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D6480" w:rsidRDefault="003D6480">
      <w:pPr>
        <w:spacing w:beforeLines="100" w:before="312" w:afterLines="100" w:after="312"/>
        <w:jc w:val="center"/>
        <w:rPr>
          <w:rFonts w:asciiTheme="minorEastAsia" w:eastAsiaTheme="minorEastAsia" w:hAnsiTheme="minorEastAsia" w:hint="default"/>
          <w:b/>
          <w:sz w:val="48"/>
          <w:szCs w:val="48"/>
        </w:rPr>
      </w:pPr>
      <w:bookmarkStart w:id="0" w:name="_Hlk108738006"/>
      <w:bookmarkStart w:id="1" w:name="_GoBack"/>
      <w:bookmarkEnd w:id="1"/>
    </w:p>
    <w:p w:rsidR="003D6480" w:rsidRDefault="00672F51">
      <w:pPr>
        <w:spacing w:beforeLines="100" w:before="312" w:afterLines="100" w:after="312"/>
        <w:jc w:val="center"/>
        <w:rPr>
          <w:rFonts w:asciiTheme="minorEastAsia" w:eastAsiaTheme="minorEastAsia" w:hAnsiTheme="minorEastAsia" w:hint="default"/>
          <w:b/>
          <w:sz w:val="48"/>
          <w:szCs w:val="48"/>
        </w:rPr>
      </w:pPr>
      <w:r>
        <w:rPr>
          <w:rFonts w:asciiTheme="minorEastAsia" w:eastAsiaTheme="minorEastAsia" w:hAnsiTheme="minorEastAsia"/>
          <w:b/>
          <w:sz w:val="48"/>
          <w:szCs w:val="48"/>
        </w:rPr>
        <w:t>许昌市第一届职业技能大赛</w:t>
      </w:r>
    </w:p>
    <w:p w:rsidR="003D6480" w:rsidRDefault="00672F51">
      <w:pPr>
        <w:spacing w:beforeLines="100" w:before="312" w:afterLines="100" w:after="312"/>
        <w:jc w:val="center"/>
        <w:rPr>
          <w:rFonts w:asciiTheme="minorEastAsia" w:eastAsiaTheme="minorEastAsia" w:hAnsiTheme="minorEastAsia" w:hint="default"/>
          <w:b/>
          <w:sz w:val="48"/>
          <w:szCs w:val="48"/>
        </w:rPr>
      </w:pPr>
      <w:r>
        <w:rPr>
          <w:rFonts w:asciiTheme="minorEastAsia" w:eastAsiaTheme="minorEastAsia" w:hAnsiTheme="minorEastAsia"/>
          <w:b/>
          <w:sz w:val="48"/>
          <w:szCs w:val="48"/>
        </w:rPr>
        <w:t>机电一体化项目</w:t>
      </w:r>
    </w:p>
    <w:p w:rsidR="003D6480" w:rsidRDefault="00672F51">
      <w:pPr>
        <w:spacing w:beforeLines="100" w:before="312" w:afterLines="100" w:after="312"/>
        <w:jc w:val="center"/>
        <w:rPr>
          <w:rFonts w:asciiTheme="minorEastAsia" w:eastAsiaTheme="minorEastAsia" w:hAnsiTheme="minorEastAsia" w:hint="default"/>
          <w:b/>
          <w:sz w:val="48"/>
          <w:szCs w:val="48"/>
        </w:rPr>
      </w:pPr>
      <w:r>
        <w:rPr>
          <w:rFonts w:asciiTheme="minorEastAsia" w:eastAsiaTheme="minorEastAsia" w:hAnsiTheme="minorEastAsia"/>
          <w:b/>
          <w:sz w:val="48"/>
          <w:szCs w:val="48"/>
        </w:rPr>
        <w:t>技术工作文件</w:t>
      </w:r>
    </w:p>
    <w:p w:rsidR="003D6480" w:rsidRDefault="003D6480">
      <w:pPr>
        <w:widowControl/>
        <w:jc w:val="left"/>
        <w:rPr>
          <w:rFonts w:asciiTheme="minorEastAsia" w:eastAsiaTheme="minorEastAsia" w:hAnsiTheme="minorEastAsia" w:hint="default"/>
          <w:sz w:val="30"/>
          <w:szCs w:val="30"/>
        </w:rPr>
      </w:pPr>
    </w:p>
    <w:p w:rsidR="003D6480" w:rsidRDefault="003D6480">
      <w:pPr>
        <w:widowControl/>
        <w:jc w:val="left"/>
        <w:rPr>
          <w:rFonts w:asciiTheme="minorEastAsia" w:eastAsiaTheme="minorEastAsia" w:hAnsiTheme="minorEastAsia" w:hint="default"/>
          <w:sz w:val="30"/>
          <w:szCs w:val="30"/>
        </w:rPr>
      </w:pPr>
    </w:p>
    <w:p w:rsidR="003D6480" w:rsidRDefault="003D6480">
      <w:pPr>
        <w:widowControl/>
        <w:jc w:val="left"/>
        <w:rPr>
          <w:rFonts w:asciiTheme="minorEastAsia" w:eastAsiaTheme="minorEastAsia" w:hAnsiTheme="minorEastAsia" w:hint="default"/>
          <w:sz w:val="30"/>
          <w:szCs w:val="30"/>
        </w:rPr>
      </w:pPr>
    </w:p>
    <w:p w:rsidR="003D6480" w:rsidRDefault="003D6480">
      <w:pPr>
        <w:widowControl/>
        <w:jc w:val="left"/>
        <w:rPr>
          <w:rFonts w:asciiTheme="minorEastAsia" w:eastAsiaTheme="minorEastAsia" w:hAnsiTheme="minorEastAsia" w:hint="default"/>
          <w:sz w:val="30"/>
          <w:szCs w:val="30"/>
        </w:rPr>
      </w:pPr>
    </w:p>
    <w:p w:rsidR="003D6480" w:rsidRDefault="003D6480">
      <w:pPr>
        <w:widowControl/>
        <w:jc w:val="left"/>
        <w:rPr>
          <w:rFonts w:asciiTheme="minorEastAsia" w:eastAsiaTheme="minorEastAsia" w:hAnsiTheme="minorEastAsia" w:hint="default"/>
          <w:sz w:val="30"/>
          <w:szCs w:val="30"/>
        </w:rPr>
      </w:pPr>
    </w:p>
    <w:p w:rsidR="003D6480" w:rsidRDefault="003D6480">
      <w:pPr>
        <w:widowControl/>
        <w:jc w:val="left"/>
        <w:rPr>
          <w:rFonts w:asciiTheme="minorEastAsia" w:eastAsiaTheme="minorEastAsia" w:hAnsiTheme="minorEastAsia" w:hint="default"/>
          <w:sz w:val="30"/>
          <w:szCs w:val="30"/>
        </w:rPr>
      </w:pPr>
    </w:p>
    <w:p w:rsidR="003D6480" w:rsidRDefault="003D6480">
      <w:pPr>
        <w:widowControl/>
        <w:jc w:val="left"/>
        <w:rPr>
          <w:rFonts w:asciiTheme="minorEastAsia" w:eastAsiaTheme="minorEastAsia" w:hAnsiTheme="minorEastAsia" w:hint="default"/>
          <w:sz w:val="30"/>
          <w:szCs w:val="30"/>
        </w:rPr>
      </w:pPr>
    </w:p>
    <w:p w:rsidR="003D6480" w:rsidRDefault="003D6480">
      <w:pPr>
        <w:widowControl/>
        <w:jc w:val="left"/>
        <w:rPr>
          <w:rFonts w:asciiTheme="minorEastAsia" w:eastAsiaTheme="minorEastAsia" w:hAnsiTheme="minorEastAsia" w:hint="default"/>
          <w:sz w:val="30"/>
          <w:szCs w:val="30"/>
        </w:rPr>
      </w:pPr>
    </w:p>
    <w:p w:rsidR="003D6480" w:rsidRDefault="003D6480">
      <w:pPr>
        <w:widowControl/>
        <w:jc w:val="left"/>
        <w:rPr>
          <w:rFonts w:asciiTheme="minorEastAsia" w:eastAsiaTheme="minorEastAsia" w:hAnsiTheme="minorEastAsia" w:hint="default"/>
          <w:sz w:val="30"/>
          <w:szCs w:val="30"/>
        </w:rPr>
      </w:pPr>
    </w:p>
    <w:p w:rsidR="003D6480" w:rsidRDefault="003D6480">
      <w:pPr>
        <w:widowControl/>
        <w:jc w:val="left"/>
        <w:rPr>
          <w:rFonts w:asciiTheme="minorEastAsia" w:eastAsiaTheme="minorEastAsia" w:hAnsiTheme="minorEastAsia" w:hint="default"/>
          <w:sz w:val="30"/>
          <w:szCs w:val="30"/>
        </w:rPr>
      </w:pPr>
    </w:p>
    <w:p w:rsidR="003D6480" w:rsidRDefault="003D6480">
      <w:pPr>
        <w:widowControl/>
        <w:jc w:val="left"/>
        <w:rPr>
          <w:rFonts w:asciiTheme="minorEastAsia" w:eastAsiaTheme="minorEastAsia" w:hAnsiTheme="minorEastAsia" w:hint="default"/>
          <w:sz w:val="30"/>
          <w:szCs w:val="30"/>
        </w:rPr>
      </w:pPr>
    </w:p>
    <w:p w:rsidR="003D6480" w:rsidRDefault="00672F51">
      <w:pPr>
        <w:spacing w:beforeLines="100" w:before="312" w:afterLines="100" w:after="312"/>
        <w:jc w:val="center"/>
        <w:rPr>
          <w:rFonts w:eastAsia="仿宋" w:hint="default"/>
          <w:sz w:val="32"/>
          <w:szCs w:val="32"/>
          <w:lang w:val="en-AU"/>
        </w:rPr>
      </w:pPr>
      <w:r>
        <w:rPr>
          <w:rFonts w:eastAsia="仿宋"/>
          <w:sz w:val="32"/>
          <w:szCs w:val="32"/>
          <w:lang w:val="en-AU"/>
        </w:rPr>
        <w:t>许昌市第一届职业技能大赛</w:t>
      </w:r>
    </w:p>
    <w:p w:rsidR="003D6480" w:rsidRDefault="00672F51">
      <w:pPr>
        <w:spacing w:line="560" w:lineRule="exact"/>
        <w:jc w:val="center"/>
        <w:rPr>
          <w:rFonts w:eastAsia="仿宋" w:hint="default"/>
          <w:sz w:val="32"/>
          <w:szCs w:val="32"/>
          <w:lang w:val="en-AU"/>
        </w:rPr>
      </w:pPr>
      <w:r>
        <w:rPr>
          <w:rFonts w:eastAsia="仿宋"/>
          <w:sz w:val="32"/>
          <w:szCs w:val="32"/>
          <w:lang w:val="en-AU"/>
        </w:rPr>
        <w:t>机电一体化项目技术工作组</w:t>
      </w:r>
    </w:p>
    <w:p w:rsidR="003D6480" w:rsidRDefault="00672F51">
      <w:pPr>
        <w:spacing w:line="560" w:lineRule="exact"/>
        <w:jc w:val="center"/>
        <w:rPr>
          <w:rFonts w:eastAsia="仿宋" w:hint="default"/>
          <w:sz w:val="32"/>
          <w:szCs w:val="32"/>
          <w:lang w:val="en-AU"/>
        </w:rPr>
      </w:pPr>
      <w:r>
        <w:rPr>
          <w:rFonts w:eastAsia="仿宋"/>
          <w:sz w:val="32"/>
          <w:szCs w:val="32"/>
          <w:lang w:val="en-AU"/>
        </w:rPr>
        <w:t>202</w:t>
      </w:r>
      <w:r>
        <w:rPr>
          <w:rFonts w:eastAsia="仿宋"/>
          <w:sz w:val="32"/>
          <w:szCs w:val="32"/>
        </w:rPr>
        <w:t>4</w:t>
      </w:r>
      <w:r>
        <w:rPr>
          <w:rFonts w:eastAsia="仿宋"/>
          <w:sz w:val="32"/>
          <w:szCs w:val="32"/>
          <w:lang w:val="en-AU"/>
        </w:rPr>
        <w:t>年</w:t>
      </w:r>
      <w:r>
        <w:rPr>
          <w:rFonts w:eastAsia="仿宋" w:hint="default"/>
          <w:sz w:val="32"/>
          <w:szCs w:val="32"/>
          <w:lang w:val="en-AU"/>
        </w:rPr>
        <w:t>4</w:t>
      </w:r>
      <w:r>
        <w:rPr>
          <w:rFonts w:eastAsia="仿宋"/>
          <w:sz w:val="32"/>
          <w:szCs w:val="32"/>
          <w:lang w:val="en-AU"/>
        </w:rPr>
        <w:t xml:space="preserve"> </w:t>
      </w:r>
      <w:r>
        <w:rPr>
          <w:rFonts w:eastAsia="仿宋"/>
          <w:sz w:val="32"/>
          <w:szCs w:val="32"/>
          <w:lang w:val="en-AU"/>
        </w:rPr>
        <w:t>月</w:t>
      </w:r>
      <w:r>
        <w:rPr>
          <w:rFonts w:asciiTheme="minorEastAsia" w:eastAsiaTheme="minorEastAsia" w:hAnsiTheme="minorEastAsia" w:hint="default"/>
          <w:sz w:val="30"/>
          <w:szCs w:val="30"/>
        </w:rPr>
        <w:br w:type="page"/>
      </w:r>
    </w:p>
    <w:p w:rsidR="003B66F0" w:rsidRDefault="00672F51">
      <w:pPr>
        <w:pStyle w:val="10"/>
        <w:tabs>
          <w:tab w:val="right" w:leader="dot" w:pos="9736"/>
        </w:tabs>
        <w:rPr>
          <w:rFonts w:asciiTheme="minorHAnsi" w:eastAsiaTheme="minorEastAsia" w:hAnsiTheme="minorHAnsi" w:cstheme="minorBidi" w:hint="default"/>
          <w:noProof/>
          <w:sz w:val="21"/>
          <w:szCs w:val="22"/>
        </w:rPr>
      </w:pPr>
      <w:r>
        <w:rPr>
          <w:rFonts w:asciiTheme="minorEastAsia" w:eastAsiaTheme="minorEastAsia" w:hAnsiTheme="minorEastAsia" w:hint="default"/>
          <w:sz w:val="30"/>
          <w:szCs w:val="30"/>
        </w:rPr>
        <w:lastRenderedPageBreak/>
        <w:fldChar w:fldCharType="begin"/>
      </w:r>
      <w:r>
        <w:rPr>
          <w:rFonts w:asciiTheme="minorEastAsia" w:eastAsiaTheme="minorEastAsia" w:hAnsiTheme="minorEastAsia" w:hint="default"/>
          <w:sz w:val="30"/>
          <w:szCs w:val="30"/>
        </w:rPr>
        <w:instrText xml:space="preserve"> TOC \o "3-3" \h \z \t "1级标题,1,2级标题,2,3级标题,3"</w:instrText>
      </w:r>
      <w:r>
        <w:rPr>
          <w:rFonts w:asciiTheme="minorEastAsia" w:eastAsiaTheme="minorEastAsia" w:hAnsiTheme="minorEastAsia" w:hint="default"/>
          <w:sz w:val="30"/>
          <w:szCs w:val="30"/>
        </w:rPr>
        <w:fldChar w:fldCharType="separate"/>
      </w:r>
      <w:hyperlink w:anchor="_Toc164844124" w:history="1">
        <w:r w:rsidR="003B66F0" w:rsidRPr="00516ACA">
          <w:rPr>
            <w:rStyle w:val="ae"/>
            <w:noProof/>
          </w:rPr>
          <w:t xml:space="preserve">1. </w:t>
        </w:r>
        <w:r w:rsidR="003B66F0" w:rsidRPr="00516ACA">
          <w:rPr>
            <w:rStyle w:val="ae"/>
            <w:noProof/>
          </w:rPr>
          <w:t>项目简介</w:t>
        </w:r>
        <w:r w:rsidR="003B66F0">
          <w:rPr>
            <w:noProof/>
            <w:webHidden/>
          </w:rPr>
          <w:tab/>
        </w:r>
        <w:r w:rsidR="003B66F0">
          <w:rPr>
            <w:noProof/>
            <w:webHidden/>
          </w:rPr>
          <w:fldChar w:fldCharType="begin"/>
        </w:r>
        <w:r w:rsidR="003B66F0">
          <w:rPr>
            <w:noProof/>
            <w:webHidden/>
          </w:rPr>
          <w:instrText xml:space="preserve"> PAGEREF _Toc164844124 \h </w:instrText>
        </w:r>
        <w:r w:rsidR="003B66F0">
          <w:rPr>
            <w:noProof/>
            <w:webHidden/>
          </w:rPr>
        </w:r>
        <w:r w:rsidR="003B66F0">
          <w:rPr>
            <w:noProof/>
            <w:webHidden/>
          </w:rPr>
          <w:fldChar w:fldCharType="separate"/>
        </w:r>
        <w:r w:rsidR="00B204F7">
          <w:rPr>
            <w:rFonts w:hint="default"/>
            <w:noProof/>
            <w:webHidden/>
          </w:rPr>
          <w:t>1</w:t>
        </w:r>
        <w:r w:rsidR="003B66F0">
          <w:rPr>
            <w:noProof/>
            <w:webHidden/>
          </w:rPr>
          <w:fldChar w:fldCharType="end"/>
        </w:r>
      </w:hyperlink>
    </w:p>
    <w:p w:rsidR="003B66F0" w:rsidRDefault="005A2A80">
      <w:pPr>
        <w:pStyle w:val="21"/>
        <w:tabs>
          <w:tab w:val="right" w:leader="dot" w:pos="9736"/>
        </w:tabs>
        <w:rPr>
          <w:rFonts w:asciiTheme="minorHAnsi" w:eastAsiaTheme="minorEastAsia" w:hAnsiTheme="minorHAnsi" w:cstheme="minorBidi" w:hint="default"/>
          <w:noProof/>
          <w:sz w:val="21"/>
          <w:szCs w:val="22"/>
        </w:rPr>
      </w:pPr>
      <w:hyperlink w:anchor="_Toc164844125" w:history="1">
        <w:r w:rsidR="003B66F0" w:rsidRPr="00516ACA">
          <w:rPr>
            <w:rStyle w:val="ae"/>
            <w:noProof/>
          </w:rPr>
          <w:t xml:space="preserve">1.1 </w:t>
        </w:r>
        <w:r w:rsidR="003B66F0" w:rsidRPr="00516ACA">
          <w:rPr>
            <w:rStyle w:val="ae"/>
            <w:noProof/>
          </w:rPr>
          <w:t>本项目的简要技术描述</w:t>
        </w:r>
        <w:r w:rsidR="003B66F0">
          <w:rPr>
            <w:noProof/>
            <w:webHidden/>
          </w:rPr>
          <w:tab/>
        </w:r>
        <w:r w:rsidR="003B66F0">
          <w:rPr>
            <w:noProof/>
            <w:webHidden/>
          </w:rPr>
          <w:fldChar w:fldCharType="begin"/>
        </w:r>
        <w:r w:rsidR="003B66F0">
          <w:rPr>
            <w:noProof/>
            <w:webHidden/>
          </w:rPr>
          <w:instrText xml:space="preserve"> PAGEREF _Toc164844125 \h </w:instrText>
        </w:r>
        <w:r w:rsidR="003B66F0">
          <w:rPr>
            <w:noProof/>
            <w:webHidden/>
          </w:rPr>
        </w:r>
        <w:r w:rsidR="003B66F0">
          <w:rPr>
            <w:noProof/>
            <w:webHidden/>
          </w:rPr>
          <w:fldChar w:fldCharType="separate"/>
        </w:r>
        <w:r w:rsidR="00B204F7">
          <w:rPr>
            <w:rFonts w:hint="default"/>
            <w:noProof/>
            <w:webHidden/>
          </w:rPr>
          <w:t>1</w:t>
        </w:r>
        <w:r w:rsidR="003B66F0">
          <w:rPr>
            <w:noProof/>
            <w:webHidden/>
          </w:rPr>
          <w:fldChar w:fldCharType="end"/>
        </w:r>
      </w:hyperlink>
    </w:p>
    <w:p w:rsidR="003B66F0" w:rsidRDefault="005A2A80">
      <w:pPr>
        <w:pStyle w:val="21"/>
        <w:tabs>
          <w:tab w:val="right" w:leader="dot" w:pos="9736"/>
        </w:tabs>
        <w:rPr>
          <w:rFonts w:asciiTheme="minorHAnsi" w:eastAsiaTheme="minorEastAsia" w:hAnsiTheme="minorHAnsi" w:cstheme="minorBidi" w:hint="default"/>
          <w:noProof/>
          <w:sz w:val="21"/>
          <w:szCs w:val="22"/>
        </w:rPr>
      </w:pPr>
      <w:hyperlink w:anchor="_Toc164844126" w:history="1">
        <w:r w:rsidR="003B66F0" w:rsidRPr="00516ACA">
          <w:rPr>
            <w:rStyle w:val="ae"/>
            <w:noProof/>
          </w:rPr>
          <w:t xml:space="preserve">1.2 </w:t>
        </w:r>
        <w:r w:rsidR="003B66F0" w:rsidRPr="00516ACA">
          <w:rPr>
            <w:rStyle w:val="ae"/>
            <w:noProof/>
          </w:rPr>
          <w:t>考核目的</w:t>
        </w:r>
        <w:r w:rsidR="003B66F0">
          <w:rPr>
            <w:noProof/>
            <w:webHidden/>
          </w:rPr>
          <w:tab/>
        </w:r>
        <w:r w:rsidR="003B66F0">
          <w:rPr>
            <w:noProof/>
            <w:webHidden/>
          </w:rPr>
          <w:fldChar w:fldCharType="begin"/>
        </w:r>
        <w:r w:rsidR="003B66F0">
          <w:rPr>
            <w:noProof/>
            <w:webHidden/>
          </w:rPr>
          <w:instrText xml:space="preserve"> PAGEREF _Toc164844126 \h </w:instrText>
        </w:r>
        <w:r w:rsidR="003B66F0">
          <w:rPr>
            <w:noProof/>
            <w:webHidden/>
          </w:rPr>
        </w:r>
        <w:r w:rsidR="003B66F0">
          <w:rPr>
            <w:noProof/>
            <w:webHidden/>
          </w:rPr>
          <w:fldChar w:fldCharType="separate"/>
        </w:r>
        <w:r w:rsidR="00B204F7">
          <w:rPr>
            <w:rFonts w:hint="default"/>
            <w:noProof/>
            <w:webHidden/>
          </w:rPr>
          <w:t>1</w:t>
        </w:r>
        <w:r w:rsidR="003B66F0">
          <w:rPr>
            <w:noProof/>
            <w:webHidden/>
          </w:rPr>
          <w:fldChar w:fldCharType="end"/>
        </w:r>
      </w:hyperlink>
    </w:p>
    <w:p w:rsidR="003B66F0" w:rsidRDefault="005A2A80">
      <w:pPr>
        <w:pStyle w:val="21"/>
        <w:tabs>
          <w:tab w:val="right" w:leader="dot" w:pos="9736"/>
        </w:tabs>
        <w:rPr>
          <w:rFonts w:asciiTheme="minorHAnsi" w:eastAsiaTheme="minorEastAsia" w:hAnsiTheme="minorHAnsi" w:cstheme="minorBidi" w:hint="default"/>
          <w:noProof/>
          <w:sz w:val="21"/>
          <w:szCs w:val="22"/>
        </w:rPr>
      </w:pPr>
      <w:hyperlink w:anchor="_Toc164844127" w:history="1">
        <w:r w:rsidR="003B66F0" w:rsidRPr="00516ACA">
          <w:rPr>
            <w:rStyle w:val="ae"/>
            <w:noProof/>
          </w:rPr>
          <w:t xml:space="preserve">1.3 </w:t>
        </w:r>
        <w:r w:rsidR="003B66F0" w:rsidRPr="00516ACA">
          <w:rPr>
            <w:rStyle w:val="ae"/>
            <w:noProof/>
          </w:rPr>
          <w:t>相关文件</w:t>
        </w:r>
        <w:r w:rsidR="003B66F0">
          <w:rPr>
            <w:noProof/>
            <w:webHidden/>
          </w:rPr>
          <w:tab/>
        </w:r>
        <w:r w:rsidR="003B66F0">
          <w:rPr>
            <w:noProof/>
            <w:webHidden/>
          </w:rPr>
          <w:fldChar w:fldCharType="begin"/>
        </w:r>
        <w:r w:rsidR="003B66F0">
          <w:rPr>
            <w:noProof/>
            <w:webHidden/>
          </w:rPr>
          <w:instrText xml:space="preserve"> PAGEREF _Toc164844127 \h </w:instrText>
        </w:r>
        <w:r w:rsidR="003B66F0">
          <w:rPr>
            <w:noProof/>
            <w:webHidden/>
          </w:rPr>
        </w:r>
        <w:r w:rsidR="003B66F0">
          <w:rPr>
            <w:noProof/>
            <w:webHidden/>
          </w:rPr>
          <w:fldChar w:fldCharType="separate"/>
        </w:r>
        <w:r w:rsidR="00B204F7">
          <w:rPr>
            <w:rFonts w:hint="default"/>
            <w:noProof/>
            <w:webHidden/>
          </w:rPr>
          <w:t>1</w:t>
        </w:r>
        <w:r w:rsidR="003B66F0">
          <w:rPr>
            <w:noProof/>
            <w:webHidden/>
          </w:rPr>
          <w:fldChar w:fldCharType="end"/>
        </w:r>
      </w:hyperlink>
    </w:p>
    <w:p w:rsidR="003B66F0" w:rsidRDefault="005A2A80">
      <w:pPr>
        <w:pStyle w:val="10"/>
        <w:tabs>
          <w:tab w:val="right" w:leader="dot" w:pos="9736"/>
        </w:tabs>
        <w:rPr>
          <w:rFonts w:asciiTheme="minorHAnsi" w:eastAsiaTheme="minorEastAsia" w:hAnsiTheme="minorHAnsi" w:cstheme="minorBidi" w:hint="default"/>
          <w:noProof/>
          <w:sz w:val="21"/>
          <w:szCs w:val="22"/>
        </w:rPr>
      </w:pPr>
      <w:hyperlink w:anchor="_Toc164844128" w:history="1">
        <w:r w:rsidR="003B66F0" w:rsidRPr="00516ACA">
          <w:rPr>
            <w:rStyle w:val="ae"/>
            <w:noProof/>
          </w:rPr>
          <w:t xml:space="preserve">2. </w:t>
        </w:r>
        <w:r w:rsidR="003B66F0" w:rsidRPr="00516ACA">
          <w:rPr>
            <w:rStyle w:val="ae"/>
            <w:noProof/>
          </w:rPr>
          <w:t>选手的能力要求</w:t>
        </w:r>
        <w:r w:rsidR="003B66F0">
          <w:rPr>
            <w:noProof/>
            <w:webHidden/>
          </w:rPr>
          <w:tab/>
        </w:r>
        <w:r w:rsidR="003B66F0">
          <w:rPr>
            <w:noProof/>
            <w:webHidden/>
          </w:rPr>
          <w:fldChar w:fldCharType="begin"/>
        </w:r>
        <w:r w:rsidR="003B66F0">
          <w:rPr>
            <w:noProof/>
            <w:webHidden/>
          </w:rPr>
          <w:instrText xml:space="preserve"> PAGEREF _Toc164844128 \h </w:instrText>
        </w:r>
        <w:r w:rsidR="003B66F0">
          <w:rPr>
            <w:noProof/>
            <w:webHidden/>
          </w:rPr>
        </w:r>
        <w:r w:rsidR="003B66F0">
          <w:rPr>
            <w:noProof/>
            <w:webHidden/>
          </w:rPr>
          <w:fldChar w:fldCharType="separate"/>
        </w:r>
        <w:r w:rsidR="00B204F7">
          <w:rPr>
            <w:rFonts w:hint="default"/>
            <w:noProof/>
            <w:webHidden/>
          </w:rPr>
          <w:t>1</w:t>
        </w:r>
        <w:r w:rsidR="003B66F0">
          <w:rPr>
            <w:noProof/>
            <w:webHidden/>
          </w:rPr>
          <w:fldChar w:fldCharType="end"/>
        </w:r>
      </w:hyperlink>
    </w:p>
    <w:p w:rsidR="003B66F0" w:rsidRDefault="005A2A80">
      <w:pPr>
        <w:pStyle w:val="10"/>
        <w:tabs>
          <w:tab w:val="right" w:leader="dot" w:pos="9736"/>
        </w:tabs>
        <w:rPr>
          <w:rFonts w:asciiTheme="minorHAnsi" w:eastAsiaTheme="minorEastAsia" w:hAnsiTheme="minorHAnsi" w:cstheme="minorBidi" w:hint="default"/>
          <w:noProof/>
          <w:sz w:val="21"/>
          <w:szCs w:val="22"/>
        </w:rPr>
      </w:pPr>
      <w:hyperlink w:anchor="_Toc164844129" w:history="1">
        <w:r w:rsidR="003B66F0" w:rsidRPr="00516ACA">
          <w:rPr>
            <w:rStyle w:val="ae"/>
            <w:noProof/>
          </w:rPr>
          <w:t xml:space="preserve">3. </w:t>
        </w:r>
        <w:r w:rsidR="003B66F0" w:rsidRPr="00516ACA">
          <w:rPr>
            <w:rStyle w:val="ae"/>
            <w:noProof/>
          </w:rPr>
          <w:t>竞赛项目</w:t>
        </w:r>
        <w:r w:rsidR="003B66F0">
          <w:rPr>
            <w:noProof/>
            <w:webHidden/>
          </w:rPr>
          <w:tab/>
        </w:r>
        <w:r w:rsidR="003B66F0">
          <w:rPr>
            <w:noProof/>
            <w:webHidden/>
          </w:rPr>
          <w:fldChar w:fldCharType="begin"/>
        </w:r>
        <w:r w:rsidR="003B66F0">
          <w:rPr>
            <w:noProof/>
            <w:webHidden/>
          </w:rPr>
          <w:instrText xml:space="preserve"> PAGEREF _Toc164844129 \h </w:instrText>
        </w:r>
        <w:r w:rsidR="003B66F0">
          <w:rPr>
            <w:noProof/>
            <w:webHidden/>
          </w:rPr>
        </w:r>
        <w:r w:rsidR="003B66F0">
          <w:rPr>
            <w:noProof/>
            <w:webHidden/>
          </w:rPr>
          <w:fldChar w:fldCharType="separate"/>
        </w:r>
        <w:r w:rsidR="00B204F7">
          <w:rPr>
            <w:rFonts w:hint="default"/>
            <w:noProof/>
            <w:webHidden/>
          </w:rPr>
          <w:t>2</w:t>
        </w:r>
        <w:r w:rsidR="003B66F0">
          <w:rPr>
            <w:noProof/>
            <w:webHidden/>
          </w:rPr>
          <w:fldChar w:fldCharType="end"/>
        </w:r>
      </w:hyperlink>
    </w:p>
    <w:p w:rsidR="003B66F0" w:rsidRDefault="005A2A80">
      <w:pPr>
        <w:pStyle w:val="21"/>
        <w:tabs>
          <w:tab w:val="right" w:leader="dot" w:pos="9736"/>
        </w:tabs>
        <w:rPr>
          <w:rFonts w:asciiTheme="minorHAnsi" w:eastAsiaTheme="minorEastAsia" w:hAnsiTheme="minorHAnsi" w:cstheme="minorBidi" w:hint="default"/>
          <w:noProof/>
          <w:sz w:val="21"/>
          <w:szCs w:val="22"/>
        </w:rPr>
      </w:pPr>
      <w:hyperlink w:anchor="_Toc164844130" w:history="1">
        <w:r w:rsidR="003B66F0" w:rsidRPr="00516ACA">
          <w:rPr>
            <w:rStyle w:val="ae"/>
            <w:noProof/>
          </w:rPr>
          <w:t xml:space="preserve">3.1 </w:t>
        </w:r>
        <w:r w:rsidR="003B66F0" w:rsidRPr="00516ACA">
          <w:rPr>
            <w:rStyle w:val="ae"/>
            <w:noProof/>
          </w:rPr>
          <w:t>竞赛任务</w:t>
        </w:r>
        <w:r w:rsidR="003B66F0">
          <w:rPr>
            <w:noProof/>
            <w:webHidden/>
          </w:rPr>
          <w:tab/>
        </w:r>
        <w:r w:rsidR="003B66F0">
          <w:rPr>
            <w:noProof/>
            <w:webHidden/>
          </w:rPr>
          <w:fldChar w:fldCharType="begin"/>
        </w:r>
        <w:r w:rsidR="003B66F0">
          <w:rPr>
            <w:noProof/>
            <w:webHidden/>
          </w:rPr>
          <w:instrText xml:space="preserve"> PAGEREF _Toc164844130 \h </w:instrText>
        </w:r>
        <w:r w:rsidR="003B66F0">
          <w:rPr>
            <w:noProof/>
            <w:webHidden/>
          </w:rPr>
        </w:r>
        <w:r w:rsidR="003B66F0">
          <w:rPr>
            <w:noProof/>
            <w:webHidden/>
          </w:rPr>
          <w:fldChar w:fldCharType="separate"/>
        </w:r>
        <w:r w:rsidR="00B204F7">
          <w:rPr>
            <w:rFonts w:hint="default"/>
            <w:noProof/>
            <w:webHidden/>
          </w:rPr>
          <w:t>2</w:t>
        </w:r>
        <w:r w:rsidR="003B66F0">
          <w:rPr>
            <w:noProof/>
            <w:webHidden/>
          </w:rPr>
          <w:fldChar w:fldCharType="end"/>
        </w:r>
      </w:hyperlink>
    </w:p>
    <w:p w:rsidR="003B66F0" w:rsidRDefault="005A2A80">
      <w:pPr>
        <w:pStyle w:val="21"/>
        <w:tabs>
          <w:tab w:val="right" w:leader="dot" w:pos="9736"/>
        </w:tabs>
        <w:rPr>
          <w:rFonts w:asciiTheme="minorHAnsi" w:eastAsiaTheme="minorEastAsia" w:hAnsiTheme="minorHAnsi" w:cstheme="minorBidi" w:hint="default"/>
          <w:noProof/>
          <w:sz w:val="21"/>
          <w:szCs w:val="22"/>
        </w:rPr>
      </w:pPr>
      <w:hyperlink w:anchor="_Toc164844131" w:history="1">
        <w:r w:rsidR="003B66F0" w:rsidRPr="00516ACA">
          <w:rPr>
            <w:rStyle w:val="ae"/>
            <w:noProof/>
          </w:rPr>
          <w:t xml:space="preserve">3.2 </w:t>
        </w:r>
        <w:r w:rsidR="003B66F0" w:rsidRPr="00516ACA">
          <w:rPr>
            <w:rStyle w:val="ae"/>
            <w:noProof/>
          </w:rPr>
          <w:t>任务简述及要求</w:t>
        </w:r>
        <w:r w:rsidR="003B66F0">
          <w:rPr>
            <w:noProof/>
            <w:webHidden/>
          </w:rPr>
          <w:tab/>
        </w:r>
        <w:r w:rsidR="003B66F0">
          <w:rPr>
            <w:noProof/>
            <w:webHidden/>
          </w:rPr>
          <w:fldChar w:fldCharType="begin"/>
        </w:r>
        <w:r w:rsidR="003B66F0">
          <w:rPr>
            <w:noProof/>
            <w:webHidden/>
          </w:rPr>
          <w:instrText xml:space="preserve"> PAGEREF _Toc164844131 \h </w:instrText>
        </w:r>
        <w:r w:rsidR="003B66F0">
          <w:rPr>
            <w:noProof/>
            <w:webHidden/>
          </w:rPr>
        </w:r>
        <w:r w:rsidR="003B66F0">
          <w:rPr>
            <w:noProof/>
            <w:webHidden/>
          </w:rPr>
          <w:fldChar w:fldCharType="separate"/>
        </w:r>
        <w:r w:rsidR="00B204F7">
          <w:rPr>
            <w:rFonts w:hint="default"/>
            <w:noProof/>
            <w:webHidden/>
          </w:rPr>
          <w:t>3</w:t>
        </w:r>
        <w:r w:rsidR="003B66F0">
          <w:rPr>
            <w:noProof/>
            <w:webHidden/>
          </w:rPr>
          <w:fldChar w:fldCharType="end"/>
        </w:r>
      </w:hyperlink>
    </w:p>
    <w:p w:rsidR="003B66F0" w:rsidRDefault="005A2A80">
      <w:pPr>
        <w:pStyle w:val="21"/>
        <w:tabs>
          <w:tab w:val="right" w:leader="dot" w:pos="9736"/>
        </w:tabs>
        <w:rPr>
          <w:rFonts w:asciiTheme="minorHAnsi" w:eastAsiaTheme="minorEastAsia" w:hAnsiTheme="minorHAnsi" w:cstheme="minorBidi" w:hint="default"/>
          <w:noProof/>
          <w:sz w:val="21"/>
          <w:szCs w:val="22"/>
        </w:rPr>
      </w:pPr>
      <w:hyperlink w:anchor="_Toc164844132" w:history="1">
        <w:r w:rsidR="003B66F0" w:rsidRPr="00516ACA">
          <w:rPr>
            <w:rStyle w:val="ae"/>
            <w:noProof/>
          </w:rPr>
          <w:t xml:space="preserve">3.3 </w:t>
        </w:r>
        <w:r w:rsidR="003B66F0" w:rsidRPr="00516ACA">
          <w:rPr>
            <w:rStyle w:val="ae"/>
            <w:noProof/>
          </w:rPr>
          <w:t>命题方式</w:t>
        </w:r>
        <w:r w:rsidR="003B66F0">
          <w:rPr>
            <w:noProof/>
            <w:webHidden/>
          </w:rPr>
          <w:tab/>
        </w:r>
        <w:r w:rsidR="003B66F0">
          <w:rPr>
            <w:noProof/>
            <w:webHidden/>
          </w:rPr>
          <w:fldChar w:fldCharType="begin"/>
        </w:r>
        <w:r w:rsidR="003B66F0">
          <w:rPr>
            <w:noProof/>
            <w:webHidden/>
          </w:rPr>
          <w:instrText xml:space="preserve"> PAGEREF _Toc164844132 \h </w:instrText>
        </w:r>
        <w:r w:rsidR="003B66F0">
          <w:rPr>
            <w:noProof/>
            <w:webHidden/>
          </w:rPr>
        </w:r>
        <w:r w:rsidR="003B66F0">
          <w:rPr>
            <w:noProof/>
            <w:webHidden/>
          </w:rPr>
          <w:fldChar w:fldCharType="separate"/>
        </w:r>
        <w:r w:rsidR="00B204F7">
          <w:rPr>
            <w:rFonts w:hint="default"/>
            <w:noProof/>
            <w:webHidden/>
          </w:rPr>
          <w:t>4</w:t>
        </w:r>
        <w:r w:rsidR="003B66F0">
          <w:rPr>
            <w:noProof/>
            <w:webHidden/>
          </w:rPr>
          <w:fldChar w:fldCharType="end"/>
        </w:r>
      </w:hyperlink>
    </w:p>
    <w:p w:rsidR="003B66F0" w:rsidRDefault="005A2A80">
      <w:pPr>
        <w:pStyle w:val="10"/>
        <w:tabs>
          <w:tab w:val="right" w:leader="dot" w:pos="9736"/>
        </w:tabs>
        <w:rPr>
          <w:rFonts w:asciiTheme="minorHAnsi" w:eastAsiaTheme="minorEastAsia" w:hAnsiTheme="minorHAnsi" w:cstheme="minorBidi" w:hint="default"/>
          <w:noProof/>
          <w:sz w:val="21"/>
          <w:szCs w:val="22"/>
        </w:rPr>
      </w:pPr>
      <w:hyperlink w:anchor="_Toc164844133" w:history="1">
        <w:r w:rsidR="003B66F0" w:rsidRPr="00516ACA">
          <w:rPr>
            <w:rStyle w:val="ae"/>
            <w:noProof/>
          </w:rPr>
          <w:t xml:space="preserve">4. </w:t>
        </w:r>
        <w:r w:rsidR="003B66F0" w:rsidRPr="00516ACA">
          <w:rPr>
            <w:rStyle w:val="ae"/>
            <w:noProof/>
          </w:rPr>
          <w:t>评分标准及排名</w:t>
        </w:r>
        <w:r w:rsidR="003B66F0">
          <w:rPr>
            <w:noProof/>
            <w:webHidden/>
          </w:rPr>
          <w:tab/>
        </w:r>
        <w:r w:rsidR="003B66F0">
          <w:rPr>
            <w:noProof/>
            <w:webHidden/>
          </w:rPr>
          <w:fldChar w:fldCharType="begin"/>
        </w:r>
        <w:r w:rsidR="003B66F0">
          <w:rPr>
            <w:noProof/>
            <w:webHidden/>
          </w:rPr>
          <w:instrText xml:space="preserve"> PAGEREF _Toc164844133 \h </w:instrText>
        </w:r>
        <w:r w:rsidR="003B66F0">
          <w:rPr>
            <w:noProof/>
            <w:webHidden/>
          </w:rPr>
        </w:r>
        <w:r w:rsidR="003B66F0">
          <w:rPr>
            <w:noProof/>
            <w:webHidden/>
          </w:rPr>
          <w:fldChar w:fldCharType="separate"/>
        </w:r>
        <w:r w:rsidR="00B204F7">
          <w:rPr>
            <w:rFonts w:hint="default"/>
            <w:noProof/>
            <w:webHidden/>
          </w:rPr>
          <w:t>4</w:t>
        </w:r>
        <w:r w:rsidR="003B66F0">
          <w:rPr>
            <w:noProof/>
            <w:webHidden/>
          </w:rPr>
          <w:fldChar w:fldCharType="end"/>
        </w:r>
      </w:hyperlink>
    </w:p>
    <w:p w:rsidR="003B66F0" w:rsidRDefault="005A2A80">
      <w:pPr>
        <w:pStyle w:val="21"/>
        <w:tabs>
          <w:tab w:val="right" w:leader="dot" w:pos="9736"/>
        </w:tabs>
        <w:rPr>
          <w:rFonts w:asciiTheme="minorHAnsi" w:eastAsiaTheme="minorEastAsia" w:hAnsiTheme="minorHAnsi" w:cstheme="minorBidi" w:hint="default"/>
          <w:noProof/>
          <w:sz w:val="21"/>
          <w:szCs w:val="22"/>
        </w:rPr>
      </w:pPr>
      <w:hyperlink w:anchor="_Toc164844134" w:history="1">
        <w:r w:rsidR="003B66F0" w:rsidRPr="00516ACA">
          <w:rPr>
            <w:rStyle w:val="ae"/>
            <w:noProof/>
          </w:rPr>
          <w:t xml:space="preserve">4.1 </w:t>
        </w:r>
        <w:r w:rsidR="003B66F0" w:rsidRPr="00516ACA">
          <w:rPr>
            <w:rStyle w:val="ae"/>
            <w:noProof/>
          </w:rPr>
          <w:t>评价分（主观分）</w:t>
        </w:r>
        <w:r w:rsidR="003B66F0">
          <w:rPr>
            <w:noProof/>
            <w:webHidden/>
          </w:rPr>
          <w:tab/>
        </w:r>
        <w:r w:rsidR="003B66F0">
          <w:rPr>
            <w:noProof/>
            <w:webHidden/>
          </w:rPr>
          <w:fldChar w:fldCharType="begin"/>
        </w:r>
        <w:r w:rsidR="003B66F0">
          <w:rPr>
            <w:noProof/>
            <w:webHidden/>
          </w:rPr>
          <w:instrText xml:space="preserve"> PAGEREF _Toc164844134 \h </w:instrText>
        </w:r>
        <w:r w:rsidR="003B66F0">
          <w:rPr>
            <w:noProof/>
            <w:webHidden/>
          </w:rPr>
        </w:r>
        <w:r w:rsidR="003B66F0">
          <w:rPr>
            <w:noProof/>
            <w:webHidden/>
          </w:rPr>
          <w:fldChar w:fldCharType="separate"/>
        </w:r>
        <w:r w:rsidR="00B204F7">
          <w:rPr>
            <w:rFonts w:hint="default"/>
            <w:noProof/>
            <w:webHidden/>
          </w:rPr>
          <w:t>4</w:t>
        </w:r>
        <w:r w:rsidR="003B66F0">
          <w:rPr>
            <w:noProof/>
            <w:webHidden/>
          </w:rPr>
          <w:fldChar w:fldCharType="end"/>
        </w:r>
      </w:hyperlink>
    </w:p>
    <w:p w:rsidR="003B66F0" w:rsidRDefault="005A2A80">
      <w:pPr>
        <w:pStyle w:val="21"/>
        <w:tabs>
          <w:tab w:val="right" w:leader="dot" w:pos="9736"/>
        </w:tabs>
        <w:rPr>
          <w:rFonts w:asciiTheme="minorHAnsi" w:eastAsiaTheme="minorEastAsia" w:hAnsiTheme="minorHAnsi" w:cstheme="minorBidi" w:hint="default"/>
          <w:noProof/>
          <w:sz w:val="21"/>
          <w:szCs w:val="22"/>
        </w:rPr>
      </w:pPr>
      <w:hyperlink w:anchor="_Toc164844135" w:history="1">
        <w:r w:rsidR="003B66F0" w:rsidRPr="00516ACA">
          <w:rPr>
            <w:rStyle w:val="ae"/>
            <w:noProof/>
          </w:rPr>
          <w:t xml:space="preserve">4.2 </w:t>
        </w:r>
        <w:r w:rsidR="003B66F0" w:rsidRPr="00516ACA">
          <w:rPr>
            <w:rStyle w:val="ae"/>
            <w:noProof/>
          </w:rPr>
          <w:t>测量分（客观分）</w:t>
        </w:r>
        <w:r w:rsidR="003B66F0">
          <w:rPr>
            <w:noProof/>
            <w:webHidden/>
          </w:rPr>
          <w:tab/>
        </w:r>
        <w:r w:rsidR="003B66F0">
          <w:rPr>
            <w:noProof/>
            <w:webHidden/>
          </w:rPr>
          <w:fldChar w:fldCharType="begin"/>
        </w:r>
        <w:r w:rsidR="003B66F0">
          <w:rPr>
            <w:noProof/>
            <w:webHidden/>
          </w:rPr>
          <w:instrText xml:space="preserve"> PAGEREF _Toc164844135 \h </w:instrText>
        </w:r>
        <w:r w:rsidR="003B66F0">
          <w:rPr>
            <w:noProof/>
            <w:webHidden/>
          </w:rPr>
        </w:r>
        <w:r w:rsidR="003B66F0">
          <w:rPr>
            <w:noProof/>
            <w:webHidden/>
          </w:rPr>
          <w:fldChar w:fldCharType="separate"/>
        </w:r>
        <w:r w:rsidR="00B204F7">
          <w:rPr>
            <w:rFonts w:hint="default"/>
            <w:noProof/>
            <w:webHidden/>
          </w:rPr>
          <w:t>5</w:t>
        </w:r>
        <w:r w:rsidR="003B66F0">
          <w:rPr>
            <w:noProof/>
            <w:webHidden/>
          </w:rPr>
          <w:fldChar w:fldCharType="end"/>
        </w:r>
      </w:hyperlink>
    </w:p>
    <w:p w:rsidR="003B66F0" w:rsidRDefault="005A2A80">
      <w:pPr>
        <w:pStyle w:val="21"/>
        <w:tabs>
          <w:tab w:val="right" w:leader="dot" w:pos="9736"/>
        </w:tabs>
        <w:rPr>
          <w:rFonts w:asciiTheme="minorHAnsi" w:eastAsiaTheme="minorEastAsia" w:hAnsiTheme="minorHAnsi" w:cstheme="minorBidi" w:hint="default"/>
          <w:noProof/>
          <w:sz w:val="21"/>
          <w:szCs w:val="22"/>
        </w:rPr>
      </w:pPr>
      <w:hyperlink w:anchor="_Toc164844136" w:history="1">
        <w:r w:rsidR="003B66F0" w:rsidRPr="00516ACA">
          <w:rPr>
            <w:rStyle w:val="ae"/>
            <w:noProof/>
          </w:rPr>
          <w:t xml:space="preserve">4.3 </w:t>
        </w:r>
        <w:r w:rsidR="003B66F0" w:rsidRPr="00516ACA">
          <w:rPr>
            <w:rStyle w:val="ae"/>
            <w:noProof/>
          </w:rPr>
          <w:t>评分流程说明</w:t>
        </w:r>
        <w:r w:rsidR="003B66F0">
          <w:rPr>
            <w:noProof/>
            <w:webHidden/>
          </w:rPr>
          <w:tab/>
        </w:r>
        <w:r w:rsidR="003B66F0">
          <w:rPr>
            <w:noProof/>
            <w:webHidden/>
          </w:rPr>
          <w:fldChar w:fldCharType="begin"/>
        </w:r>
        <w:r w:rsidR="003B66F0">
          <w:rPr>
            <w:noProof/>
            <w:webHidden/>
          </w:rPr>
          <w:instrText xml:space="preserve"> PAGEREF _Toc164844136 \h </w:instrText>
        </w:r>
        <w:r w:rsidR="003B66F0">
          <w:rPr>
            <w:noProof/>
            <w:webHidden/>
          </w:rPr>
        </w:r>
        <w:r w:rsidR="003B66F0">
          <w:rPr>
            <w:noProof/>
            <w:webHidden/>
          </w:rPr>
          <w:fldChar w:fldCharType="separate"/>
        </w:r>
        <w:r w:rsidR="00B204F7">
          <w:rPr>
            <w:rFonts w:hint="default"/>
            <w:noProof/>
            <w:webHidden/>
          </w:rPr>
          <w:t>5</w:t>
        </w:r>
        <w:r w:rsidR="003B66F0">
          <w:rPr>
            <w:noProof/>
            <w:webHidden/>
          </w:rPr>
          <w:fldChar w:fldCharType="end"/>
        </w:r>
      </w:hyperlink>
    </w:p>
    <w:p w:rsidR="003B66F0" w:rsidRDefault="005A2A80">
      <w:pPr>
        <w:pStyle w:val="30"/>
        <w:tabs>
          <w:tab w:val="right" w:leader="dot" w:pos="9736"/>
        </w:tabs>
        <w:rPr>
          <w:rFonts w:asciiTheme="minorHAnsi" w:eastAsiaTheme="minorEastAsia" w:hAnsiTheme="minorHAnsi" w:cstheme="minorBidi" w:hint="default"/>
          <w:noProof/>
          <w:sz w:val="21"/>
          <w:szCs w:val="22"/>
        </w:rPr>
      </w:pPr>
      <w:hyperlink w:anchor="_Toc164844137" w:history="1">
        <w:r w:rsidR="003B66F0" w:rsidRPr="00516ACA">
          <w:rPr>
            <w:rStyle w:val="ae"/>
            <w:noProof/>
          </w:rPr>
          <w:t xml:space="preserve">4.3.1 </w:t>
        </w:r>
        <w:r w:rsidR="003B66F0" w:rsidRPr="00516ACA">
          <w:rPr>
            <w:rStyle w:val="ae"/>
            <w:noProof/>
          </w:rPr>
          <w:t>评分流程</w:t>
        </w:r>
        <w:r w:rsidR="003B66F0">
          <w:rPr>
            <w:noProof/>
            <w:webHidden/>
          </w:rPr>
          <w:tab/>
        </w:r>
        <w:r w:rsidR="003B66F0">
          <w:rPr>
            <w:noProof/>
            <w:webHidden/>
          </w:rPr>
          <w:fldChar w:fldCharType="begin"/>
        </w:r>
        <w:r w:rsidR="003B66F0">
          <w:rPr>
            <w:noProof/>
            <w:webHidden/>
          </w:rPr>
          <w:instrText xml:space="preserve"> PAGEREF _Toc164844137 \h </w:instrText>
        </w:r>
        <w:r w:rsidR="003B66F0">
          <w:rPr>
            <w:noProof/>
            <w:webHidden/>
          </w:rPr>
        </w:r>
        <w:r w:rsidR="003B66F0">
          <w:rPr>
            <w:noProof/>
            <w:webHidden/>
          </w:rPr>
          <w:fldChar w:fldCharType="separate"/>
        </w:r>
        <w:r w:rsidR="00B204F7">
          <w:rPr>
            <w:rFonts w:hint="default"/>
            <w:noProof/>
            <w:webHidden/>
          </w:rPr>
          <w:t>5</w:t>
        </w:r>
        <w:r w:rsidR="003B66F0">
          <w:rPr>
            <w:noProof/>
            <w:webHidden/>
          </w:rPr>
          <w:fldChar w:fldCharType="end"/>
        </w:r>
      </w:hyperlink>
    </w:p>
    <w:p w:rsidR="003B66F0" w:rsidRDefault="005A2A80">
      <w:pPr>
        <w:pStyle w:val="30"/>
        <w:tabs>
          <w:tab w:val="right" w:leader="dot" w:pos="9736"/>
        </w:tabs>
        <w:rPr>
          <w:rFonts w:asciiTheme="minorHAnsi" w:eastAsiaTheme="minorEastAsia" w:hAnsiTheme="minorHAnsi" w:cstheme="minorBidi" w:hint="default"/>
          <w:noProof/>
          <w:sz w:val="21"/>
          <w:szCs w:val="22"/>
        </w:rPr>
      </w:pPr>
      <w:hyperlink w:anchor="_Toc164844138" w:history="1">
        <w:r w:rsidR="003B66F0" w:rsidRPr="00516ACA">
          <w:rPr>
            <w:rStyle w:val="ae"/>
            <w:noProof/>
          </w:rPr>
          <w:t xml:space="preserve">4.3.2 </w:t>
        </w:r>
        <w:r w:rsidR="003B66F0" w:rsidRPr="00516ACA">
          <w:rPr>
            <w:rStyle w:val="ae"/>
            <w:noProof/>
          </w:rPr>
          <w:t>评分说明</w:t>
        </w:r>
        <w:r w:rsidR="003B66F0">
          <w:rPr>
            <w:noProof/>
            <w:webHidden/>
          </w:rPr>
          <w:tab/>
        </w:r>
        <w:r w:rsidR="003B66F0">
          <w:rPr>
            <w:noProof/>
            <w:webHidden/>
          </w:rPr>
          <w:fldChar w:fldCharType="begin"/>
        </w:r>
        <w:r w:rsidR="003B66F0">
          <w:rPr>
            <w:noProof/>
            <w:webHidden/>
          </w:rPr>
          <w:instrText xml:space="preserve"> PAGEREF _Toc164844138 \h </w:instrText>
        </w:r>
        <w:r w:rsidR="003B66F0">
          <w:rPr>
            <w:noProof/>
            <w:webHidden/>
          </w:rPr>
        </w:r>
        <w:r w:rsidR="003B66F0">
          <w:rPr>
            <w:noProof/>
            <w:webHidden/>
          </w:rPr>
          <w:fldChar w:fldCharType="separate"/>
        </w:r>
        <w:r w:rsidR="00B204F7">
          <w:rPr>
            <w:rFonts w:hint="default"/>
            <w:noProof/>
            <w:webHidden/>
          </w:rPr>
          <w:t>5</w:t>
        </w:r>
        <w:r w:rsidR="003B66F0">
          <w:rPr>
            <w:noProof/>
            <w:webHidden/>
          </w:rPr>
          <w:fldChar w:fldCharType="end"/>
        </w:r>
      </w:hyperlink>
    </w:p>
    <w:p w:rsidR="003B66F0" w:rsidRDefault="005A2A80">
      <w:pPr>
        <w:pStyle w:val="21"/>
        <w:tabs>
          <w:tab w:val="right" w:leader="dot" w:pos="9736"/>
        </w:tabs>
        <w:rPr>
          <w:rFonts w:asciiTheme="minorHAnsi" w:eastAsiaTheme="minorEastAsia" w:hAnsiTheme="minorHAnsi" w:cstheme="minorBidi" w:hint="default"/>
          <w:noProof/>
          <w:sz w:val="21"/>
          <w:szCs w:val="22"/>
        </w:rPr>
      </w:pPr>
      <w:hyperlink w:anchor="_Toc164844139" w:history="1">
        <w:r w:rsidR="003B66F0" w:rsidRPr="00516ACA">
          <w:rPr>
            <w:rStyle w:val="ae"/>
            <w:noProof/>
          </w:rPr>
          <w:t xml:space="preserve">4.4 </w:t>
        </w:r>
        <w:r w:rsidR="003B66F0" w:rsidRPr="00516ACA">
          <w:rPr>
            <w:rStyle w:val="ae"/>
            <w:noProof/>
          </w:rPr>
          <w:t>统分方法</w:t>
        </w:r>
        <w:r w:rsidR="003B66F0">
          <w:rPr>
            <w:noProof/>
            <w:webHidden/>
          </w:rPr>
          <w:tab/>
        </w:r>
        <w:r w:rsidR="003B66F0">
          <w:rPr>
            <w:noProof/>
            <w:webHidden/>
          </w:rPr>
          <w:fldChar w:fldCharType="begin"/>
        </w:r>
        <w:r w:rsidR="003B66F0">
          <w:rPr>
            <w:noProof/>
            <w:webHidden/>
          </w:rPr>
          <w:instrText xml:space="preserve"> PAGEREF _Toc164844139 \h </w:instrText>
        </w:r>
        <w:r w:rsidR="003B66F0">
          <w:rPr>
            <w:noProof/>
            <w:webHidden/>
          </w:rPr>
        </w:r>
        <w:r w:rsidR="003B66F0">
          <w:rPr>
            <w:noProof/>
            <w:webHidden/>
          </w:rPr>
          <w:fldChar w:fldCharType="separate"/>
        </w:r>
        <w:r w:rsidR="00B204F7">
          <w:rPr>
            <w:rFonts w:hint="default"/>
            <w:noProof/>
            <w:webHidden/>
          </w:rPr>
          <w:t>6</w:t>
        </w:r>
        <w:r w:rsidR="003B66F0">
          <w:rPr>
            <w:noProof/>
            <w:webHidden/>
          </w:rPr>
          <w:fldChar w:fldCharType="end"/>
        </w:r>
      </w:hyperlink>
    </w:p>
    <w:p w:rsidR="003B66F0" w:rsidRDefault="005A2A80">
      <w:pPr>
        <w:pStyle w:val="21"/>
        <w:tabs>
          <w:tab w:val="right" w:leader="dot" w:pos="9736"/>
        </w:tabs>
        <w:rPr>
          <w:rFonts w:asciiTheme="minorHAnsi" w:eastAsiaTheme="minorEastAsia" w:hAnsiTheme="minorHAnsi" w:cstheme="minorBidi" w:hint="default"/>
          <w:noProof/>
          <w:sz w:val="21"/>
          <w:szCs w:val="22"/>
        </w:rPr>
      </w:pPr>
      <w:hyperlink w:anchor="_Toc164844140" w:history="1">
        <w:r w:rsidR="003B66F0" w:rsidRPr="00516ACA">
          <w:rPr>
            <w:rStyle w:val="ae"/>
            <w:noProof/>
          </w:rPr>
          <w:t xml:space="preserve">4.5 </w:t>
        </w:r>
        <w:r w:rsidR="003B66F0" w:rsidRPr="00516ACA">
          <w:rPr>
            <w:rStyle w:val="ae"/>
            <w:noProof/>
          </w:rPr>
          <w:t>裁判员和选手</w:t>
        </w:r>
        <w:r w:rsidR="003B66F0">
          <w:rPr>
            <w:noProof/>
            <w:webHidden/>
          </w:rPr>
          <w:tab/>
        </w:r>
        <w:r w:rsidR="003B66F0">
          <w:rPr>
            <w:noProof/>
            <w:webHidden/>
          </w:rPr>
          <w:fldChar w:fldCharType="begin"/>
        </w:r>
        <w:r w:rsidR="003B66F0">
          <w:rPr>
            <w:noProof/>
            <w:webHidden/>
          </w:rPr>
          <w:instrText xml:space="preserve"> PAGEREF _Toc164844140 \h </w:instrText>
        </w:r>
        <w:r w:rsidR="003B66F0">
          <w:rPr>
            <w:noProof/>
            <w:webHidden/>
          </w:rPr>
        </w:r>
        <w:r w:rsidR="003B66F0">
          <w:rPr>
            <w:noProof/>
            <w:webHidden/>
          </w:rPr>
          <w:fldChar w:fldCharType="separate"/>
        </w:r>
        <w:r w:rsidR="00B204F7">
          <w:rPr>
            <w:rFonts w:hint="default"/>
            <w:noProof/>
            <w:webHidden/>
          </w:rPr>
          <w:t>6</w:t>
        </w:r>
        <w:r w:rsidR="003B66F0">
          <w:rPr>
            <w:noProof/>
            <w:webHidden/>
          </w:rPr>
          <w:fldChar w:fldCharType="end"/>
        </w:r>
      </w:hyperlink>
    </w:p>
    <w:p w:rsidR="003B66F0" w:rsidRDefault="005A2A80">
      <w:pPr>
        <w:pStyle w:val="30"/>
        <w:tabs>
          <w:tab w:val="right" w:leader="dot" w:pos="9736"/>
        </w:tabs>
        <w:rPr>
          <w:rFonts w:asciiTheme="minorHAnsi" w:eastAsiaTheme="minorEastAsia" w:hAnsiTheme="minorHAnsi" w:cstheme="minorBidi" w:hint="default"/>
          <w:noProof/>
          <w:sz w:val="21"/>
          <w:szCs w:val="22"/>
        </w:rPr>
      </w:pPr>
      <w:hyperlink w:anchor="_Toc164844141" w:history="1">
        <w:r w:rsidR="003B66F0" w:rsidRPr="00516ACA">
          <w:rPr>
            <w:rStyle w:val="ae"/>
            <w:noProof/>
          </w:rPr>
          <w:t xml:space="preserve">4.5.1 </w:t>
        </w:r>
        <w:r w:rsidR="003B66F0" w:rsidRPr="00516ACA">
          <w:rPr>
            <w:rStyle w:val="ae"/>
            <w:noProof/>
          </w:rPr>
          <w:t>裁判组</w:t>
        </w:r>
        <w:r w:rsidR="003B66F0">
          <w:rPr>
            <w:noProof/>
            <w:webHidden/>
          </w:rPr>
          <w:tab/>
        </w:r>
        <w:r w:rsidR="003B66F0">
          <w:rPr>
            <w:noProof/>
            <w:webHidden/>
          </w:rPr>
          <w:fldChar w:fldCharType="begin"/>
        </w:r>
        <w:r w:rsidR="003B66F0">
          <w:rPr>
            <w:noProof/>
            <w:webHidden/>
          </w:rPr>
          <w:instrText xml:space="preserve"> PAGEREF _Toc164844141 \h </w:instrText>
        </w:r>
        <w:r w:rsidR="003B66F0">
          <w:rPr>
            <w:noProof/>
            <w:webHidden/>
          </w:rPr>
        </w:r>
        <w:r w:rsidR="003B66F0">
          <w:rPr>
            <w:noProof/>
            <w:webHidden/>
          </w:rPr>
          <w:fldChar w:fldCharType="separate"/>
        </w:r>
        <w:r w:rsidR="00B204F7">
          <w:rPr>
            <w:rFonts w:hint="default"/>
            <w:noProof/>
            <w:webHidden/>
          </w:rPr>
          <w:t>6</w:t>
        </w:r>
        <w:r w:rsidR="003B66F0">
          <w:rPr>
            <w:noProof/>
            <w:webHidden/>
          </w:rPr>
          <w:fldChar w:fldCharType="end"/>
        </w:r>
      </w:hyperlink>
    </w:p>
    <w:p w:rsidR="003B66F0" w:rsidRDefault="005A2A80">
      <w:pPr>
        <w:pStyle w:val="30"/>
        <w:tabs>
          <w:tab w:val="right" w:leader="dot" w:pos="9736"/>
        </w:tabs>
        <w:rPr>
          <w:rFonts w:asciiTheme="minorHAnsi" w:eastAsiaTheme="minorEastAsia" w:hAnsiTheme="minorHAnsi" w:cstheme="minorBidi" w:hint="default"/>
          <w:noProof/>
          <w:sz w:val="21"/>
          <w:szCs w:val="22"/>
        </w:rPr>
      </w:pPr>
      <w:hyperlink w:anchor="_Toc164844142" w:history="1">
        <w:r w:rsidR="003B66F0" w:rsidRPr="00516ACA">
          <w:rPr>
            <w:rStyle w:val="ae"/>
            <w:noProof/>
          </w:rPr>
          <w:t xml:space="preserve">4.5.2 </w:t>
        </w:r>
        <w:r w:rsidR="003B66F0" w:rsidRPr="00516ACA">
          <w:rPr>
            <w:rStyle w:val="ae"/>
            <w:noProof/>
          </w:rPr>
          <w:t>裁判任职条件及组成</w:t>
        </w:r>
        <w:r w:rsidR="003B66F0">
          <w:rPr>
            <w:noProof/>
            <w:webHidden/>
          </w:rPr>
          <w:tab/>
        </w:r>
        <w:r w:rsidR="003B66F0">
          <w:rPr>
            <w:noProof/>
            <w:webHidden/>
          </w:rPr>
          <w:fldChar w:fldCharType="begin"/>
        </w:r>
        <w:r w:rsidR="003B66F0">
          <w:rPr>
            <w:noProof/>
            <w:webHidden/>
          </w:rPr>
          <w:instrText xml:space="preserve"> PAGEREF _Toc164844142 \h </w:instrText>
        </w:r>
        <w:r w:rsidR="003B66F0">
          <w:rPr>
            <w:noProof/>
            <w:webHidden/>
          </w:rPr>
        </w:r>
        <w:r w:rsidR="003B66F0">
          <w:rPr>
            <w:noProof/>
            <w:webHidden/>
          </w:rPr>
          <w:fldChar w:fldCharType="separate"/>
        </w:r>
        <w:r w:rsidR="00B204F7">
          <w:rPr>
            <w:rFonts w:hint="default"/>
            <w:noProof/>
            <w:webHidden/>
          </w:rPr>
          <w:t>6</w:t>
        </w:r>
        <w:r w:rsidR="003B66F0">
          <w:rPr>
            <w:noProof/>
            <w:webHidden/>
          </w:rPr>
          <w:fldChar w:fldCharType="end"/>
        </w:r>
      </w:hyperlink>
    </w:p>
    <w:p w:rsidR="003B66F0" w:rsidRDefault="005A2A80">
      <w:pPr>
        <w:pStyle w:val="30"/>
        <w:tabs>
          <w:tab w:val="right" w:leader="dot" w:pos="9736"/>
        </w:tabs>
        <w:rPr>
          <w:rFonts w:asciiTheme="minorHAnsi" w:eastAsiaTheme="minorEastAsia" w:hAnsiTheme="minorHAnsi" w:cstheme="minorBidi" w:hint="default"/>
          <w:noProof/>
          <w:sz w:val="21"/>
          <w:szCs w:val="22"/>
        </w:rPr>
      </w:pPr>
      <w:hyperlink w:anchor="_Toc164844143" w:history="1">
        <w:r w:rsidR="003B66F0" w:rsidRPr="00516ACA">
          <w:rPr>
            <w:rStyle w:val="ae"/>
            <w:noProof/>
          </w:rPr>
          <w:t xml:space="preserve">4.5.3 </w:t>
        </w:r>
        <w:r w:rsidR="003B66F0" w:rsidRPr="00516ACA">
          <w:rPr>
            <w:rStyle w:val="ae"/>
            <w:noProof/>
          </w:rPr>
          <w:t>选手的条件和要求</w:t>
        </w:r>
        <w:r w:rsidR="003B66F0">
          <w:rPr>
            <w:noProof/>
            <w:webHidden/>
          </w:rPr>
          <w:tab/>
        </w:r>
        <w:r w:rsidR="003B66F0">
          <w:rPr>
            <w:noProof/>
            <w:webHidden/>
          </w:rPr>
          <w:fldChar w:fldCharType="begin"/>
        </w:r>
        <w:r w:rsidR="003B66F0">
          <w:rPr>
            <w:noProof/>
            <w:webHidden/>
          </w:rPr>
          <w:instrText xml:space="preserve"> PAGEREF _Toc164844143 \h </w:instrText>
        </w:r>
        <w:r w:rsidR="003B66F0">
          <w:rPr>
            <w:noProof/>
            <w:webHidden/>
          </w:rPr>
        </w:r>
        <w:r w:rsidR="003B66F0">
          <w:rPr>
            <w:noProof/>
            <w:webHidden/>
          </w:rPr>
          <w:fldChar w:fldCharType="separate"/>
        </w:r>
        <w:r w:rsidR="00B204F7">
          <w:rPr>
            <w:rFonts w:hint="default"/>
            <w:noProof/>
            <w:webHidden/>
          </w:rPr>
          <w:t>7</w:t>
        </w:r>
        <w:r w:rsidR="003B66F0">
          <w:rPr>
            <w:noProof/>
            <w:webHidden/>
          </w:rPr>
          <w:fldChar w:fldCharType="end"/>
        </w:r>
      </w:hyperlink>
    </w:p>
    <w:p w:rsidR="003B66F0" w:rsidRDefault="005A2A80">
      <w:pPr>
        <w:pStyle w:val="10"/>
        <w:tabs>
          <w:tab w:val="right" w:leader="dot" w:pos="9736"/>
        </w:tabs>
        <w:rPr>
          <w:rFonts w:asciiTheme="minorHAnsi" w:eastAsiaTheme="minorEastAsia" w:hAnsiTheme="minorHAnsi" w:cstheme="minorBidi" w:hint="default"/>
          <w:noProof/>
          <w:sz w:val="21"/>
          <w:szCs w:val="22"/>
        </w:rPr>
      </w:pPr>
      <w:hyperlink w:anchor="_Toc164844144" w:history="1">
        <w:r w:rsidR="003B66F0" w:rsidRPr="00516ACA">
          <w:rPr>
            <w:rStyle w:val="ae"/>
            <w:noProof/>
          </w:rPr>
          <w:t xml:space="preserve">5. </w:t>
        </w:r>
        <w:r w:rsidR="003B66F0" w:rsidRPr="00516ACA">
          <w:rPr>
            <w:rStyle w:val="ae"/>
            <w:noProof/>
          </w:rPr>
          <w:t>竞赛相关设施设备</w:t>
        </w:r>
        <w:r w:rsidR="003B66F0">
          <w:rPr>
            <w:noProof/>
            <w:webHidden/>
          </w:rPr>
          <w:tab/>
        </w:r>
        <w:r w:rsidR="003B66F0">
          <w:rPr>
            <w:noProof/>
            <w:webHidden/>
          </w:rPr>
          <w:fldChar w:fldCharType="begin"/>
        </w:r>
        <w:r w:rsidR="003B66F0">
          <w:rPr>
            <w:noProof/>
            <w:webHidden/>
          </w:rPr>
          <w:instrText xml:space="preserve"> PAGEREF _Toc164844144 \h </w:instrText>
        </w:r>
        <w:r w:rsidR="003B66F0">
          <w:rPr>
            <w:noProof/>
            <w:webHidden/>
          </w:rPr>
        </w:r>
        <w:r w:rsidR="003B66F0">
          <w:rPr>
            <w:noProof/>
            <w:webHidden/>
          </w:rPr>
          <w:fldChar w:fldCharType="separate"/>
        </w:r>
        <w:r w:rsidR="00B204F7">
          <w:rPr>
            <w:rFonts w:hint="default"/>
            <w:noProof/>
            <w:webHidden/>
          </w:rPr>
          <w:t>7</w:t>
        </w:r>
        <w:r w:rsidR="003B66F0">
          <w:rPr>
            <w:noProof/>
            <w:webHidden/>
          </w:rPr>
          <w:fldChar w:fldCharType="end"/>
        </w:r>
      </w:hyperlink>
    </w:p>
    <w:p w:rsidR="003B66F0" w:rsidRDefault="005A2A80">
      <w:pPr>
        <w:pStyle w:val="21"/>
        <w:tabs>
          <w:tab w:val="right" w:leader="dot" w:pos="9736"/>
        </w:tabs>
        <w:rPr>
          <w:rFonts w:asciiTheme="minorHAnsi" w:eastAsiaTheme="minorEastAsia" w:hAnsiTheme="minorHAnsi" w:cstheme="minorBidi" w:hint="default"/>
          <w:noProof/>
          <w:sz w:val="21"/>
          <w:szCs w:val="22"/>
        </w:rPr>
      </w:pPr>
      <w:hyperlink w:anchor="_Toc164844145" w:history="1">
        <w:r w:rsidR="003B66F0" w:rsidRPr="00516ACA">
          <w:rPr>
            <w:rStyle w:val="ae"/>
            <w:noProof/>
          </w:rPr>
          <w:t xml:space="preserve">5.1 </w:t>
        </w:r>
        <w:r w:rsidR="003B66F0" w:rsidRPr="00516ACA">
          <w:rPr>
            <w:rStyle w:val="ae"/>
            <w:noProof/>
          </w:rPr>
          <w:t>竞赛设备及要求</w:t>
        </w:r>
        <w:r w:rsidR="003B66F0">
          <w:rPr>
            <w:noProof/>
            <w:webHidden/>
          </w:rPr>
          <w:tab/>
        </w:r>
        <w:r w:rsidR="003B66F0">
          <w:rPr>
            <w:noProof/>
            <w:webHidden/>
          </w:rPr>
          <w:fldChar w:fldCharType="begin"/>
        </w:r>
        <w:r w:rsidR="003B66F0">
          <w:rPr>
            <w:noProof/>
            <w:webHidden/>
          </w:rPr>
          <w:instrText xml:space="preserve"> PAGEREF _Toc164844145 \h </w:instrText>
        </w:r>
        <w:r w:rsidR="003B66F0">
          <w:rPr>
            <w:noProof/>
            <w:webHidden/>
          </w:rPr>
        </w:r>
        <w:r w:rsidR="003B66F0">
          <w:rPr>
            <w:noProof/>
            <w:webHidden/>
          </w:rPr>
          <w:fldChar w:fldCharType="separate"/>
        </w:r>
        <w:r w:rsidR="00B204F7">
          <w:rPr>
            <w:rFonts w:hint="default"/>
            <w:noProof/>
            <w:webHidden/>
          </w:rPr>
          <w:t>7</w:t>
        </w:r>
        <w:r w:rsidR="003B66F0">
          <w:rPr>
            <w:noProof/>
            <w:webHidden/>
          </w:rPr>
          <w:fldChar w:fldCharType="end"/>
        </w:r>
      </w:hyperlink>
    </w:p>
    <w:p w:rsidR="003B66F0" w:rsidRDefault="005A2A80">
      <w:pPr>
        <w:pStyle w:val="21"/>
        <w:tabs>
          <w:tab w:val="right" w:leader="dot" w:pos="9736"/>
        </w:tabs>
        <w:rPr>
          <w:rFonts w:asciiTheme="minorHAnsi" w:eastAsiaTheme="minorEastAsia" w:hAnsiTheme="minorHAnsi" w:cstheme="minorBidi" w:hint="default"/>
          <w:noProof/>
          <w:sz w:val="21"/>
          <w:szCs w:val="22"/>
        </w:rPr>
      </w:pPr>
      <w:hyperlink w:anchor="_Toc164844146" w:history="1">
        <w:r w:rsidR="003B66F0" w:rsidRPr="00516ACA">
          <w:rPr>
            <w:rStyle w:val="ae"/>
            <w:noProof/>
          </w:rPr>
          <w:t xml:space="preserve">5.3 </w:t>
        </w:r>
        <w:r w:rsidR="003B66F0" w:rsidRPr="00516ACA">
          <w:rPr>
            <w:rStyle w:val="ae"/>
            <w:noProof/>
          </w:rPr>
          <w:t>竞赛准备要求</w:t>
        </w:r>
        <w:r w:rsidR="003B66F0">
          <w:rPr>
            <w:noProof/>
            <w:webHidden/>
          </w:rPr>
          <w:tab/>
        </w:r>
        <w:r w:rsidR="003B66F0">
          <w:rPr>
            <w:noProof/>
            <w:webHidden/>
          </w:rPr>
          <w:fldChar w:fldCharType="begin"/>
        </w:r>
        <w:r w:rsidR="003B66F0">
          <w:rPr>
            <w:noProof/>
            <w:webHidden/>
          </w:rPr>
          <w:instrText xml:space="preserve"> PAGEREF _Toc164844146 \h </w:instrText>
        </w:r>
        <w:r w:rsidR="003B66F0">
          <w:rPr>
            <w:noProof/>
            <w:webHidden/>
          </w:rPr>
        </w:r>
        <w:r w:rsidR="003B66F0">
          <w:rPr>
            <w:noProof/>
            <w:webHidden/>
          </w:rPr>
          <w:fldChar w:fldCharType="separate"/>
        </w:r>
        <w:r w:rsidR="00B204F7">
          <w:rPr>
            <w:rFonts w:hint="default"/>
            <w:noProof/>
            <w:webHidden/>
          </w:rPr>
          <w:t>9</w:t>
        </w:r>
        <w:r w:rsidR="003B66F0">
          <w:rPr>
            <w:noProof/>
            <w:webHidden/>
          </w:rPr>
          <w:fldChar w:fldCharType="end"/>
        </w:r>
      </w:hyperlink>
    </w:p>
    <w:p w:rsidR="003B66F0" w:rsidRDefault="005A2A80">
      <w:pPr>
        <w:pStyle w:val="30"/>
        <w:tabs>
          <w:tab w:val="right" w:leader="dot" w:pos="9736"/>
        </w:tabs>
        <w:rPr>
          <w:rFonts w:asciiTheme="minorHAnsi" w:eastAsiaTheme="minorEastAsia" w:hAnsiTheme="minorHAnsi" w:cstheme="minorBidi" w:hint="default"/>
          <w:noProof/>
          <w:sz w:val="21"/>
          <w:szCs w:val="22"/>
        </w:rPr>
      </w:pPr>
      <w:hyperlink w:anchor="_Toc164844147" w:history="1">
        <w:r w:rsidR="003B66F0" w:rsidRPr="00516ACA">
          <w:rPr>
            <w:rStyle w:val="ae"/>
            <w:noProof/>
          </w:rPr>
          <w:t>5.3.1 PLC</w:t>
        </w:r>
        <w:r w:rsidR="003B66F0" w:rsidRPr="00516ACA">
          <w:rPr>
            <w:rStyle w:val="ae"/>
            <w:noProof/>
          </w:rPr>
          <w:t>控制器</w:t>
        </w:r>
        <w:r w:rsidR="003B66F0">
          <w:rPr>
            <w:noProof/>
            <w:webHidden/>
          </w:rPr>
          <w:tab/>
        </w:r>
        <w:r w:rsidR="003B66F0">
          <w:rPr>
            <w:noProof/>
            <w:webHidden/>
          </w:rPr>
          <w:fldChar w:fldCharType="begin"/>
        </w:r>
        <w:r w:rsidR="003B66F0">
          <w:rPr>
            <w:noProof/>
            <w:webHidden/>
          </w:rPr>
          <w:instrText xml:space="preserve"> PAGEREF _Toc164844147 \h </w:instrText>
        </w:r>
        <w:r w:rsidR="003B66F0">
          <w:rPr>
            <w:noProof/>
            <w:webHidden/>
          </w:rPr>
        </w:r>
        <w:r w:rsidR="003B66F0">
          <w:rPr>
            <w:noProof/>
            <w:webHidden/>
          </w:rPr>
          <w:fldChar w:fldCharType="separate"/>
        </w:r>
        <w:r w:rsidR="00B204F7">
          <w:rPr>
            <w:rFonts w:hint="default"/>
            <w:noProof/>
            <w:webHidden/>
          </w:rPr>
          <w:t>9</w:t>
        </w:r>
        <w:r w:rsidR="003B66F0">
          <w:rPr>
            <w:noProof/>
            <w:webHidden/>
          </w:rPr>
          <w:fldChar w:fldCharType="end"/>
        </w:r>
      </w:hyperlink>
    </w:p>
    <w:p w:rsidR="003B66F0" w:rsidRDefault="005A2A80">
      <w:pPr>
        <w:pStyle w:val="30"/>
        <w:tabs>
          <w:tab w:val="right" w:leader="dot" w:pos="9736"/>
        </w:tabs>
        <w:rPr>
          <w:rFonts w:asciiTheme="minorHAnsi" w:eastAsiaTheme="minorEastAsia" w:hAnsiTheme="minorHAnsi" w:cstheme="minorBidi" w:hint="default"/>
          <w:noProof/>
          <w:sz w:val="21"/>
          <w:szCs w:val="22"/>
        </w:rPr>
      </w:pPr>
      <w:hyperlink w:anchor="_Toc164844148" w:history="1">
        <w:r w:rsidR="003B66F0" w:rsidRPr="00516ACA">
          <w:rPr>
            <w:rStyle w:val="ae"/>
            <w:noProof/>
          </w:rPr>
          <w:t>5.3.2 PLC</w:t>
        </w:r>
        <w:r w:rsidR="003B66F0" w:rsidRPr="00516ACA">
          <w:rPr>
            <w:rStyle w:val="ae"/>
            <w:noProof/>
          </w:rPr>
          <w:t>编程电脑</w:t>
        </w:r>
        <w:r w:rsidR="003B66F0">
          <w:rPr>
            <w:noProof/>
            <w:webHidden/>
          </w:rPr>
          <w:tab/>
        </w:r>
        <w:r w:rsidR="003B66F0">
          <w:rPr>
            <w:noProof/>
            <w:webHidden/>
          </w:rPr>
          <w:fldChar w:fldCharType="begin"/>
        </w:r>
        <w:r w:rsidR="003B66F0">
          <w:rPr>
            <w:noProof/>
            <w:webHidden/>
          </w:rPr>
          <w:instrText xml:space="preserve"> PAGEREF _Toc164844148 \h </w:instrText>
        </w:r>
        <w:r w:rsidR="003B66F0">
          <w:rPr>
            <w:noProof/>
            <w:webHidden/>
          </w:rPr>
        </w:r>
        <w:r w:rsidR="003B66F0">
          <w:rPr>
            <w:noProof/>
            <w:webHidden/>
          </w:rPr>
          <w:fldChar w:fldCharType="separate"/>
        </w:r>
        <w:r w:rsidR="00B204F7">
          <w:rPr>
            <w:rFonts w:hint="default"/>
            <w:noProof/>
            <w:webHidden/>
          </w:rPr>
          <w:t>12</w:t>
        </w:r>
        <w:r w:rsidR="003B66F0">
          <w:rPr>
            <w:noProof/>
            <w:webHidden/>
          </w:rPr>
          <w:fldChar w:fldCharType="end"/>
        </w:r>
      </w:hyperlink>
    </w:p>
    <w:p w:rsidR="003B66F0" w:rsidRDefault="005A2A80">
      <w:pPr>
        <w:pStyle w:val="30"/>
        <w:tabs>
          <w:tab w:val="right" w:leader="dot" w:pos="9736"/>
        </w:tabs>
        <w:rPr>
          <w:rFonts w:asciiTheme="minorHAnsi" w:eastAsiaTheme="minorEastAsia" w:hAnsiTheme="minorHAnsi" w:cstheme="minorBidi" w:hint="default"/>
          <w:noProof/>
          <w:sz w:val="21"/>
          <w:szCs w:val="22"/>
        </w:rPr>
      </w:pPr>
      <w:hyperlink w:anchor="_Toc164844149" w:history="1">
        <w:r w:rsidR="003B66F0" w:rsidRPr="00516ACA">
          <w:rPr>
            <w:rStyle w:val="ae"/>
            <w:noProof/>
          </w:rPr>
          <w:t>5.3.3</w:t>
        </w:r>
        <w:r w:rsidR="003B66F0" w:rsidRPr="00516ACA">
          <w:rPr>
            <w:rStyle w:val="ae"/>
            <w:noProof/>
          </w:rPr>
          <w:t>触摸屏</w:t>
        </w:r>
        <w:r w:rsidR="003B66F0">
          <w:rPr>
            <w:noProof/>
            <w:webHidden/>
          </w:rPr>
          <w:tab/>
        </w:r>
        <w:r w:rsidR="003B66F0">
          <w:rPr>
            <w:noProof/>
            <w:webHidden/>
          </w:rPr>
          <w:fldChar w:fldCharType="begin"/>
        </w:r>
        <w:r w:rsidR="003B66F0">
          <w:rPr>
            <w:noProof/>
            <w:webHidden/>
          </w:rPr>
          <w:instrText xml:space="preserve"> PAGEREF _Toc164844149 \h </w:instrText>
        </w:r>
        <w:r w:rsidR="003B66F0">
          <w:rPr>
            <w:noProof/>
            <w:webHidden/>
          </w:rPr>
        </w:r>
        <w:r w:rsidR="003B66F0">
          <w:rPr>
            <w:noProof/>
            <w:webHidden/>
          </w:rPr>
          <w:fldChar w:fldCharType="separate"/>
        </w:r>
        <w:r w:rsidR="00B204F7">
          <w:rPr>
            <w:rFonts w:hint="default"/>
            <w:noProof/>
            <w:webHidden/>
          </w:rPr>
          <w:t>12</w:t>
        </w:r>
        <w:r w:rsidR="003B66F0">
          <w:rPr>
            <w:noProof/>
            <w:webHidden/>
          </w:rPr>
          <w:fldChar w:fldCharType="end"/>
        </w:r>
      </w:hyperlink>
    </w:p>
    <w:p w:rsidR="003B66F0" w:rsidRDefault="005A2A80">
      <w:pPr>
        <w:pStyle w:val="30"/>
        <w:tabs>
          <w:tab w:val="right" w:leader="dot" w:pos="9736"/>
        </w:tabs>
        <w:rPr>
          <w:rFonts w:asciiTheme="minorHAnsi" w:eastAsiaTheme="minorEastAsia" w:hAnsiTheme="minorHAnsi" w:cstheme="minorBidi" w:hint="default"/>
          <w:noProof/>
          <w:sz w:val="21"/>
          <w:szCs w:val="22"/>
        </w:rPr>
      </w:pPr>
      <w:hyperlink w:anchor="_Toc164844150" w:history="1">
        <w:r w:rsidR="003B66F0" w:rsidRPr="00516ACA">
          <w:rPr>
            <w:rStyle w:val="ae"/>
            <w:noProof/>
          </w:rPr>
          <w:t xml:space="preserve">5.4 </w:t>
        </w:r>
        <w:r w:rsidR="003B66F0" w:rsidRPr="00516ACA">
          <w:rPr>
            <w:rStyle w:val="ae"/>
            <w:noProof/>
          </w:rPr>
          <w:t>赛场每个比赛工位所需设施</w:t>
        </w:r>
        <w:r w:rsidR="003B66F0">
          <w:rPr>
            <w:noProof/>
            <w:webHidden/>
          </w:rPr>
          <w:tab/>
        </w:r>
        <w:r w:rsidR="003B66F0">
          <w:rPr>
            <w:noProof/>
            <w:webHidden/>
          </w:rPr>
          <w:fldChar w:fldCharType="begin"/>
        </w:r>
        <w:r w:rsidR="003B66F0">
          <w:rPr>
            <w:noProof/>
            <w:webHidden/>
          </w:rPr>
          <w:instrText xml:space="preserve"> PAGEREF _Toc164844150 \h </w:instrText>
        </w:r>
        <w:r w:rsidR="003B66F0">
          <w:rPr>
            <w:noProof/>
            <w:webHidden/>
          </w:rPr>
        </w:r>
        <w:r w:rsidR="003B66F0">
          <w:rPr>
            <w:noProof/>
            <w:webHidden/>
          </w:rPr>
          <w:fldChar w:fldCharType="separate"/>
        </w:r>
        <w:r w:rsidR="00B204F7">
          <w:rPr>
            <w:rFonts w:hint="default"/>
            <w:noProof/>
            <w:webHidden/>
          </w:rPr>
          <w:t>13</w:t>
        </w:r>
        <w:r w:rsidR="003B66F0">
          <w:rPr>
            <w:noProof/>
            <w:webHidden/>
          </w:rPr>
          <w:fldChar w:fldCharType="end"/>
        </w:r>
      </w:hyperlink>
    </w:p>
    <w:p w:rsidR="003B66F0" w:rsidRDefault="005A2A80">
      <w:pPr>
        <w:pStyle w:val="21"/>
        <w:tabs>
          <w:tab w:val="right" w:leader="dot" w:pos="9736"/>
        </w:tabs>
        <w:rPr>
          <w:rFonts w:asciiTheme="minorHAnsi" w:eastAsiaTheme="minorEastAsia" w:hAnsiTheme="minorHAnsi" w:cstheme="minorBidi" w:hint="default"/>
          <w:noProof/>
          <w:sz w:val="21"/>
          <w:szCs w:val="22"/>
        </w:rPr>
      </w:pPr>
      <w:hyperlink w:anchor="_Toc164844151" w:history="1">
        <w:r w:rsidR="003B66F0" w:rsidRPr="00516ACA">
          <w:rPr>
            <w:rStyle w:val="ae"/>
            <w:noProof/>
          </w:rPr>
          <w:t xml:space="preserve">5.5 </w:t>
        </w:r>
        <w:r w:rsidR="003B66F0" w:rsidRPr="00516ACA">
          <w:rPr>
            <w:rStyle w:val="ae"/>
            <w:noProof/>
          </w:rPr>
          <w:t>现场设施工具清单</w:t>
        </w:r>
        <w:r w:rsidR="003B66F0">
          <w:rPr>
            <w:noProof/>
            <w:webHidden/>
          </w:rPr>
          <w:tab/>
        </w:r>
        <w:r w:rsidR="003B66F0">
          <w:rPr>
            <w:noProof/>
            <w:webHidden/>
          </w:rPr>
          <w:fldChar w:fldCharType="begin"/>
        </w:r>
        <w:r w:rsidR="003B66F0">
          <w:rPr>
            <w:noProof/>
            <w:webHidden/>
          </w:rPr>
          <w:instrText xml:space="preserve"> PAGEREF _Toc164844151 \h </w:instrText>
        </w:r>
        <w:r w:rsidR="003B66F0">
          <w:rPr>
            <w:noProof/>
            <w:webHidden/>
          </w:rPr>
        </w:r>
        <w:r w:rsidR="003B66F0">
          <w:rPr>
            <w:noProof/>
            <w:webHidden/>
          </w:rPr>
          <w:fldChar w:fldCharType="separate"/>
        </w:r>
        <w:r w:rsidR="00B204F7">
          <w:rPr>
            <w:rFonts w:hint="default"/>
            <w:noProof/>
            <w:webHidden/>
          </w:rPr>
          <w:t>13</w:t>
        </w:r>
        <w:r w:rsidR="003B66F0">
          <w:rPr>
            <w:noProof/>
            <w:webHidden/>
          </w:rPr>
          <w:fldChar w:fldCharType="end"/>
        </w:r>
      </w:hyperlink>
    </w:p>
    <w:p w:rsidR="003B66F0" w:rsidRDefault="005A2A80">
      <w:pPr>
        <w:pStyle w:val="21"/>
        <w:tabs>
          <w:tab w:val="right" w:leader="dot" w:pos="9736"/>
        </w:tabs>
        <w:rPr>
          <w:rFonts w:asciiTheme="minorHAnsi" w:eastAsiaTheme="minorEastAsia" w:hAnsiTheme="minorHAnsi" w:cstheme="minorBidi" w:hint="default"/>
          <w:noProof/>
          <w:sz w:val="21"/>
          <w:szCs w:val="22"/>
        </w:rPr>
      </w:pPr>
      <w:hyperlink w:anchor="_Toc164844152" w:history="1">
        <w:r w:rsidR="003B66F0" w:rsidRPr="00516ACA">
          <w:rPr>
            <w:rStyle w:val="ae"/>
            <w:noProof/>
          </w:rPr>
          <w:t xml:space="preserve">5.6 </w:t>
        </w:r>
        <w:r w:rsidR="003B66F0" w:rsidRPr="00516ACA">
          <w:rPr>
            <w:rStyle w:val="ae"/>
            <w:noProof/>
          </w:rPr>
          <w:t>工具仪器清单</w:t>
        </w:r>
        <w:r w:rsidR="003B66F0">
          <w:rPr>
            <w:noProof/>
            <w:webHidden/>
          </w:rPr>
          <w:tab/>
        </w:r>
        <w:r w:rsidR="003B66F0">
          <w:rPr>
            <w:noProof/>
            <w:webHidden/>
          </w:rPr>
          <w:fldChar w:fldCharType="begin"/>
        </w:r>
        <w:r w:rsidR="003B66F0">
          <w:rPr>
            <w:noProof/>
            <w:webHidden/>
          </w:rPr>
          <w:instrText xml:space="preserve"> PAGEREF _Toc164844152 \h </w:instrText>
        </w:r>
        <w:r w:rsidR="003B66F0">
          <w:rPr>
            <w:noProof/>
            <w:webHidden/>
          </w:rPr>
        </w:r>
        <w:r w:rsidR="003B66F0">
          <w:rPr>
            <w:noProof/>
            <w:webHidden/>
          </w:rPr>
          <w:fldChar w:fldCharType="separate"/>
        </w:r>
        <w:r w:rsidR="00B204F7">
          <w:rPr>
            <w:rFonts w:hint="default"/>
            <w:noProof/>
            <w:webHidden/>
          </w:rPr>
          <w:t>14</w:t>
        </w:r>
        <w:r w:rsidR="003B66F0">
          <w:rPr>
            <w:noProof/>
            <w:webHidden/>
          </w:rPr>
          <w:fldChar w:fldCharType="end"/>
        </w:r>
      </w:hyperlink>
    </w:p>
    <w:p w:rsidR="003B66F0" w:rsidRDefault="005A2A80">
      <w:pPr>
        <w:pStyle w:val="21"/>
        <w:tabs>
          <w:tab w:val="right" w:leader="dot" w:pos="9736"/>
        </w:tabs>
        <w:rPr>
          <w:rFonts w:asciiTheme="minorHAnsi" w:eastAsiaTheme="minorEastAsia" w:hAnsiTheme="minorHAnsi" w:cstheme="minorBidi" w:hint="default"/>
          <w:noProof/>
          <w:sz w:val="21"/>
          <w:szCs w:val="22"/>
        </w:rPr>
      </w:pPr>
      <w:hyperlink w:anchor="_Toc164844153" w:history="1">
        <w:r w:rsidR="003B66F0" w:rsidRPr="00516ACA">
          <w:rPr>
            <w:rStyle w:val="ae"/>
            <w:noProof/>
          </w:rPr>
          <w:t xml:space="preserve">5.7 </w:t>
        </w:r>
        <w:r w:rsidR="003B66F0" w:rsidRPr="00516ACA">
          <w:rPr>
            <w:rStyle w:val="ae"/>
            <w:noProof/>
          </w:rPr>
          <w:t>耗材清单</w:t>
        </w:r>
        <w:r w:rsidR="003B66F0">
          <w:rPr>
            <w:noProof/>
            <w:webHidden/>
          </w:rPr>
          <w:tab/>
        </w:r>
        <w:r w:rsidR="003B66F0">
          <w:rPr>
            <w:noProof/>
            <w:webHidden/>
          </w:rPr>
          <w:fldChar w:fldCharType="begin"/>
        </w:r>
        <w:r w:rsidR="003B66F0">
          <w:rPr>
            <w:noProof/>
            <w:webHidden/>
          </w:rPr>
          <w:instrText xml:space="preserve"> PAGEREF _Toc164844153 \h </w:instrText>
        </w:r>
        <w:r w:rsidR="003B66F0">
          <w:rPr>
            <w:noProof/>
            <w:webHidden/>
          </w:rPr>
        </w:r>
        <w:r w:rsidR="003B66F0">
          <w:rPr>
            <w:noProof/>
            <w:webHidden/>
          </w:rPr>
          <w:fldChar w:fldCharType="separate"/>
        </w:r>
        <w:r w:rsidR="00B204F7">
          <w:rPr>
            <w:rFonts w:hint="default"/>
            <w:noProof/>
            <w:webHidden/>
          </w:rPr>
          <w:t>14</w:t>
        </w:r>
        <w:r w:rsidR="003B66F0">
          <w:rPr>
            <w:noProof/>
            <w:webHidden/>
          </w:rPr>
          <w:fldChar w:fldCharType="end"/>
        </w:r>
      </w:hyperlink>
    </w:p>
    <w:p w:rsidR="003B66F0" w:rsidRDefault="005A2A80">
      <w:pPr>
        <w:pStyle w:val="10"/>
        <w:tabs>
          <w:tab w:val="right" w:leader="dot" w:pos="9736"/>
        </w:tabs>
        <w:rPr>
          <w:rFonts w:asciiTheme="minorHAnsi" w:eastAsiaTheme="minorEastAsia" w:hAnsiTheme="minorHAnsi" w:cstheme="minorBidi" w:hint="default"/>
          <w:noProof/>
          <w:sz w:val="21"/>
          <w:szCs w:val="22"/>
        </w:rPr>
      </w:pPr>
      <w:hyperlink w:anchor="_Toc164844154" w:history="1">
        <w:r w:rsidR="003B66F0" w:rsidRPr="00516ACA">
          <w:rPr>
            <w:rStyle w:val="ae"/>
            <w:noProof/>
          </w:rPr>
          <w:t xml:space="preserve">6. </w:t>
        </w:r>
        <w:r w:rsidR="003B66F0" w:rsidRPr="00516ACA">
          <w:rPr>
            <w:rStyle w:val="ae"/>
            <w:noProof/>
          </w:rPr>
          <w:t>项目特殊规定</w:t>
        </w:r>
        <w:r w:rsidR="003B66F0">
          <w:rPr>
            <w:noProof/>
            <w:webHidden/>
          </w:rPr>
          <w:tab/>
        </w:r>
        <w:r w:rsidR="003B66F0">
          <w:rPr>
            <w:noProof/>
            <w:webHidden/>
          </w:rPr>
          <w:fldChar w:fldCharType="begin"/>
        </w:r>
        <w:r w:rsidR="003B66F0">
          <w:rPr>
            <w:noProof/>
            <w:webHidden/>
          </w:rPr>
          <w:instrText xml:space="preserve"> PAGEREF _Toc164844154 \h </w:instrText>
        </w:r>
        <w:r w:rsidR="003B66F0">
          <w:rPr>
            <w:noProof/>
            <w:webHidden/>
          </w:rPr>
        </w:r>
        <w:r w:rsidR="003B66F0">
          <w:rPr>
            <w:noProof/>
            <w:webHidden/>
          </w:rPr>
          <w:fldChar w:fldCharType="separate"/>
        </w:r>
        <w:r w:rsidR="00B204F7">
          <w:rPr>
            <w:rFonts w:hint="default"/>
            <w:noProof/>
            <w:webHidden/>
          </w:rPr>
          <w:t>14</w:t>
        </w:r>
        <w:r w:rsidR="003B66F0">
          <w:rPr>
            <w:noProof/>
            <w:webHidden/>
          </w:rPr>
          <w:fldChar w:fldCharType="end"/>
        </w:r>
      </w:hyperlink>
    </w:p>
    <w:p w:rsidR="003B66F0" w:rsidRDefault="005A2A80">
      <w:pPr>
        <w:pStyle w:val="21"/>
        <w:tabs>
          <w:tab w:val="right" w:leader="dot" w:pos="9736"/>
        </w:tabs>
        <w:rPr>
          <w:rFonts w:asciiTheme="minorHAnsi" w:eastAsiaTheme="minorEastAsia" w:hAnsiTheme="minorHAnsi" w:cstheme="minorBidi" w:hint="default"/>
          <w:noProof/>
          <w:sz w:val="21"/>
          <w:szCs w:val="22"/>
        </w:rPr>
      </w:pPr>
      <w:hyperlink w:anchor="_Toc164844155" w:history="1">
        <w:r w:rsidR="003B66F0" w:rsidRPr="00516ACA">
          <w:rPr>
            <w:rStyle w:val="ae"/>
            <w:noProof/>
          </w:rPr>
          <w:t xml:space="preserve">6.1 </w:t>
        </w:r>
        <w:r w:rsidR="003B66F0" w:rsidRPr="00516ACA">
          <w:rPr>
            <w:rStyle w:val="ae"/>
            <w:noProof/>
          </w:rPr>
          <w:t>选手安全防护措施要求</w:t>
        </w:r>
        <w:r w:rsidR="003B66F0">
          <w:rPr>
            <w:noProof/>
            <w:webHidden/>
          </w:rPr>
          <w:tab/>
        </w:r>
        <w:r w:rsidR="003B66F0">
          <w:rPr>
            <w:noProof/>
            <w:webHidden/>
          </w:rPr>
          <w:fldChar w:fldCharType="begin"/>
        </w:r>
        <w:r w:rsidR="003B66F0">
          <w:rPr>
            <w:noProof/>
            <w:webHidden/>
          </w:rPr>
          <w:instrText xml:space="preserve"> PAGEREF _Toc164844155 \h </w:instrText>
        </w:r>
        <w:r w:rsidR="003B66F0">
          <w:rPr>
            <w:noProof/>
            <w:webHidden/>
          </w:rPr>
        </w:r>
        <w:r w:rsidR="003B66F0">
          <w:rPr>
            <w:noProof/>
            <w:webHidden/>
          </w:rPr>
          <w:fldChar w:fldCharType="separate"/>
        </w:r>
        <w:r w:rsidR="00B204F7">
          <w:rPr>
            <w:rFonts w:hint="default"/>
            <w:noProof/>
            <w:webHidden/>
          </w:rPr>
          <w:t>15</w:t>
        </w:r>
        <w:r w:rsidR="003B66F0">
          <w:rPr>
            <w:noProof/>
            <w:webHidden/>
          </w:rPr>
          <w:fldChar w:fldCharType="end"/>
        </w:r>
      </w:hyperlink>
    </w:p>
    <w:p w:rsidR="003B66F0" w:rsidRDefault="005A2A80">
      <w:pPr>
        <w:pStyle w:val="21"/>
        <w:tabs>
          <w:tab w:val="right" w:leader="dot" w:pos="9736"/>
        </w:tabs>
        <w:rPr>
          <w:rFonts w:asciiTheme="minorHAnsi" w:eastAsiaTheme="minorEastAsia" w:hAnsiTheme="minorHAnsi" w:cstheme="minorBidi" w:hint="default"/>
          <w:noProof/>
          <w:sz w:val="21"/>
          <w:szCs w:val="22"/>
        </w:rPr>
      </w:pPr>
      <w:hyperlink w:anchor="_Toc164844156" w:history="1">
        <w:r w:rsidR="003B66F0" w:rsidRPr="00516ACA">
          <w:rPr>
            <w:rStyle w:val="ae"/>
            <w:noProof/>
          </w:rPr>
          <w:t xml:space="preserve">6.2 </w:t>
        </w:r>
        <w:r w:rsidR="003B66F0" w:rsidRPr="00516ACA">
          <w:rPr>
            <w:rStyle w:val="ae"/>
            <w:noProof/>
          </w:rPr>
          <w:t>有毒有害物品的管理和限制</w:t>
        </w:r>
        <w:r w:rsidR="003B66F0">
          <w:rPr>
            <w:noProof/>
            <w:webHidden/>
          </w:rPr>
          <w:tab/>
        </w:r>
        <w:r w:rsidR="003B66F0">
          <w:rPr>
            <w:noProof/>
            <w:webHidden/>
          </w:rPr>
          <w:fldChar w:fldCharType="begin"/>
        </w:r>
        <w:r w:rsidR="003B66F0">
          <w:rPr>
            <w:noProof/>
            <w:webHidden/>
          </w:rPr>
          <w:instrText xml:space="preserve"> PAGEREF _Toc164844156 \h </w:instrText>
        </w:r>
        <w:r w:rsidR="003B66F0">
          <w:rPr>
            <w:noProof/>
            <w:webHidden/>
          </w:rPr>
        </w:r>
        <w:r w:rsidR="003B66F0">
          <w:rPr>
            <w:noProof/>
            <w:webHidden/>
          </w:rPr>
          <w:fldChar w:fldCharType="separate"/>
        </w:r>
        <w:r w:rsidR="00B204F7">
          <w:rPr>
            <w:rFonts w:hint="default"/>
            <w:noProof/>
            <w:webHidden/>
          </w:rPr>
          <w:t>15</w:t>
        </w:r>
        <w:r w:rsidR="003B66F0">
          <w:rPr>
            <w:noProof/>
            <w:webHidden/>
          </w:rPr>
          <w:fldChar w:fldCharType="end"/>
        </w:r>
      </w:hyperlink>
    </w:p>
    <w:p w:rsidR="003B66F0" w:rsidRDefault="005A2A80">
      <w:pPr>
        <w:pStyle w:val="21"/>
        <w:tabs>
          <w:tab w:val="right" w:leader="dot" w:pos="9736"/>
        </w:tabs>
        <w:rPr>
          <w:rFonts w:asciiTheme="minorHAnsi" w:eastAsiaTheme="minorEastAsia" w:hAnsiTheme="minorHAnsi" w:cstheme="minorBidi" w:hint="default"/>
          <w:noProof/>
          <w:sz w:val="21"/>
          <w:szCs w:val="22"/>
        </w:rPr>
      </w:pPr>
      <w:hyperlink w:anchor="_Toc164844157" w:history="1">
        <w:r w:rsidR="003B66F0" w:rsidRPr="00516ACA">
          <w:rPr>
            <w:rStyle w:val="ae"/>
            <w:noProof/>
          </w:rPr>
          <w:t xml:space="preserve">6.3 </w:t>
        </w:r>
        <w:r w:rsidR="003B66F0" w:rsidRPr="00516ACA">
          <w:rPr>
            <w:rStyle w:val="ae"/>
            <w:noProof/>
          </w:rPr>
          <w:t>选手其他约定</w:t>
        </w:r>
        <w:r w:rsidR="003B66F0">
          <w:rPr>
            <w:noProof/>
            <w:webHidden/>
          </w:rPr>
          <w:tab/>
        </w:r>
        <w:r w:rsidR="003B66F0">
          <w:rPr>
            <w:noProof/>
            <w:webHidden/>
          </w:rPr>
          <w:fldChar w:fldCharType="begin"/>
        </w:r>
        <w:r w:rsidR="003B66F0">
          <w:rPr>
            <w:noProof/>
            <w:webHidden/>
          </w:rPr>
          <w:instrText xml:space="preserve"> PAGEREF _Toc164844157 \h </w:instrText>
        </w:r>
        <w:r w:rsidR="003B66F0">
          <w:rPr>
            <w:noProof/>
            <w:webHidden/>
          </w:rPr>
        </w:r>
        <w:r w:rsidR="003B66F0">
          <w:rPr>
            <w:noProof/>
            <w:webHidden/>
          </w:rPr>
          <w:fldChar w:fldCharType="separate"/>
        </w:r>
        <w:r w:rsidR="00B204F7">
          <w:rPr>
            <w:rFonts w:hint="default"/>
            <w:noProof/>
            <w:webHidden/>
          </w:rPr>
          <w:t>15</w:t>
        </w:r>
        <w:r w:rsidR="003B66F0">
          <w:rPr>
            <w:noProof/>
            <w:webHidden/>
          </w:rPr>
          <w:fldChar w:fldCharType="end"/>
        </w:r>
      </w:hyperlink>
    </w:p>
    <w:p w:rsidR="003B66F0" w:rsidRDefault="005A2A80">
      <w:pPr>
        <w:pStyle w:val="21"/>
        <w:tabs>
          <w:tab w:val="right" w:leader="dot" w:pos="9736"/>
        </w:tabs>
        <w:rPr>
          <w:rFonts w:asciiTheme="minorHAnsi" w:eastAsiaTheme="minorEastAsia" w:hAnsiTheme="minorHAnsi" w:cstheme="minorBidi" w:hint="default"/>
          <w:noProof/>
          <w:sz w:val="21"/>
          <w:szCs w:val="22"/>
        </w:rPr>
      </w:pPr>
      <w:hyperlink w:anchor="_Toc164844158" w:history="1">
        <w:r w:rsidR="003B66F0" w:rsidRPr="00516ACA">
          <w:rPr>
            <w:rStyle w:val="ae"/>
            <w:noProof/>
          </w:rPr>
          <w:t xml:space="preserve">6.3 </w:t>
        </w:r>
        <w:r w:rsidR="003B66F0" w:rsidRPr="00516ACA">
          <w:rPr>
            <w:rStyle w:val="ae"/>
            <w:noProof/>
          </w:rPr>
          <w:t>裁判要求及约定</w:t>
        </w:r>
        <w:r w:rsidR="003B66F0">
          <w:rPr>
            <w:noProof/>
            <w:webHidden/>
          </w:rPr>
          <w:tab/>
        </w:r>
        <w:r w:rsidR="003B66F0">
          <w:rPr>
            <w:noProof/>
            <w:webHidden/>
          </w:rPr>
          <w:fldChar w:fldCharType="begin"/>
        </w:r>
        <w:r w:rsidR="003B66F0">
          <w:rPr>
            <w:noProof/>
            <w:webHidden/>
          </w:rPr>
          <w:instrText xml:space="preserve"> PAGEREF _Toc164844158 \h </w:instrText>
        </w:r>
        <w:r w:rsidR="003B66F0">
          <w:rPr>
            <w:noProof/>
            <w:webHidden/>
          </w:rPr>
        </w:r>
        <w:r w:rsidR="003B66F0">
          <w:rPr>
            <w:noProof/>
            <w:webHidden/>
          </w:rPr>
          <w:fldChar w:fldCharType="separate"/>
        </w:r>
        <w:r w:rsidR="00B204F7">
          <w:rPr>
            <w:rFonts w:hint="default"/>
            <w:noProof/>
            <w:webHidden/>
          </w:rPr>
          <w:t>16</w:t>
        </w:r>
        <w:r w:rsidR="003B66F0">
          <w:rPr>
            <w:noProof/>
            <w:webHidden/>
          </w:rPr>
          <w:fldChar w:fldCharType="end"/>
        </w:r>
      </w:hyperlink>
    </w:p>
    <w:p w:rsidR="003B66F0" w:rsidRDefault="005A2A80">
      <w:pPr>
        <w:pStyle w:val="10"/>
        <w:tabs>
          <w:tab w:val="right" w:leader="dot" w:pos="9736"/>
        </w:tabs>
        <w:rPr>
          <w:rFonts w:asciiTheme="minorHAnsi" w:eastAsiaTheme="minorEastAsia" w:hAnsiTheme="minorHAnsi" w:cstheme="minorBidi" w:hint="default"/>
          <w:noProof/>
          <w:sz w:val="21"/>
          <w:szCs w:val="22"/>
        </w:rPr>
      </w:pPr>
      <w:hyperlink w:anchor="_Toc164844159" w:history="1">
        <w:r w:rsidR="003B66F0" w:rsidRPr="00516ACA">
          <w:rPr>
            <w:rStyle w:val="ae"/>
            <w:noProof/>
          </w:rPr>
          <w:t xml:space="preserve">7. </w:t>
        </w:r>
        <w:r w:rsidR="003B66F0" w:rsidRPr="00516ACA">
          <w:rPr>
            <w:rStyle w:val="ae"/>
            <w:noProof/>
          </w:rPr>
          <w:t>竞赛场地要求</w:t>
        </w:r>
        <w:r w:rsidR="003B66F0">
          <w:rPr>
            <w:noProof/>
            <w:webHidden/>
          </w:rPr>
          <w:tab/>
        </w:r>
        <w:r w:rsidR="003B66F0">
          <w:rPr>
            <w:noProof/>
            <w:webHidden/>
          </w:rPr>
          <w:fldChar w:fldCharType="begin"/>
        </w:r>
        <w:r w:rsidR="003B66F0">
          <w:rPr>
            <w:noProof/>
            <w:webHidden/>
          </w:rPr>
          <w:instrText xml:space="preserve"> PAGEREF _Toc164844159 \h </w:instrText>
        </w:r>
        <w:r w:rsidR="003B66F0">
          <w:rPr>
            <w:noProof/>
            <w:webHidden/>
          </w:rPr>
        </w:r>
        <w:r w:rsidR="003B66F0">
          <w:rPr>
            <w:noProof/>
            <w:webHidden/>
          </w:rPr>
          <w:fldChar w:fldCharType="separate"/>
        </w:r>
        <w:r w:rsidR="00B204F7">
          <w:rPr>
            <w:rFonts w:hint="default"/>
            <w:noProof/>
            <w:webHidden/>
          </w:rPr>
          <w:t>17</w:t>
        </w:r>
        <w:r w:rsidR="003B66F0">
          <w:rPr>
            <w:noProof/>
            <w:webHidden/>
          </w:rPr>
          <w:fldChar w:fldCharType="end"/>
        </w:r>
      </w:hyperlink>
    </w:p>
    <w:p w:rsidR="003B66F0" w:rsidRDefault="005A2A80">
      <w:pPr>
        <w:pStyle w:val="21"/>
        <w:tabs>
          <w:tab w:val="right" w:leader="dot" w:pos="9736"/>
        </w:tabs>
        <w:rPr>
          <w:rFonts w:asciiTheme="minorHAnsi" w:eastAsiaTheme="minorEastAsia" w:hAnsiTheme="minorHAnsi" w:cstheme="minorBidi" w:hint="default"/>
          <w:noProof/>
          <w:sz w:val="21"/>
          <w:szCs w:val="22"/>
        </w:rPr>
      </w:pPr>
      <w:hyperlink w:anchor="_Toc164844160" w:history="1">
        <w:r w:rsidR="003B66F0" w:rsidRPr="00516ACA">
          <w:rPr>
            <w:rStyle w:val="ae"/>
            <w:noProof/>
          </w:rPr>
          <w:t xml:space="preserve">7.1 </w:t>
        </w:r>
        <w:r w:rsidR="003B66F0" w:rsidRPr="00516ACA">
          <w:rPr>
            <w:rStyle w:val="ae"/>
            <w:noProof/>
          </w:rPr>
          <w:t>场地面积要求</w:t>
        </w:r>
        <w:r w:rsidR="003B66F0">
          <w:rPr>
            <w:noProof/>
            <w:webHidden/>
          </w:rPr>
          <w:tab/>
        </w:r>
        <w:r w:rsidR="003B66F0">
          <w:rPr>
            <w:noProof/>
            <w:webHidden/>
          </w:rPr>
          <w:fldChar w:fldCharType="begin"/>
        </w:r>
        <w:r w:rsidR="003B66F0">
          <w:rPr>
            <w:noProof/>
            <w:webHidden/>
          </w:rPr>
          <w:instrText xml:space="preserve"> PAGEREF _Toc164844160 \h </w:instrText>
        </w:r>
        <w:r w:rsidR="003B66F0">
          <w:rPr>
            <w:noProof/>
            <w:webHidden/>
          </w:rPr>
        </w:r>
        <w:r w:rsidR="003B66F0">
          <w:rPr>
            <w:noProof/>
            <w:webHidden/>
          </w:rPr>
          <w:fldChar w:fldCharType="separate"/>
        </w:r>
        <w:r w:rsidR="00B204F7">
          <w:rPr>
            <w:rFonts w:hint="default"/>
            <w:noProof/>
            <w:webHidden/>
          </w:rPr>
          <w:t>17</w:t>
        </w:r>
        <w:r w:rsidR="003B66F0">
          <w:rPr>
            <w:noProof/>
            <w:webHidden/>
          </w:rPr>
          <w:fldChar w:fldCharType="end"/>
        </w:r>
      </w:hyperlink>
    </w:p>
    <w:p w:rsidR="003B66F0" w:rsidRDefault="005A2A80">
      <w:pPr>
        <w:pStyle w:val="21"/>
        <w:tabs>
          <w:tab w:val="right" w:leader="dot" w:pos="9736"/>
        </w:tabs>
        <w:rPr>
          <w:rFonts w:asciiTheme="minorHAnsi" w:eastAsiaTheme="minorEastAsia" w:hAnsiTheme="minorHAnsi" w:cstheme="minorBidi" w:hint="default"/>
          <w:noProof/>
          <w:sz w:val="21"/>
          <w:szCs w:val="22"/>
        </w:rPr>
      </w:pPr>
      <w:hyperlink w:anchor="_Toc164844161" w:history="1">
        <w:r w:rsidR="003B66F0" w:rsidRPr="00516ACA">
          <w:rPr>
            <w:rStyle w:val="ae"/>
            <w:noProof/>
          </w:rPr>
          <w:t xml:space="preserve">7.2 </w:t>
        </w:r>
        <w:r w:rsidR="003B66F0" w:rsidRPr="00516ACA">
          <w:rPr>
            <w:rStyle w:val="ae"/>
            <w:noProof/>
          </w:rPr>
          <w:t>场地照明要求</w:t>
        </w:r>
        <w:r w:rsidR="003B66F0">
          <w:rPr>
            <w:noProof/>
            <w:webHidden/>
          </w:rPr>
          <w:tab/>
        </w:r>
        <w:r w:rsidR="003B66F0">
          <w:rPr>
            <w:noProof/>
            <w:webHidden/>
          </w:rPr>
          <w:fldChar w:fldCharType="begin"/>
        </w:r>
        <w:r w:rsidR="003B66F0">
          <w:rPr>
            <w:noProof/>
            <w:webHidden/>
          </w:rPr>
          <w:instrText xml:space="preserve"> PAGEREF _Toc164844161 \h </w:instrText>
        </w:r>
        <w:r w:rsidR="003B66F0">
          <w:rPr>
            <w:noProof/>
            <w:webHidden/>
          </w:rPr>
        </w:r>
        <w:r w:rsidR="003B66F0">
          <w:rPr>
            <w:noProof/>
            <w:webHidden/>
          </w:rPr>
          <w:fldChar w:fldCharType="separate"/>
        </w:r>
        <w:r w:rsidR="00B204F7">
          <w:rPr>
            <w:rFonts w:hint="default"/>
            <w:noProof/>
            <w:webHidden/>
          </w:rPr>
          <w:t>18</w:t>
        </w:r>
        <w:r w:rsidR="003B66F0">
          <w:rPr>
            <w:noProof/>
            <w:webHidden/>
          </w:rPr>
          <w:fldChar w:fldCharType="end"/>
        </w:r>
      </w:hyperlink>
    </w:p>
    <w:p w:rsidR="003B66F0" w:rsidRDefault="005A2A80">
      <w:pPr>
        <w:pStyle w:val="21"/>
        <w:tabs>
          <w:tab w:val="right" w:leader="dot" w:pos="9736"/>
        </w:tabs>
        <w:rPr>
          <w:rFonts w:asciiTheme="minorHAnsi" w:eastAsiaTheme="minorEastAsia" w:hAnsiTheme="minorHAnsi" w:cstheme="minorBidi" w:hint="default"/>
          <w:noProof/>
          <w:sz w:val="21"/>
          <w:szCs w:val="22"/>
        </w:rPr>
      </w:pPr>
      <w:hyperlink w:anchor="_Toc164844162" w:history="1">
        <w:r w:rsidR="003B66F0" w:rsidRPr="00516ACA">
          <w:rPr>
            <w:rStyle w:val="ae"/>
            <w:noProof/>
          </w:rPr>
          <w:t xml:space="preserve">7.3 </w:t>
        </w:r>
        <w:r w:rsidR="003B66F0" w:rsidRPr="00516ACA">
          <w:rPr>
            <w:rStyle w:val="ae"/>
            <w:noProof/>
          </w:rPr>
          <w:t>场地消防和逃生要求</w:t>
        </w:r>
        <w:r w:rsidR="003B66F0">
          <w:rPr>
            <w:noProof/>
            <w:webHidden/>
          </w:rPr>
          <w:tab/>
        </w:r>
        <w:r w:rsidR="003B66F0">
          <w:rPr>
            <w:noProof/>
            <w:webHidden/>
          </w:rPr>
          <w:fldChar w:fldCharType="begin"/>
        </w:r>
        <w:r w:rsidR="003B66F0">
          <w:rPr>
            <w:noProof/>
            <w:webHidden/>
          </w:rPr>
          <w:instrText xml:space="preserve"> PAGEREF _Toc164844162 \h </w:instrText>
        </w:r>
        <w:r w:rsidR="003B66F0">
          <w:rPr>
            <w:noProof/>
            <w:webHidden/>
          </w:rPr>
        </w:r>
        <w:r w:rsidR="003B66F0">
          <w:rPr>
            <w:noProof/>
            <w:webHidden/>
          </w:rPr>
          <w:fldChar w:fldCharType="separate"/>
        </w:r>
        <w:r w:rsidR="00B204F7">
          <w:rPr>
            <w:rFonts w:hint="default"/>
            <w:noProof/>
            <w:webHidden/>
          </w:rPr>
          <w:t>18</w:t>
        </w:r>
        <w:r w:rsidR="003B66F0">
          <w:rPr>
            <w:noProof/>
            <w:webHidden/>
          </w:rPr>
          <w:fldChar w:fldCharType="end"/>
        </w:r>
      </w:hyperlink>
    </w:p>
    <w:p w:rsidR="003B66F0" w:rsidRDefault="005A2A80">
      <w:pPr>
        <w:pStyle w:val="21"/>
        <w:tabs>
          <w:tab w:val="right" w:leader="dot" w:pos="9736"/>
        </w:tabs>
        <w:rPr>
          <w:rFonts w:asciiTheme="minorHAnsi" w:eastAsiaTheme="minorEastAsia" w:hAnsiTheme="minorHAnsi" w:cstheme="minorBidi" w:hint="default"/>
          <w:noProof/>
          <w:sz w:val="21"/>
          <w:szCs w:val="22"/>
        </w:rPr>
      </w:pPr>
      <w:hyperlink w:anchor="_Toc164844163" w:history="1">
        <w:r w:rsidR="003B66F0" w:rsidRPr="00516ACA">
          <w:rPr>
            <w:rStyle w:val="ae"/>
            <w:noProof/>
          </w:rPr>
          <w:t xml:space="preserve">7.4 </w:t>
        </w:r>
        <w:r w:rsidR="003B66F0" w:rsidRPr="00516ACA">
          <w:rPr>
            <w:rStyle w:val="ae"/>
            <w:noProof/>
          </w:rPr>
          <w:t>医疗设备和措施</w:t>
        </w:r>
        <w:r w:rsidR="003B66F0">
          <w:rPr>
            <w:noProof/>
            <w:webHidden/>
          </w:rPr>
          <w:tab/>
        </w:r>
        <w:r w:rsidR="003B66F0">
          <w:rPr>
            <w:noProof/>
            <w:webHidden/>
          </w:rPr>
          <w:fldChar w:fldCharType="begin"/>
        </w:r>
        <w:r w:rsidR="003B66F0">
          <w:rPr>
            <w:noProof/>
            <w:webHidden/>
          </w:rPr>
          <w:instrText xml:space="preserve"> PAGEREF _Toc164844163 \h </w:instrText>
        </w:r>
        <w:r w:rsidR="003B66F0">
          <w:rPr>
            <w:noProof/>
            <w:webHidden/>
          </w:rPr>
        </w:r>
        <w:r w:rsidR="003B66F0">
          <w:rPr>
            <w:noProof/>
            <w:webHidden/>
          </w:rPr>
          <w:fldChar w:fldCharType="separate"/>
        </w:r>
        <w:r w:rsidR="00B204F7">
          <w:rPr>
            <w:rFonts w:hint="default"/>
            <w:noProof/>
            <w:webHidden/>
          </w:rPr>
          <w:t>18</w:t>
        </w:r>
        <w:r w:rsidR="003B66F0">
          <w:rPr>
            <w:noProof/>
            <w:webHidden/>
          </w:rPr>
          <w:fldChar w:fldCharType="end"/>
        </w:r>
      </w:hyperlink>
    </w:p>
    <w:p w:rsidR="003B66F0" w:rsidRDefault="005A2A80">
      <w:pPr>
        <w:pStyle w:val="10"/>
        <w:tabs>
          <w:tab w:val="right" w:leader="dot" w:pos="9736"/>
        </w:tabs>
        <w:rPr>
          <w:rFonts w:asciiTheme="minorHAnsi" w:eastAsiaTheme="minorEastAsia" w:hAnsiTheme="minorHAnsi" w:cstheme="minorBidi" w:hint="default"/>
          <w:noProof/>
          <w:sz w:val="21"/>
          <w:szCs w:val="22"/>
        </w:rPr>
      </w:pPr>
      <w:hyperlink w:anchor="_Toc164844164" w:history="1">
        <w:r w:rsidR="003B66F0" w:rsidRPr="00516ACA">
          <w:rPr>
            <w:rStyle w:val="ae"/>
            <w:noProof/>
          </w:rPr>
          <w:t xml:space="preserve">8. </w:t>
        </w:r>
        <w:r w:rsidR="003B66F0" w:rsidRPr="00516ACA">
          <w:rPr>
            <w:rStyle w:val="ae"/>
            <w:noProof/>
          </w:rPr>
          <w:t>健康要求和绿色环保</w:t>
        </w:r>
        <w:r w:rsidR="003B66F0">
          <w:rPr>
            <w:noProof/>
            <w:webHidden/>
          </w:rPr>
          <w:tab/>
        </w:r>
        <w:r w:rsidR="003B66F0">
          <w:rPr>
            <w:noProof/>
            <w:webHidden/>
          </w:rPr>
          <w:fldChar w:fldCharType="begin"/>
        </w:r>
        <w:r w:rsidR="003B66F0">
          <w:rPr>
            <w:noProof/>
            <w:webHidden/>
          </w:rPr>
          <w:instrText xml:space="preserve"> PAGEREF _Toc164844164 \h </w:instrText>
        </w:r>
        <w:r w:rsidR="003B66F0">
          <w:rPr>
            <w:noProof/>
            <w:webHidden/>
          </w:rPr>
        </w:r>
        <w:r w:rsidR="003B66F0">
          <w:rPr>
            <w:noProof/>
            <w:webHidden/>
          </w:rPr>
          <w:fldChar w:fldCharType="separate"/>
        </w:r>
        <w:r w:rsidR="00B204F7">
          <w:rPr>
            <w:rFonts w:hint="default"/>
            <w:noProof/>
            <w:webHidden/>
          </w:rPr>
          <w:t>19</w:t>
        </w:r>
        <w:r w:rsidR="003B66F0">
          <w:rPr>
            <w:noProof/>
            <w:webHidden/>
          </w:rPr>
          <w:fldChar w:fldCharType="end"/>
        </w:r>
      </w:hyperlink>
    </w:p>
    <w:p w:rsidR="003B66F0" w:rsidRDefault="005A2A80">
      <w:pPr>
        <w:pStyle w:val="21"/>
        <w:tabs>
          <w:tab w:val="right" w:leader="dot" w:pos="9736"/>
        </w:tabs>
        <w:rPr>
          <w:rFonts w:asciiTheme="minorHAnsi" w:eastAsiaTheme="minorEastAsia" w:hAnsiTheme="minorHAnsi" w:cstheme="minorBidi" w:hint="default"/>
          <w:noProof/>
          <w:sz w:val="21"/>
          <w:szCs w:val="22"/>
        </w:rPr>
      </w:pPr>
      <w:hyperlink w:anchor="_Toc164844165" w:history="1">
        <w:r w:rsidR="003B66F0" w:rsidRPr="00516ACA">
          <w:rPr>
            <w:rStyle w:val="ae"/>
            <w:noProof/>
          </w:rPr>
          <w:t xml:space="preserve">8.1 </w:t>
        </w:r>
        <w:r w:rsidR="003B66F0" w:rsidRPr="00516ACA">
          <w:rPr>
            <w:rStyle w:val="ae"/>
            <w:noProof/>
          </w:rPr>
          <w:t>环境保护</w:t>
        </w:r>
        <w:r w:rsidR="003B66F0">
          <w:rPr>
            <w:noProof/>
            <w:webHidden/>
          </w:rPr>
          <w:tab/>
        </w:r>
        <w:r w:rsidR="003B66F0">
          <w:rPr>
            <w:noProof/>
            <w:webHidden/>
          </w:rPr>
          <w:fldChar w:fldCharType="begin"/>
        </w:r>
        <w:r w:rsidR="003B66F0">
          <w:rPr>
            <w:noProof/>
            <w:webHidden/>
          </w:rPr>
          <w:instrText xml:space="preserve"> PAGEREF _Toc164844165 \h </w:instrText>
        </w:r>
        <w:r w:rsidR="003B66F0">
          <w:rPr>
            <w:noProof/>
            <w:webHidden/>
          </w:rPr>
        </w:r>
        <w:r w:rsidR="003B66F0">
          <w:rPr>
            <w:noProof/>
            <w:webHidden/>
          </w:rPr>
          <w:fldChar w:fldCharType="separate"/>
        </w:r>
        <w:r w:rsidR="00B204F7">
          <w:rPr>
            <w:rFonts w:hint="default"/>
            <w:noProof/>
            <w:webHidden/>
          </w:rPr>
          <w:t>19</w:t>
        </w:r>
        <w:r w:rsidR="003B66F0">
          <w:rPr>
            <w:noProof/>
            <w:webHidden/>
          </w:rPr>
          <w:fldChar w:fldCharType="end"/>
        </w:r>
      </w:hyperlink>
    </w:p>
    <w:p w:rsidR="003B66F0" w:rsidRDefault="005A2A80">
      <w:pPr>
        <w:pStyle w:val="21"/>
        <w:tabs>
          <w:tab w:val="right" w:leader="dot" w:pos="9736"/>
        </w:tabs>
        <w:rPr>
          <w:rFonts w:asciiTheme="minorHAnsi" w:eastAsiaTheme="minorEastAsia" w:hAnsiTheme="minorHAnsi" w:cstheme="minorBidi" w:hint="default"/>
          <w:noProof/>
          <w:sz w:val="21"/>
          <w:szCs w:val="22"/>
        </w:rPr>
      </w:pPr>
      <w:hyperlink w:anchor="_Toc164844166" w:history="1">
        <w:r w:rsidR="003B66F0" w:rsidRPr="00516ACA">
          <w:rPr>
            <w:rStyle w:val="ae"/>
            <w:noProof/>
          </w:rPr>
          <w:t xml:space="preserve">8.2 </w:t>
        </w:r>
        <w:r w:rsidR="003B66F0" w:rsidRPr="00516ACA">
          <w:rPr>
            <w:rStyle w:val="ae"/>
            <w:noProof/>
          </w:rPr>
          <w:t>循环利用</w:t>
        </w:r>
        <w:r w:rsidR="003B66F0">
          <w:rPr>
            <w:noProof/>
            <w:webHidden/>
          </w:rPr>
          <w:tab/>
        </w:r>
        <w:r w:rsidR="003B66F0">
          <w:rPr>
            <w:noProof/>
            <w:webHidden/>
          </w:rPr>
          <w:fldChar w:fldCharType="begin"/>
        </w:r>
        <w:r w:rsidR="003B66F0">
          <w:rPr>
            <w:noProof/>
            <w:webHidden/>
          </w:rPr>
          <w:instrText xml:space="preserve"> PAGEREF _Toc164844166 \h </w:instrText>
        </w:r>
        <w:r w:rsidR="003B66F0">
          <w:rPr>
            <w:noProof/>
            <w:webHidden/>
          </w:rPr>
        </w:r>
        <w:r w:rsidR="003B66F0">
          <w:rPr>
            <w:noProof/>
            <w:webHidden/>
          </w:rPr>
          <w:fldChar w:fldCharType="separate"/>
        </w:r>
        <w:r w:rsidR="00B204F7">
          <w:rPr>
            <w:rFonts w:hint="default"/>
            <w:noProof/>
            <w:webHidden/>
          </w:rPr>
          <w:t>19</w:t>
        </w:r>
        <w:r w:rsidR="003B66F0">
          <w:rPr>
            <w:noProof/>
            <w:webHidden/>
          </w:rPr>
          <w:fldChar w:fldCharType="end"/>
        </w:r>
      </w:hyperlink>
    </w:p>
    <w:p w:rsidR="003B66F0" w:rsidRDefault="005A2A80">
      <w:pPr>
        <w:pStyle w:val="10"/>
        <w:tabs>
          <w:tab w:val="right" w:leader="dot" w:pos="9736"/>
        </w:tabs>
        <w:rPr>
          <w:rFonts w:asciiTheme="minorHAnsi" w:eastAsiaTheme="minorEastAsia" w:hAnsiTheme="minorHAnsi" w:cstheme="minorBidi" w:hint="default"/>
          <w:noProof/>
          <w:sz w:val="21"/>
          <w:szCs w:val="22"/>
        </w:rPr>
      </w:pPr>
      <w:hyperlink w:anchor="_Toc164844167" w:history="1">
        <w:r w:rsidR="003B66F0" w:rsidRPr="00516ACA">
          <w:rPr>
            <w:rStyle w:val="ae"/>
            <w:noProof/>
          </w:rPr>
          <w:t xml:space="preserve">9. </w:t>
        </w:r>
        <w:r w:rsidR="003B66F0" w:rsidRPr="00516ACA">
          <w:rPr>
            <w:rStyle w:val="ae"/>
            <w:noProof/>
          </w:rPr>
          <w:t>开放现场的要求</w:t>
        </w:r>
        <w:r w:rsidR="003B66F0">
          <w:rPr>
            <w:noProof/>
            <w:webHidden/>
          </w:rPr>
          <w:tab/>
        </w:r>
        <w:r w:rsidR="003B66F0">
          <w:rPr>
            <w:noProof/>
            <w:webHidden/>
          </w:rPr>
          <w:fldChar w:fldCharType="begin"/>
        </w:r>
        <w:r w:rsidR="003B66F0">
          <w:rPr>
            <w:noProof/>
            <w:webHidden/>
          </w:rPr>
          <w:instrText xml:space="preserve"> PAGEREF _Toc164844167 \h </w:instrText>
        </w:r>
        <w:r w:rsidR="003B66F0">
          <w:rPr>
            <w:noProof/>
            <w:webHidden/>
          </w:rPr>
        </w:r>
        <w:r w:rsidR="003B66F0">
          <w:rPr>
            <w:noProof/>
            <w:webHidden/>
          </w:rPr>
          <w:fldChar w:fldCharType="separate"/>
        </w:r>
        <w:r w:rsidR="00B204F7">
          <w:rPr>
            <w:rFonts w:hint="default"/>
            <w:noProof/>
            <w:webHidden/>
          </w:rPr>
          <w:t>19</w:t>
        </w:r>
        <w:r w:rsidR="003B66F0">
          <w:rPr>
            <w:noProof/>
            <w:webHidden/>
          </w:rPr>
          <w:fldChar w:fldCharType="end"/>
        </w:r>
      </w:hyperlink>
    </w:p>
    <w:p w:rsidR="003B66F0" w:rsidRDefault="005A2A80">
      <w:pPr>
        <w:pStyle w:val="21"/>
        <w:tabs>
          <w:tab w:val="right" w:leader="dot" w:pos="9736"/>
        </w:tabs>
        <w:rPr>
          <w:rFonts w:asciiTheme="minorHAnsi" w:eastAsiaTheme="minorEastAsia" w:hAnsiTheme="minorHAnsi" w:cstheme="minorBidi" w:hint="default"/>
          <w:noProof/>
          <w:sz w:val="21"/>
          <w:szCs w:val="22"/>
        </w:rPr>
      </w:pPr>
      <w:hyperlink w:anchor="_Toc164844168" w:history="1">
        <w:r w:rsidR="003B66F0" w:rsidRPr="00516ACA">
          <w:rPr>
            <w:rStyle w:val="ae"/>
            <w:noProof/>
          </w:rPr>
          <w:t xml:space="preserve">9.1 </w:t>
        </w:r>
        <w:r w:rsidR="003B66F0" w:rsidRPr="00516ACA">
          <w:rPr>
            <w:rStyle w:val="ae"/>
            <w:noProof/>
          </w:rPr>
          <w:t>对于公众开放的要求</w:t>
        </w:r>
        <w:r w:rsidR="003B66F0">
          <w:rPr>
            <w:noProof/>
            <w:webHidden/>
          </w:rPr>
          <w:tab/>
        </w:r>
        <w:r w:rsidR="003B66F0">
          <w:rPr>
            <w:noProof/>
            <w:webHidden/>
          </w:rPr>
          <w:fldChar w:fldCharType="begin"/>
        </w:r>
        <w:r w:rsidR="003B66F0">
          <w:rPr>
            <w:noProof/>
            <w:webHidden/>
          </w:rPr>
          <w:instrText xml:space="preserve"> PAGEREF _Toc164844168 \h </w:instrText>
        </w:r>
        <w:r w:rsidR="003B66F0">
          <w:rPr>
            <w:noProof/>
            <w:webHidden/>
          </w:rPr>
        </w:r>
        <w:r w:rsidR="003B66F0">
          <w:rPr>
            <w:noProof/>
            <w:webHidden/>
          </w:rPr>
          <w:fldChar w:fldCharType="separate"/>
        </w:r>
        <w:r w:rsidR="00B204F7">
          <w:rPr>
            <w:rFonts w:hint="default"/>
            <w:noProof/>
            <w:webHidden/>
          </w:rPr>
          <w:t>19</w:t>
        </w:r>
        <w:r w:rsidR="003B66F0">
          <w:rPr>
            <w:noProof/>
            <w:webHidden/>
          </w:rPr>
          <w:fldChar w:fldCharType="end"/>
        </w:r>
      </w:hyperlink>
    </w:p>
    <w:p w:rsidR="003B66F0" w:rsidRDefault="005A2A80">
      <w:pPr>
        <w:pStyle w:val="10"/>
        <w:tabs>
          <w:tab w:val="right" w:leader="dot" w:pos="9736"/>
        </w:tabs>
        <w:rPr>
          <w:rFonts w:asciiTheme="minorHAnsi" w:eastAsiaTheme="minorEastAsia" w:hAnsiTheme="minorHAnsi" w:cstheme="minorBidi" w:hint="default"/>
          <w:noProof/>
          <w:sz w:val="21"/>
          <w:szCs w:val="22"/>
        </w:rPr>
      </w:pPr>
      <w:hyperlink w:anchor="_Toc164844169" w:history="1">
        <w:r w:rsidR="003B66F0" w:rsidRPr="00516ACA">
          <w:rPr>
            <w:rStyle w:val="ae"/>
            <w:noProof/>
          </w:rPr>
          <w:t xml:space="preserve">10. </w:t>
        </w:r>
        <w:r w:rsidR="003B66F0" w:rsidRPr="00516ACA">
          <w:rPr>
            <w:rStyle w:val="ae"/>
            <w:noProof/>
          </w:rPr>
          <w:t>竞赛日程安排</w:t>
        </w:r>
        <w:r w:rsidR="003B66F0">
          <w:rPr>
            <w:noProof/>
            <w:webHidden/>
          </w:rPr>
          <w:tab/>
        </w:r>
        <w:r w:rsidR="003B66F0">
          <w:rPr>
            <w:noProof/>
            <w:webHidden/>
          </w:rPr>
          <w:fldChar w:fldCharType="begin"/>
        </w:r>
        <w:r w:rsidR="003B66F0">
          <w:rPr>
            <w:noProof/>
            <w:webHidden/>
          </w:rPr>
          <w:instrText xml:space="preserve"> PAGEREF _Toc164844169 \h </w:instrText>
        </w:r>
        <w:r w:rsidR="003B66F0">
          <w:rPr>
            <w:noProof/>
            <w:webHidden/>
          </w:rPr>
        </w:r>
        <w:r w:rsidR="003B66F0">
          <w:rPr>
            <w:noProof/>
            <w:webHidden/>
          </w:rPr>
          <w:fldChar w:fldCharType="separate"/>
        </w:r>
        <w:r w:rsidR="00B204F7">
          <w:rPr>
            <w:rFonts w:hint="default"/>
            <w:noProof/>
            <w:webHidden/>
          </w:rPr>
          <w:t>20</w:t>
        </w:r>
        <w:r w:rsidR="003B66F0">
          <w:rPr>
            <w:noProof/>
            <w:webHidden/>
          </w:rPr>
          <w:fldChar w:fldCharType="end"/>
        </w:r>
      </w:hyperlink>
    </w:p>
    <w:p w:rsidR="003B66F0" w:rsidRDefault="005A2A80">
      <w:pPr>
        <w:pStyle w:val="10"/>
        <w:tabs>
          <w:tab w:val="right" w:leader="dot" w:pos="9736"/>
        </w:tabs>
        <w:rPr>
          <w:rFonts w:asciiTheme="minorHAnsi" w:eastAsiaTheme="minorEastAsia" w:hAnsiTheme="minorHAnsi" w:cstheme="minorBidi" w:hint="default"/>
          <w:noProof/>
          <w:sz w:val="21"/>
          <w:szCs w:val="22"/>
        </w:rPr>
      </w:pPr>
      <w:hyperlink w:anchor="_Toc164844170" w:history="1">
        <w:r w:rsidR="003B66F0" w:rsidRPr="00516ACA">
          <w:rPr>
            <w:rStyle w:val="ae"/>
            <w:noProof/>
          </w:rPr>
          <w:t xml:space="preserve">11. </w:t>
        </w:r>
        <w:r w:rsidR="003B66F0" w:rsidRPr="00516ACA">
          <w:rPr>
            <w:rStyle w:val="ae"/>
            <w:noProof/>
          </w:rPr>
          <w:t>相关文件</w:t>
        </w:r>
        <w:r w:rsidR="003B66F0">
          <w:rPr>
            <w:noProof/>
            <w:webHidden/>
          </w:rPr>
          <w:tab/>
        </w:r>
        <w:r w:rsidR="003B66F0">
          <w:rPr>
            <w:noProof/>
            <w:webHidden/>
          </w:rPr>
          <w:fldChar w:fldCharType="begin"/>
        </w:r>
        <w:r w:rsidR="003B66F0">
          <w:rPr>
            <w:noProof/>
            <w:webHidden/>
          </w:rPr>
          <w:instrText xml:space="preserve"> PAGEREF _Toc164844170 \h </w:instrText>
        </w:r>
        <w:r w:rsidR="003B66F0">
          <w:rPr>
            <w:noProof/>
            <w:webHidden/>
          </w:rPr>
        </w:r>
        <w:r w:rsidR="003B66F0">
          <w:rPr>
            <w:noProof/>
            <w:webHidden/>
          </w:rPr>
          <w:fldChar w:fldCharType="separate"/>
        </w:r>
        <w:r w:rsidR="00B204F7">
          <w:rPr>
            <w:rFonts w:hint="default"/>
            <w:noProof/>
            <w:webHidden/>
          </w:rPr>
          <w:t>21</w:t>
        </w:r>
        <w:r w:rsidR="003B66F0">
          <w:rPr>
            <w:noProof/>
            <w:webHidden/>
          </w:rPr>
          <w:fldChar w:fldCharType="end"/>
        </w:r>
      </w:hyperlink>
    </w:p>
    <w:p w:rsidR="003D6480" w:rsidRDefault="00672F51">
      <w:pPr>
        <w:widowControl/>
        <w:jc w:val="left"/>
        <w:rPr>
          <w:rFonts w:asciiTheme="minorEastAsia" w:eastAsiaTheme="minorEastAsia" w:hAnsiTheme="minorEastAsia" w:hint="default"/>
          <w:sz w:val="30"/>
          <w:szCs w:val="30"/>
        </w:rPr>
        <w:sectPr w:rsidR="003D6480">
          <w:footerReference w:type="default" r:id="rId9"/>
          <w:pgSz w:w="11906" w:h="16838"/>
          <w:pgMar w:top="1440" w:right="1080" w:bottom="1440" w:left="1080" w:header="851" w:footer="992" w:gutter="0"/>
          <w:cols w:space="425"/>
          <w:docGrid w:type="lines" w:linePitch="312"/>
        </w:sectPr>
      </w:pPr>
      <w:r>
        <w:rPr>
          <w:rFonts w:asciiTheme="minorEastAsia" w:eastAsiaTheme="minorEastAsia" w:hAnsiTheme="minorEastAsia" w:hint="default"/>
          <w:sz w:val="30"/>
          <w:szCs w:val="30"/>
        </w:rPr>
        <w:fldChar w:fldCharType="end"/>
      </w:r>
      <w:r>
        <w:rPr>
          <w:rFonts w:asciiTheme="minorEastAsia" w:eastAsiaTheme="minorEastAsia" w:hAnsiTheme="minorEastAsia" w:hint="default"/>
          <w:sz w:val="30"/>
          <w:szCs w:val="30"/>
        </w:rPr>
        <w:br w:type="page"/>
      </w:r>
    </w:p>
    <w:p w:rsidR="003D6480" w:rsidRDefault="00672F51">
      <w:pPr>
        <w:pStyle w:val="12"/>
        <w:ind w:firstLine="560"/>
      </w:pPr>
      <w:r>
        <w:lastRenderedPageBreak/>
        <w:t>项目技术工作文件（技术描述）是对本竞赛项目内容的框架性描述，正式比赛内容及要求以竞赛最终公布的赛题为准。</w:t>
      </w:r>
    </w:p>
    <w:p w:rsidR="003D6480" w:rsidRDefault="00672F51">
      <w:pPr>
        <w:pStyle w:val="11"/>
      </w:pPr>
      <w:bookmarkStart w:id="2" w:name="_Toc164844124"/>
      <w:r>
        <w:t>1. 项目简介</w:t>
      </w:r>
      <w:bookmarkEnd w:id="2"/>
    </w:p>
    <w:p w:rsidR="003D6480" w:rsidRDefault="00672F51">
      <w:pPr>
        <w:pStyle w:val="22"/>
      </w:pPr>
      <w:bookmarkStart w:id="3" w:name="_Toc164844125"/>
      <w:r>
        <w:t>1.1 本项目的简要技术描述</w:t>
      </w:r>
      <w:bookmarkEnd w:id="3"/>
    </w:p>
    <w:p w:rsidR="003D6480" w:rsidRDefault="00672F51">
      <w:pPr>
        <w:pStyle w:val="12"/>
        <w:ind w:firstLine="560"/>
      </w:pPr>
      <w:r>
        <w:t>机电一体化技术涉及机械、电子、气动和计算机技术。集机械、气压工程、编程、机器人技术及系统开发等技能于一体。机电一体化技术人员能满足自动化行业的各种需求，能搭建工业自动化系统，能够设计、制造、维护和修理自动化设备及对设备控制系统编程。</w:t>
      </w:r>
    </w:p>
    <w:p w:rsidR="003D6480" w:rsidRDefault="00672F51">
      <w:pPr>
        <w:pStyle w:val="22"/>
      </w:pPr>
      <w:bookmarkStart w:id="4" w:name="_Toc164844126"/>
      <w:r>
        <w:t>1.2 考核目的</w:t>
      </w:r>
      <w:bookmarkEnd w:id="4"/>
    </w:p>
    <w:p w:rsidR="003D6480" w:rsidRDefault="00672F51">
      <w:pPr>
        <w:pStyle w:val="12"/>
        <w:ind w:firstLine="560"/>
      </w:pPr>
      <w:r>
        <w:t>借鉴世界技能大赛（以下简称世赛）理念，使参赛选手、裁判员、赛场工作人员等进一步熟悉世赛技术要求，加深对项目技术要求的认识与理解，加深对技能发展趋势的了解与认识。</w:t>
      </w:r>
    </w:p>
    <w:p w:rsidR="003D6480" w:rsidRDefault="00672F51">
      <w:pPr>
        <w:pStyle w:val="22"/>
      </w:pPr>
      <w:bookmarkStart w:id="5" w:name="_Toc164844127"/>
      <w:r>
        <w:t>1.3 相关文件</w:t>
      </w:r>
      <w:bookmarkEnd w:id="5"/>
    </w:p>
    <w:p w:rsidR="003D6480" w:rsidRDefault="00672F51">
      <w:pPr>
        <w:pStyle w:val="12"/>
        <w:ind w:firstLine="560"/>
      </w:pPr>
      <w:r>
        <w:t>本项目技术工作文件只包含项目技术工作的相关信息。除阅读本文件外，开展本技能项目竞赛还需配合其它相关文件一同使用。</w:t>
      </w:r>
    </w:p>
    <w:p w:rsidR="003D6480" w:rsidRDefault="00672F51">
      <w:pPr>
        <w:pStyle w:val="12"/>
        <w:ind w:firstLine="560"/>
        <w:rPr>
          <w:sz w:val="30"/>
        </w:rPr>
      </w:pPr>
      <w:r>
        <w:t>相关文件包括：</w:t>
      </w:r>
      <w:r>
        <w:rPr>
          <w:rFonts w:hint="eastAsia"/>
        </w:rPr>
        <w:t>许昌市第一届职业技能大赛</w:t>
      </w:r>
      <w:r>
        <w:t>竞赛技术规则，选拔赛样题，竞赛日程安排，参考工具、仪器清单，竞赛已知设备，专业技术规范，健康、安全及个人防护规定等。</w:t>
      </w:r>
    </w:p>
    <w:p w:rsidR="003D6480" w:rsidRDefault="00672F51">
      <w:pPr>
        <w:pStyle w:val="11"/>
      </w:pPr>
      <w:bookmarkStart w:id="6" w:name="_Toc164844128"/>
      <w:r>
        <w:t>2. 选手的能力要求</w:t>
      </w:r>
      <w:bookmarkEnd w:id="6"/>
    </w:p>
    <w:p w:rsidR="003D6480" w:rsidRDefault="00672F51">
      <w:pPr>
        <w:pStyle w:val="12"/>
        <w:ind w:firstLine="560"/>
      </w:pPr>
      <w:r>
        <w:t>竞赛以实际操作技能为主。为全面考查参赛选手的职业综合素质和技术技能水平，选手能力要求包括：工作的组织与管理，交流与人际沟通，机电一体化系统开发，使用工业控制器，软件编程，电路设计，分析、运行和维修七大部分，</w:t>
      </w:r>
      <w:r>
        <w:lastRenderedPageBreak/>
        <w:t>具体要求内容及说明见表1。</w:t>
      </w:r>
    </w:p>
    <w:p w:rsidR="003D6480" w:rsidRDefault="00672F51">
      <w:pPr>
        <w:pStyle w:val="af0"/>
        <w:rPr>
          <w:sz w:val="28"/>
        </w:rPr>
      </w:pPr>
      <w:r>
        <w:rPr>
          <w:sz w:val="28"/>
        </w:rPr>
        <w:t>表1竞赛能力要求及说明</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2268"/>
        <w:gridCol w:w="6237"/>
      </w:tblGrid>
      <w:tr w:rsidR="003D6480">
        <w:trPr>
          <w:trHeight w:val="452"/>
          <w:jc w:val="center"/>
        </w:trPr>
        <w:tc>
          <w:tcPr>
            <w:tcW w:w="846" w:type="dxa"/>
            <w:vAlign w:val="center"/>
          </w:tcPr>
          <w:p w:rsidR="003D6480" w:rsidRDefault="00672F51">
            <w:pPr>
              <w:spacing w:line="400" w:lineRule="exact"/>
              <w:jc w:val="center"/>
              <w:rPr>
                <w:rFonts w:asciiTheme="minorEastAsia" w:eastAsiaTheme="minorEastAsia" w:hAnsiTheme="minorEastAsia" w:hint="default"/>
                <w:b/>
                <w:sz w:val="28"/>
                <w:szCs w:val="28"/>
              </w:rPr>
            </w:pPr>
            <w:r>
              <w:rPr>
                <w:rFonts w:asciiTheme="minorEastAsia" w:eastAsiaTheme="minorEastAsia" w:hAnsiTheme="minorEastAsia"/>
                <w:b/>
                <w:sz w:val="28"/>
                <w:szCs w:val="28"/>
              </w:rPr>
              <w:t>考核类别</w:t>
            </w:r>
          </w:p>
        </w:tc>
        <w:tc>
          <w:tcPr>
            <w:tcW w:w="2268" w:type="dxa"/>
            <w:vAlign w:val="center"/>
          </w:tcPr>
          <w:p w:rsidR="003D6480" w:rsidRDefault="00672F51">
            <w:pPr>
              <w:spacing w:line="400" w:lineRule="exact"/>
              <w:jc w:val="center"/>
              <w:rPr>
                <w:rFonts w:asciiTheme="minorEastAsia" w:eastAsiaTheme="minorEastAsia" w:hAnsiTheme="minorEastAsia" w:hint="default"/>
                <w:b/>
                <w:sz w:val="28"/>
                <w:szCs w:val="28"/>
              </w:rPr>
            </w:pPr>
            <w:r>
              <w:rPr>
                <w:rFonts w:asciiTheme="minorEastAsia" w:eastAsiaTheme="minorEastAsia" w:hAnsiTheme="minorEastAsia"/>
                <w:b/>
                <w:sz w:val="28"/>
                <w:szCs w:val="28"/>
              </w:rPr>
              <w:t>考核项目</w:t>
            </w:r>
          </w:p>
        </w:tc>
        <w:tc>
          <w:tcPr>
            <w:tcW w:w="6237" w:type="dxa"/>
            <w:vAlign w:val="center"/>
          </w:tcPr>
          <w:p w:rsidR="003D6480" w:rsidRDefault="00672F51">
            <w:pPr>
              <w:spacing w:line="400" w:lineRule="exact"/>
              <w:jc w:val="center"/>
              <w:rPr>
                <w:rFonts w:asciiTheme="minorEastAsia" w:eastAsiaTheme="minorEastAsia" w:hAnsiTheme="minorEastAsia" w:hint="default"/>
                <w:b/>
                <w:sz w:val="28"/>
                <w:szCs w:val="28"/>
              </w:rPr>
            </w:pPr>
            <w:r>
              <w:rPr>
                <w:rFonts w:asciiTheme="minorEastAsia" w:eastAsiaTheme="minorEastAsia" w:hAnsiTheme="minorEastAsia"/>
                <w:b/>
                <w:sz w:val="28"/>
                <w:szCs w:val="28"/>
              </w:rPr>
              <w:t>说明</w:t>
            </w:r>
          </w:p>
        </w:tc>
      </w:tr>
      <w:tr w:rsidR="003D6480">
        <w:trPr>
          <w:jc w:val="center"/>
        </w:trPr>
        <w:tc>
          <w:tcPr>
            <w:tcW w:w="846"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1</w:t>
            </w:r>
          </w:p>
        </w:tc>
        <w:tc>
          <w:tcPr>
            <w:tcW w:w="2268" w:type="dxa"/>
            <w:vAlign w:val="center"/>
          </w:tcPr>
          <w:p w:rsidR="003D6480" w:rsidRDefault="00672F51">
            <w:pPr>
              <w:jc w:val="center"/>
              <w:rPr>
                <w:rFonts w:asciiTheme="minorEastAsia" w:eastAsiaTheme="minorEastAsia" w:hAnsiTheme="minorEastAsia" w:hint="default"/>
                <w:sz w:val="28"/>
                <w:szCs w:val="28"/>
              </w:rPr>
            </w:pPr>
            <w:r>
              <w:rPr>
                <w:rFonts w:asciiTheme="minorEastAsia" w:eastAsiaTheme="minorEastAsia" w:hAnsiTheme="minorEastAsia"/>
                <w:sz w:val="28"/>
                <w:szCs w:val="28"/>
              </w:rPr>
              <w:t>工作的组织与管理</w:t>
            </w:r>
          </w:p>
        </w:tc>
        <w:tc>
          <w:tcPr>
            <w:tcW w:w="6237" w:type="dxa"/>
            <w:vAlign w:val="center"/>
          </w:tcPr>
          <w:p w:rsidR="003D6480" w:rsidRDefault="00672F51">
            <w:pPr>
              <w:spacing w:line="320" w:lineRule="exact"/>
              <w:contextualSpacing/>
              <w:jc w:val="left"/>
              <w:rPr>
                <w:rFonts w:asciiTheme="minorEastAsia" w:eastAsiaTheme="minorEastAsia" w:hAnsiTheme="minorEastAsia" w:hint="default"/>
                <w:sz w:val="28"/>
                <w:szCs w:val="28"/>
              </w:rPr>
            </w:pPr>
            <w:r>
              <w:rPr>
                <w:rFonts w:asciiTheme="minorEastAsia" w:eastAsiaTheme="minorEastAsia" w:hAnsiTheme="minorEastAsia"/>
                <w:sz w:val="28"/>
                <w:szCs w:val="28"/>
              </w:rPr>
              <w:t>布置并维护安全、整洁和高效的工作区域；</w:t>
            </w:r>
          </w:p>
          <w:p w:rsidR="003D6480" w:rsidRDefault="00672F51">
            <w:pPr>
              <w:spacing w:line="320" w:lineRule="exact"/>
              <w:contextualSpacing/>
              <w:jc w:val="left"/>
              <w:rPr>
                <w:rFonts w:asciiTheme="minorEastAsia" w:eastAsiaTheme="minorEastAsia" w:hAnsiTheme="minorEastAsia" w:hint="default"/>
                <w:sz w:val="28"/>
                <w:szCs w:val="28"/>
              </w:rPr>
            </w:pPr>
            <w:r>
              <w:rPr>
                <w:rFonts w:asciiTheme="minorEastAsia" w:eastAsiaTheme="minorEastAsia" w:hAnsiTheme="minorEastAsia"/>
                <w:sz w:val="28"/>
                <w:szCs w:val="28"/>
              </w:rPr>
              <w:t>合理安排工作以达到效率最大化和干扰最小化；</w:t>
            </w:r>
          </w:p>
          <w:p w:rsidR="003D6480" w:rsidRDefault="00672F51">
            <w:pPr>
              <w:spacing w:line="320" w:lineRule="exact"/>
              <w:contextualSpacing/>
              <w:jc w:val="left"/>
              <w:rPr>
                <w:rFonts w:asciiTheme="minorEastAsia" w:eastAsiaTheme="minorEastAsia" w:hAnsiTheme="minorEastAsia" w:hint="default"/>
                <w:sz w:val="28"/>
                <w:szCs w:val="28"/>
              </w:rPr>
            </w:pPr>
            <w:r>
              <w:rPr>
                <w:rFonts w:asciiTheme="minorEastAsia" w:eastAsiaTheme="minorEastAsia" w:hAnsiTheme="minorEastAsia"/>
                <w:sz w:val="28"/>
                <w:szCs w:val="28"/>
              </w:rPr>
              <w:t>团队合作与绩效。</w:t>
            </w:r>
          </w:p>
        </w:tc>
      </w:tr>
      <w:tr w:rsidR="003D6480">
        <w:trPr>
          <w:jc w:val="center"/>
        </w:trPr>
        <w:tc>
          <w:tcPr>
            <w:tcW w:w="846"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2</w:t>
            </w:r>
          </w:p>
        </w:tc>
        <w:tc>
          <w:tcPr>
            <w:tcW w:w="2268" w:type="dxa"/>
            <w:vAlign w:val="center"/>
          </w:tcPr>
          <w:p w:rsidR="003D6480" w:rsidRDefault="00672F51">
            <w:pPr>
              <w:jc w:val="center"/>
              <w:rPr>
                <w:rFonts w:asciiTheme="minorEastAsia" w:eastAsiaTheme="minorEastAsia" w:hAnsiTheme="minorEastAsia" w:hint="default"/>
                <w:sz w:val="28"/>
                <w:szCs w:val="28"/>
              </w:rPr>
            </w:pPr>
            <w:r>
              <w:rPr>
                <w:rFonts w:asciiTheme="minorEastAsia" w:eastAsiaTheme="minorEastAsia" w:hAnsiTheme="minorEastAsia"/>
                <w:sz w:val="28"/>
                <w:szCs w:val="28"/>
              </w:rPr>
              <w:t>交流与人际沟通</w:t>
            </w:r>
          </w:p>
        </w:tc>
        <w:tc>
          <w:tcPr>
            <w:tcW w:w="6237" w:type="dxa"/>
            <w:vAlign w:val="center"/>
          </w:tcPr>
          <w:p w:rsidR="003D6480" w:rsidRDefault="00672F51">
            <w:pPr>
              <w:spacing w:line="320" w:lineRule="exact"/>
              <w:contextualSpacing/>
              <w:jc w:val="left"/>
              <w:rPr>
                <w:rFonts w:asciiTheme="minorEastAsia" w:eastAsiaTheme="minorEastAsia" w:hAnsiTheme="minorEastAsia" w:hint="default"/>
                <w:sz w:val="28"/>
                <w:szCs w:val="28"/>
              </w:rPr>
            </w:pPr>
            <w:r>
              <w:rPr>
                <w:rFonts w:asciiTheme="minorEastAsia" w:eastAsiaTheme="minorEastAsia" w:hAnsiTheme="minorEastAsia"/>
                <w:sz w:val="28"/>
                <w:szCs w:val="28"/>
              </w:rPr>
              <w:t>阅读、理解和提取各种格式文件中的技术数据和指令；</w:t>
            </w:r>
          </w:p>
          <w:p w:rsidR="003D6480" w:rsidRDefault="00672F51">
            <w:pPr>
              <w:spacing w:line="320" w:lineRule="exact"/>
              <w:contextualSpacing/>
              <w:jc w:val="left"/>
              <w:rPr>
                <w:rFonts w:asciiTheme="minorEastAsia" w:eastAsiaTheme="minorEastAsia" w:hAnsiTheme="minorEastAsia" w:hint="default"/>
                <w:sz w:val="28"/>
                <w:szCs w:val="28"/>
              </w:rPr>
            </w:pPr>
            <w:r>
              <w:rPr>
                <w:rFonts w:asciiTheme="minorEastAsia" w:eastAsiaTheme="minorEastAsia" w:hAnsiTheme="minorEastAsia"/>
                <w:sz w:val="28"/>
                <w:szCs w:val="28"/>
              </w:rPr>
              <w:t>通过口头、书面和电子手段达到明确有效的沟通；</w:t>
            </w:r>
          </w:p>
          <w:p w:rsidR="003D6480" w:rsidRDefault="00672F51">
            <w:pPr>
              <w:spacing w:line="320" w:lineRule="exact"/>
              <w:contextualSpacing/>
              <w:jc w:val="left"/>
              <w:rPr>
                <w:rFonts w:asciiTheme="minorEastAsia" w:eastAsiaTheme="minorEastAsia" w:hAnsiTheme="minorEastAsia" w:hint="default"/>
                <w:sz w:val="28"/>
                <w:szCs w:val="28"/>
              </w:rPr>
            </w:pPr>
            <w:r>
              <w:rPr>
                <w:rFonts w:asciiTheme="minorEastAsia" w:eastAsiaTheme="minorEastAsia" w:hAnsiTheme="minorEastAsia"/>
                <w:sz w:val="28"/>
                <w:szCs w:val="28"/>
              </w:rPr>
              <w:t>与他人讨论复杂的技术原理和应用技术；</w:t>
            </w:r>
          </w:p>
          <w:p w:rsidR="003D6480" w:rsidRDefault="00672F51">
            <w:pPr>
              <w:spacing w:line="320" w:lineRule="exact"/>
              <w:contextualSpacing/>
              <w:jc w:val="left"/>
              <w:rPr>
                <w:rFonts w:asciiTheme="minorEastAsia" w:eastAsiaTheme="minorEastAsia" w:hAnsiTheme="minorEastAsia" w:hint="default"/>
                <w:sz w:val="28"/>
                <w:szCs w:val="28"/>
              </w:rPr>
            </w:pPr>
            <w:r>
              <w:rPr>
                <w:rFonts w:asciiTheme="minorEastAsia" w:eastAsiaTheme="minorEastAsia" w:hAnsiTheme="minorEastAsia"/>
                <w:sz w:val="28"/>
                <w:szCs w:val="28"/>
              </w:rPr>
              <w:t>根据用户要求收集信息并对用户需求做出回应。</w:t>
            </w:r>
          </w:p>
        </w:tc>
      </w:tr>
      <w:tr w:rsidR="003D6480">
        <w:trPr>
          <w:jc w:val="center"/>
        </w:trPr>
        <w:tc>
          <w:tcPr>
            <w:tcW w:w="846"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3</w:t>
            </w:r>
          </w:p>
        </w:tc>
        <w:tc>
          <w:tcPr>
            <w:tcW w:w="2268" w:type="dxa"/>
            <w:vAlign w:val="center"/>
          </w:tcPr>
          <w:p w:rsidR="003D6480" w:rsidRDefault="00672F51">
            <w:pPr>
              <w:jc w:val="center"/>
              <w:rPr>
                <w:rFonts w:asciiTheme="minorEastAsia" w:eastAsiaTheme="minorEastAsia" w:hAnsiTheme="minorEastAsia" w:hint="default"/>
                <w:sz w:val="28"/>
                <w:szCs w:val="28"/>
              </w:rPr>
            </w:pPr>
            <w:r>
              <w:rPr>
                <w:rFonts w:asciiTheme="minorEastAsia" w:eastAsiaTheme="minorEastAsia" w:hAnsiTheme="minorEastAsia"/>
                <w:sz w:val="28"/>
                <w:szCs w:val="28"/>
              </w:rPr>
              <w:t>机电一体化</w:t>
            </w:r>
          </w:p>
          <w:p w:rsidR="003D6480" w:rsidRDefault="00672F51">
            <w:pPr>
              <w:jc w:val="center"/>
              <w:rPr>
                <w:rFonts w:asciiTheme="minorEastAsia" w:eastAsiaTheme="minorEastAsia" w:hAnsiTheme="minorEastAsia" w:hint="default"/>
                <w:sz w:val="28"/>
                <w:szCs w:val="28"/>
              </w:rPr>
            </w:pPr>
            <w:r>
              <w:rPr>
                <w:rFonts w:asciiTheme="minorEastAsia" w:eastAsiaTheme="minorEastAsia" w:hAnsiTheme="minorEastAsia"/>
                <w:sz w:val="28"/>
                <w:szCs w:val="28"/>
              </w:rPr>
              <w:t>系统的开发</w:t>
            </w:r>
          </w:p>
        </w:tc>
        <w:tc>
          <w:tcPr>
            <w:tcW w:w="6237" w:type="dxa"/>
            <w:vAlign w:val="center"/>
          </w:tcPr>
          <w:p w:rsidR="003D6480" w:rsidRDefault="00672F51">
            <w:pPr>
              <w:spacing w:line="320" w:lineRule="exact"/>
              <w:contextualSpacing/>
              <w:jc w:val="left"/>
              <w:rPr>
                <w:rFonts w:asciiTheme="minorEastAsia" w:eastAsiaTheme="minorEastAsia" w:hAnsiTheme="minorEastAsia" w:hint="default"/>
                <w:sz w:val="28"/>
                <w:szCs w:val="28"/>
              </w:rPr>
            </w:pPr>
            <w:r>
              <w:rPr>
                <w:rFonts w:asciiTheme="minorEastAsia" w:eastAsiaTheme="minorEastAsia" w:hAnsiTheme="minorEastAsia"/>
                <w:sz w:val="28"/>
                <w:szCs w:val="28"/>
              </w:rPr>
              <w:t>(1)根据既定要求设计系统；</w:t>
            </w:r>
          </w:p>
          <w:p w:rsidR="003D6480" w:rsidRDefault="00672F51">
            <w:pPr>
              <w:spacing w:line="320" w:lineRule="exact"/>
              <w:contextualSpacing/>
              <w:jc w:val="left"/>
              <w:rPr>
                <w:rFonts w:asciiTheme="minorEastAsia" w:eastAsiaTheme="minorEastAsia" w:hAnsiTheme="minorEastAsia" w:hint="default"/>
                <w:sz w:val="28"/>
                <w:szCs w:val="28"/>
              </w:rPr>
            </w:pPr>
            <w:r>
              <w:rPr>
                <w:rFonts w:asciiTheme="minorEastAsia" w:eastAsiaTheme="minorEastAsia" w:hAnsiTheme="minorEastAsia"/>
                <w:sz w:val="28"/>
                <w:szCs w:val="28"/>
              </w:rPr>
              <w:t>(2)按照要求组装生产线；</w:t>
            </w:r>
          </w:p>
          <w:p w:rsidR="003D6480" w:rsidRDefault="00672F51">
            <w:pPr>
              <w:spacing w:line="320" w:lineRule="exact"/>
              <w:contextualSpacing/>
              <w:jc w:val="left"/>
              <w:rPr>
                <w:rFonts w:asciiTheme="minorEastAsia" w:eastAsiaTheme="minorEastAsia" w:hAnsiTheme="minorEastAsia" w:hint="default"/>
                <w:sz w:val="28"/>
                <w:szCs w:val="28"/>
              </w:rPr>
            </w:pPr>
            <w:r>
              <w:rPr>
                <w:rFonts w:asciiTheme="minorEastAsia" w:eastAsiaTheme="minorEastAsia" w:hAnsiTheme="minorEastAsia"/>
                <w:sz w:val="28"/>
                <w:szCs w:val="28"/>
              </w:rPr>
              <w:t>(3)正确连接电线，气管；</w:t>
            </w:r>
          </w:p>
          <w:p w:rsidR="003D6480" w:rsidRDefault="00672F51">
            <w:pPr>
              <w:spacing w:line="320" w:lineRule="exact"/>
              <w:ind w:leftChars="1" w:left="456" w:hangingChars="162" w:hanging="454"/>
              <w:contextualSpacing/>
              <w:jc w:val="left"/>
              <w:rPr>
                <w:rFonts w:asciiTheme="minorEastAsia" w:eastAsiaTheme="minorEastAsia" w:hAnsiTheme="minorEastAsia" w:hint="default"/>
                <w:sz w:val="28"/>
                <w:szCs w:val="28"/>
              </w:rPr>
            </w:pPr>
            <w:r>
              <w:rPr>
                <w:rFonts w:asciiTheme="minorEastAsia" w:eastAsiaTheme="minorEastAsia" w:hAnsiTheme="minorEastAsia"/>
                <w:sz w:val="28"/>
                <w:szCs w:val="28"/>
              </w:rPr>
              <w:t>(4)正确安装机械、电气及传感系统并对其做必要的调整；</w:t>
            </w:r>
          </w:p>
          <w:p w:rsidR="003D6480" w:rsidRDefault="00672F51">
            <w:pPr>
              <w:spacing w:line="320" w:lineRule="exact"/>
              <w:ind w:leftChars="1" w:left="456" w:hangingChars="162" w:hanging="454"/>
              <w:contextualSpacing/>
              <w:jc w:val="left"/>
              <w:rPr>
                <w:rFonts w:asciiTheme="minorEastAsia" w:eastAsiaTheme="minorEastAsia" w:hAnsiTheme="minorEastAsia" w:hint="default"/>
                <w:sz w:val="28"/>
                <w:szCs w:val="28"/>
              </w:rPr>
            </w:pPr>
            <w:r>
              <w:rPr>
                <w:rFonts w:asciiTheme="minorEastAsia" w:eastAsiaTheme="minorEastAsia" w:hAnsiTheme="minorEastAsia"/>
                <w:sz w:val="28"/>
                <w:szCs w:val="28"/>
              </w:rPr>
              <w:t>(5)根据现行标准及要求，利用辅助设备和PLC对系统进行试运行。</w:t>
            </w:r>
          </w:p>
        </w:tc>
      </w:tr>
      <w:tr w:rsidR="003D6480">
        <w:trPr>
          <w:jc w:val="center"/>
        </w:trPr>
        <w:tc>
          <w:tcPr>
            <w:tcW w:w="846"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4</w:t>
            </w:r>
          </w:p>
        </w:tc>
        <w:tc>
          <w:tcPr>
            <w:tcW w:w="2268" w:type="dxa"/>
            <w:vAlign w:val="center"/>
          </w:tcPr>
          <w:p w:rsidR="003D6480" w:rsidRDefault="00672F51">
            <w:pPr>
              <w:jc w:val="center"/>
              <w:rPr>
                <w:rFonts w:asciiTheme="minorEastAsia" w:eastAsiaTheme="minorEastAsia" w:hAnsiTheme="minorEastAsia" w:hint="default"/>
                <w:sz w:val="28"/>
                <w:szCs w:val="28"/>
              </w:rPr>
            </w:pPr>
            <w:r>
              <w:rPr>
                <w:rFonts w:asciiTheme="minorEastAsia" w:eastAsiaTheme="minorEastAsia" w:hAnsiTheme="minorEastAsia"/>
                <w:sz w:val="28"/>
                <w:szCs w:val="28"/>
              </w:rPr>
              <w:t>使用工业控制器</w:t>
            </w:r>
          </w:p>
        </w:tc>
        <w:tc>
          <w:tcPr>
            <w:tcW w:w="6237" w:type="dxa"/>
            <w:vAlign w:val="center"/>
          </w:tcPr>
          <w:p w:rsidR="003D6480" w:rsidRDefault="00672F51">
            <w:pPr>
              <w:spacing w:line="320" w:lineRule="exact"/>
              <w:ind w:leftChars="1" w:left="456" w:hangingChars="162" w:hanging="454"/>
              <w:contextualSpacing/>
              <w:jc w:val="left"/>
              <w:rPr>
                <w:rFonts w:asciiTheme="minorEastAsia" w:eastAsiaTheme="minorEastAsia" w:hAnsiTheme="minorEastAsia" w:hint="default"/>
                <w:sz w:val="28"/>
                <w:szCs w:val="28"/>
              </w:rPr>
            </w:pPr>
            <w:r>
              <w:rPr>
                <w:rFonts w:asciiTheme="minorEastAsia" w:eastAsiaTheme="minorEastAsia" w:hAnsiTheme="minorEastAsia"/>
                <w:sz w:val="28"/>
                <w:szCs w:val="28"/>
              </w:rPr>
              <w:t>(1)将PLC与机电一体化系统进行连接；</w:t>
            </w:r>
          </w:p>
          <w:p w:rsidR="003D6480" w:rsidRDefault="00672F51">
            <w:pPr>
              <w:spacing w:line="320" w:lineRule="exact"/>
              <w:ind w:leftChars="1" w:left="456" w:hangingChars="162" w:hanging="454"/>
              <w:contextualSpacing/>
              <w:jc w:val="left"/>
              <w:rPr>
                <w:rFonts w:asciiTheme="minorEastAsia" w:eastAsiaTheme="minorEastAsia" w:hAnsiTheme="minorEastAsia" w:hint="default"/>
                <w:sz w:val="28"/>
                <w:szCs w:val="28"/>
              </w:rPr>
            </w:pPr>
            <w:r>
              <w:rPr>
                <w:rFonts w:asciiTheme="minorEastAsia" w:eastAsiaTheme="minorEastAsia" w:hAnsiTheme="minorEastAsia"/>
                <w:sz w:val="28"/>
                <w:szCs w:val="28"/>
              </w:rPr>
              <w:t>(2)为PLC做必要的配置；</w:t>
            </w:r>
          </w:p>
          <w:p w:rsidR="003D6480" w:rsidRDefault="00672F51">
            <w:pPr>
              <w:spacing w:line="320" w:lineRule="exact"/>
              <w:ind w:leftChars="1" w:left="456" w:hangingChars="162" w:hanging="454"/>
              <w:contextualSpacing/>
              <w:jc w:val="left"/>
              <w:rPr>
                <w:rFonts w:asciiTheme="minorEastAsia" w:eastAsiaTheme="minorEastAsia" w:hAnsiTheme="minorEastAsia" w:hint="default"/>
                <w:sz w:val="28"/>
                <w:szCs w:val="28"/>
              </w:rPr>
            </w:pPr>
            <w:r>
              <w:rPr>
                <w:rFonts w:asciiTheme="minorEastAsia" w:eastAsiaTheme="minorEastAsia" w:hAnsiTheme="minorEastAsia"/>
                <w:sz w:val="28"/>
                <w:szCs w:val="28"/>
              </w:rPr>
              <w:t>(3)根据要求配置PLC，并配置相关控制电路使之能正确运行。</w:t>
            </w:r>
          </w:p>
        </w:tc>
      </w:tr>
      <w:tr w:rsidR="003D6480">
        <w:trPr>
          <w:jc w:val="center"/>
        </w:trPr>
        <w:tc>
          <w:tcPr>
            <w:tcW w:w="846"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5</w:t>
            </w:r>
          </w:p>
        </w:tc>
        <w:tc>
          <w:tcPr>
            <w:tcW w:w="2268" w:type="dxa"/>
            <w:vAlign w:val="center"/>
          </w:tcPr>
          <w:p w:rsidR="003D6480" w:rsidRDefault="00672F51">
            <w:pPr>
              <w:jc w:val="center"/>
              <w:rPr>
                <w:rFonts w:asciiTheme="minorEastAsia" w:eastAsiaTheme="minorEastAsia" w:hAnsiTheme="minorEastAsia" w:hint="default"/>
                <w:sz w:val="28"/>
                <w:szCs w:val="28"/>
              </w:rPr>
            </w:pPr>
            <w:r>
              <w:rPr>
                <w:rFonts w:asciiTheme="minorEastAsia" w:eastAsiaTheme="minorEastAsia" w:hAnsiTheme="minorEastAsia"/>
                <w:sz w:val="28"/>
                <w:szCs w:val="28"/>
              </w:rPr>
              <w:t>软件编程</w:t>
            </w:r>
          </w:p>
        </w:tc>
        <w:tc>
          <w:tcPr>
            <w:tcW w:w="6237" w:type="dxa"/>
            <w:vAlign w:val="center"/>
          </w:tcPr>
          <w:p w:rsidR="003D6480" w:rsidRDefault="00672F51">
            <w:pPr>
              <w:spacing w:line="320" w:lineRule="exact"/>
              <w:ind w:leftChars="1" w:left="456" w:hangingChars="162" w:hanging="454"/>
              <w:contextualSpacing/>
              <w:jc w:val="left"/>
              <w:rPr>
                <w:rFonts w:asciiTheme="minorEastAsia" w:eastAsiaTheme="minorEastAsia" w:hAnsiTheme="minorEastAsia" w:hint="default"/>
                <w:sz w:val="28"/>
                <w:szCs w:val="28"/>
              </w:rPr>
            </w:pPr>
            <w:r>
              <w:rPr>
                <w:rFonts w:asciiTheme="minorEastAsia" w:eastAsiaTheme="minorEastAsia" w:hAnsiTheme="minorEastAsia"/>
                <w:sz w:val="28"/>
                <w:szCs w:val="28"/>
              </w:rPr>
              <w:t>(1)编写系统控制程序，并通过软件直观地展现动作流程及运行状态；</w:t>
            </w:r>
          </w:p>
          <w:p w:rsidR="003D6480" w:rsidRDefault="00672F51">
            <w:pPr>
              <w:spacing w:line="320" w:lineRule="exact"/>
              <w:ind w:leftChars="1" w:left="456" w:hangingChars="162" w:hanging="454"/>
              <w:contextualSpacing/>
              <w:jc w:val="left"/>
              <w:rPr>
                <w:rFonts w:asciiTheme="minorEastAsia" w:eastAsiaTheme="minorEastAsia" w:hAnsiTheme="minorEastAsia" w:hint="default"/>
                <w:sz w:val="28"/>
                <w:szCs w:val="28"/>
              </w:rPr>
            </w:pPr>
            <w:r>
              <w:rPr>
                <w:rFonts w:asciiTheme="minorEastAsia" w:eastAsiaTheme="minorEastAsia" w:hAnsiTheme="minorEastAsia"/>
                <w:sz w:val="28"/>
                <w:szCs w:val="28"/>
              </w:rPr>
              <w:t>(2)PLC编程，包括数字和模拟信号的处理。</w:t>
            </w:r>
          </w:p>
        </w:tc>
      </w:tr>
      <w:tr w:rsidR="003D6480">
        <w:trPr>
          <w:jc w:val="center"/>
        </w:trPr>
        <w:tc>
          <w:tcPr>
            <w:tcW w:w="846"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6</w:t>
            </w:r>
          </w:p>
        </w:tc>
        <w:tc>
          <w:tcPr>
            <w:tcW w:w="2268" w:type="dxa"/>
            <w:vAlign w:val="center"/>
          </w:tcPr>
          <w:p w:rsidR="003D6480" w:rsidRDefault="00672F51">
            <w:pPr>
              <w:jc w:val="center"/>
              <w:rPr>
                <w:rFonts w:asciiTheme="minorEastAsia" w:eastAsiaTheme="minorEastAsia" w:hAnsiTheme="minorEastAsia" w:hint="default"/>
                <w:sz w:val="28"/>
                <w:szCs w:val="28"/>
              </w:rPr>
            </w:pPr>
            <w:r>
              <w:rPr>
                <w:rFonts w:asciiTheme="minorEastAsia" w:eastAsiaTheme="minorEastAsia" w:hAnsiTheme="minorEastAsia"/>
                <w:sz w:val="28"/>
                <w:szCs w:val="28"/>
              </w:rPr>
              <w:t>电路设计</w:t>
            </w:r>
          </w:p>
        </w:tc>
        <w:tc>
          <w:tcPr>
            <w:tcW w:w="6237" w:type="dxa"/>
            <w:vAlign w:val="center"/>
          </w:tcPr>
          <w:p w:rsidR="003D6480" w:rsidRDefault="00672F51">
            <w:pPr>
              <w:spacing w:line="320" w:lineRule="exact"/>
              <w:ind w:leftChars="1" w:left="456" w:hangingChars="162" w:hanging="454"/>
              <w:contextualSpacing/>
              <w:jc w:val="left"/>
              <w:rPr>
                <w:rFonts w:asciiTheme="minorEastAsia" w:eastAsiaTheme="minorEastAsia" w:hAnsiTheme="minorEastAsia" w:hint="default"/>
                <w:sz w:val="28"/>
                <w:szCs w:val="28"/>
              </w:rPr>
            </w:pPr>
            <w:r>
              <w:rPr>
                <w:rFonts w:asciiTheme="minorEastAsia" w:eastAsiaTheme="minorEastAsia" w:hAnsiTheme="minorEastAsia"/>
                <w:sz w:val="28"/>
                <w:szCs w:val="28"/>
              </w:rPr>
              <w:t>设计气动和电气线路;</w:t>
            </w:r>
          </w:p>
          <w:p w:rsidR="003D6480" w:rsidRDefault="00672F51">
            <w:pPr>
              <w:spacing w:line="320" w:lineRule="exact"/>
              <w:ind w:leftChars="1" w:left="456" w:hangingChars="162" w:hanging="454"/>
              <w:contextualSpacing/>
              <w:jc w:val="left"/>
              <w:rPr>
                <w:rFonts w:asciiTheme="minorEastAsia" w:eastAsiaTheme="minorEastAsia" w:hAnsiTheme="minorEastAsia" w:hint="default"/>
                <w:sz w:val="28"/>
                <w:szCs w:val="28"/>
              </w:rPr>
            </w:pPr>
            <w:r>
              <w:rPr>
                <w:rFonts w:asciiTheme="minorEastAsia" w:eastAsiaTheme="minorEastAsia" w:hAnsiTheme="minorEastAsia"/>
                <w:sz w:val="28"/>
                <w:szCs w:val="28"/>
              </w:rPr>
              <w:t>运用现代软件工具设计以上线路。</w:t>
            </w:r>
          </w:p>
        </w:tc>
      </w:tr>
      <w:tr w:rsidR="003D6480">
        <w:trPr>
          <w:jc w:val="center"/>
        </w:trPr>
        <w:tc>
          <w:tcPr>
            <w:tcW w:w="846"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7</w:t>
            </w:r>
          </w:p>
        </w:tc>
        <w:tc>
          <w:tcPr>
            <w:tcW w:w="2268" w:type="dxa"/>
            <w:vAlign w:val="center"/>
          </w:tcPr>
          <w:p w:rsidR="003D6480" w:rsidRDefault="00672F51">
            <w:pPr>
              <w:jc w:val="center"/>
              <w:rPr>
                <w:rFonts w:asciiTheme="minorEastAsia" w:eastAsiaTheme="minorEastAsia" w:hAnsiTheme="minorEastAsia" w:hint="default"/>
                <w:sz w:val="28"/>
                <w:szCs w:val="28"/>
              </w:rPr>
            </w:pPr>
            <w:r>
              <w:rPr>
                <w:rFonts w:asciiTheme="minorEastAsia" w:eastAsiaTheme="minorEastAsia" w:hAnsiTheme="minorEastAsia"/>
                <w:sz w:val="28"/>
                <w:szCs w:val="28"/>
              </w:rPr>
              <w:t>分析、运行</w:t>
            </w:r>
          </w:p>
          <w:p w:rsidR="003D6480" w:rsidRDefault="00672F51">
            <w:pPr>
              <w:jc w:val="center"/>
              <w:rPr>
                <w:rFonts w:asciiTheme="minorEastAsia" w:eastAsiaTheme="minorEastAsia" w:hAnsiTheme="minorEastAsia" w:hint="default"/>
                <w:sz w:val="28"/>
                <w:szCs w:val="28"/>
              </w:rPr>
            </w:pPr>
            <w:r>
              <w:rPr>
                <w:rFonts w:asciiTheme="minorEastAsia" w:eastAsiaTheme="minorEastAsia" w:hAnsiTheme="minorEastAsia"/>
                <w:sz w:val="28"/>
                <w:szCs w:val="28"/>
              </w:rPr>
              <w:t>和维修</w:t>
            </w:r>
          </w:p>
        </w:tc>
        <w:tc>
          <w:tcPr>
            <w:tcW w:w="6237" w:type="dxa"/>
            <w:vAlign w:val="center"/>
          </w:tcPr>
          <w:p w:rsidR="003D6480" w:rsidRDefault="00672F51">
            <w:pPr>
              <w:spacing w:line="320" w:lineRule="exact"/>
              <w:ind w:left="1" w:firstLine="2"/>
              <w:contextualSpacing/>
              <w:jc w:val="left"/>
              <w:rPr>
                <w:rFonts w:asciiTheme="minorEastAsia" w:eastAsiaTheme="minorEastAsia" w:hAnsiTheme="minorEastAsia" w:hint="default"/>
                <w:sz w:val="28"/>
                <w:szCs w:val="28"/>
              </w:rPr>
            </w:pPr>
            <w:r>
              <w:rPr>
                <w:rFonts w:asciiTheme="minorEastAsia" w:eastAsiaTheme="minorEastAsia" w:hAnsiTheme="minorEastAsia"/>
                <w:sz w:val="28"/>
                <w:szCs w:val="28"/>
              </w:rPr>
              <w:t>采用适当的分析技巧查找机电一体化系统故障；</w:t>
            </w:r>
          </w:p>
          <w:p w:rsidR="003D6480" w:rsidRDefault="00672F51">
            <w:pPr>
              <w:spacing w:line="320" w:lineRule="exact"/>
              <w:ind w:leftChars="1" w:left="456" w:hangingChars="162" w:hanging="454"/>
              <w:contextualSpacing/>
              <w:jc w:val="left"/>
              <w:rPr>
                <w:rFonts w:asciiTheme="minorEastAsia" w:eastAsiaTheme="minorEastAsia" w:hAnsiTheme="minorEastAsia" w:hint="default"/>
                <w:sz w:val="28"/>
                <w:szCs w:val="28"/>
              </w:rPr>
            </w:pPr>
            <w:r>
              <w:rPr>
                <w:rFonts w:asciiTheme="minorEastAsia" w:eastAsiaTheme="minorEastAsia" w:hAnsiTheme="minorEastAsia"/>
                <w:sz w:val="28"/>
                <w:szCs w:val="28"/>
              </w:rPr>
              <w:t>在短时间内修理零部件；</w:t>
            </w:r>
          </w:p>
          <w:p w:rsidR="003D6480" w:rsidRDefault="00672F51">
            <w:pPr>
              <w:spacing w:line="320" w:lineRule="exact"/>
              <w:ind w:leftChars="1" w:left="456" w:hangingChars="162" w:hanging="454"/>
              <w:contextualSpacing/>
              <w:jc w:val="left"/>
              <w:rPr>
                <w:rFonts w:asciiTheme="minorEastAsia" w:eastAsiaTheme="minorEastAsia" w:hAnsiTheme="minorEastAsia" w:hint="default"/>
                <w:sz w:val="28"/>
                <w:szCs w:val="28"/>
              </w:rPr>
            </w:pPr>
            <w:r>
              <w:rPr>
                <w:rFonts w:asciiTheme="minorEastAsia" w:eastAsiaTheme="minorEastAsia" w:hAnsiTheme="minorEastAsia"/>
                <w:sz w:val="28"/>
                <w:szCs w:val="28"/>
              </w:rPr>
              <w:t>(1)熟练、快速地处理各种故障；</w:t>
            </w:r>
          </w:p>
          <w:p w:rsidR="003D6480" w:rsidRDefault="00672F51">
            <w:pPr>
              <w:spacing w:line="320" w:lineRule="exact"/>
              <w:ind w:leftChars="1" w:left="456" w:hangingChars="162" w:hanging="454"/>
              <w:contextualSpacing/>
              <w:jc w:val="left"/>
              <w:rPr>
                <w:rFonts w:asciiTheme="minorEastAsia" w:eastAsiaTheme="minorEastAsia" w:hAnsiTheme="minorEastAsia" w:hint="default"/>
                <w:sz w:val="28"/>
                <w:szCs w:val="28"/>
              </w:rPr>
            </w:pPr>
            <w:r>
              <w:rPr>
                <w:rFonts w:asciiTheme="minorEastAsia" w:eastAsiaTheme="minorEastAsia" w:hAnsiTheme="minorEastAsia"/>
                <w:sz w:val="28"/>
                <w:szCs w:val="28"/>
              </w:rPr>
              <w:t>(2)整体优化不同组件组成的机电一体化系统。</w:t>
            </w:r>
          </w:p>
        </w:tc>
      </w:tr>
    </w:tbl>
    <w:p w:rsidR="003D6480" w:rsidRDefault="00672F51">
      <w:pPr>
        <w:pStyle w:val="11"/>
      </w:pPr>
      <w:bookmarkStart w:id="7" w:name="_Toc164844129"/>
      <w:r>
        <w:t>3. 竞赛项目</w:t>
      </w:r>
      <w:bookmarkEnd w:id="7"/>
    </w:p>
    <w:p w:rsidR="003D6480" w:rsidRDefault="00672F51">
      <w:pPr>
        <w:pStyle w:val="22"/>
      </w:pPr>
      <w:bookmarkStart w:id="8" w:name="_Toc164844130"/>
      <w:r>
        <w:t>3.1 竞赛任务</w:t>
      </w:r>
      <w:bookmarkEnd w:id="8"/>
    </w:p>
    <w:p w:rsidR="003D6480" w:rsidRDefault="00672F51">
      <w:pPr>
        <w:pStyle w:val="12"/>
        <w:ind w:firstLine="560"/>
      </w:pPr>
      <w:r>
        <w:rPr>
          <w:rFonts w:hint="eastAsia"/>
        </w:rPr>
        <w:t>本次竞赛分两个阶段进行，第一阶段为理论考试阶段（占比总成绩的30%），</w:t>
      </w:r>
      <w:r>
        <w:rPr>
          <w:rFonts w:hint="eastAsia"/>
        </w:rPr>
        <w:lastRenderedPageBreak/>
        <w:t>第二阶段为实操考试阶段（占比总成绩的70%）。</w:t>
      </w:r>
    </w:p>
    <w:p w:rsidR="003D6480" w:rsidRDefault="00672F51">
      <w:pPr>
        <w:pStyle w:val="12"/>
        <w:ind w:firstLine="562"/>
      </w:pPr>
      <w:r>
        <w:rPr>
          <w:rFonts w:hint="eastAsia"/>
          <w:b/>
          <w:bCs/>
        </w:rPr>
        <w:t>理论考试：</w:t>
      </w:r>
      <w:r>
        <w:rPr>
          <w:rFonts w:hint="eastAsia"/>
        </w:rPr>
        <w:t>理论考试时间为60分钟，100道题。分为选择题和判断题。两位选手分别进行理论考试，并已两位选手的平均分做为最终该组选手的理论考试成绩，理论考试排名前15的队伍可以进入下一轮实操考试阶段，并将理论考试总成绩带入最终竞赛总成绩（占比总成绩的30%）。15名之后的队伍不进行实操考试。</w:t>
      </w:r>
    </w:p>
    <w:p w:rsidR="003D6480" w:rsidRDefault="00672F51">
      <w:pPr>
        <w:pStyle w:val="12"/>
        <w:ind w:firstLine="562"/>
        <w:rPr>
          <w:b/>
          <w:bCs/>
        </w:rPr>
      </w:pPr>
      <w:r>
        <w:rPr>
          <w:rFonts w:hint="eastAsia"/>
          <w:b/>
          <w:bCs/>
        </w:rPr>
        <w:t>实操考试：</w:t>
      </w:r>
    </w:p>
    <w:p w:rsidR="003D6480" w:rsidRDefault="00672F51">
      <w:pPr>
        <w:pStyle w:val="12"/>
        <w:ind w:firstLine="560"/>
      </w:pPr>
      <w:r>
        <w:rPr>
          <w:rFonts w:hint="eastAsia"/>
        </w:rPr>
        <w:t>实操考试阶段分为两天进行，第一天为任务A（C</w:t>
      </w:r>
      <w:r>
        <w:t>1</w:t>
      </w:r>
      <w:r>
        <w:rPr>
          <w:rFonts w:hint="eastAsia"/>
        </w:rPr>
        <w:t>内进行），第二天为任务B（C2内进行）。</w:t>
      </w:r>
    </w:p>
    <w:p w:rsidR="003D6480" w:rsidRDefault="00672F51">
      <w:pPr>
        <w:pStyle w:val="12"/>
        <w:ind w:firstLine="560"/>
      </w:pPr>
      <w:r>
        <w:rPr>
          <w:rFonts w:hint="eastAsia"/>
        </w:rPr>
        <w:t>实操考试阶段为双人赛，采用百分制。参赛选手需</w:t>
      </w:r>
      <w:r>
        <w:t>在</w:t>
      </w:r>
      <w:r>
        <w:rPr>
          <w:rFonts w:hint="eastAsia"/>
        </w:rPr>
        <w:t>任务规定的时间</w:t>
      </w:r>
      <w:r>
        <w:t>内完成设备安装、程序设计、调试及运行</w:t>
      </w:r>
      <w:r>
        <w:rPr>
          <w:rFonts w:hint="eastAsia"/>
        </w:rPr>
        <w:t>等工作</w:t>
      </w:r>
      <w:r>
        <w:t>。竞赛任务、时间</w:t>
      </w:r>
      <w:r>
        <w:rPr>
          <w:rFonts w:hint="eastAsia"/>
        </w:rPr>
        <w:t>及</w:t>
      </w:r>
      <w:r>
        <w:t>考点分布参见表</w:t>
      </w:r>
      <w:r>
        <w:rPr>
          <w:rFonts w:hint="eastAsia"/>
        </w:rPr>
        <w:t>2。</w:t>
      </w:r>
    </w:p>
    <w:p w:rsidR="003D6480" w:rsidRDefault="00672F51">
      <w:pPr>
        <w:pStyle w:val="af0"/>
        <w:rPr>
          <w:sz w:val="28"/>
        </w:rPr>
      </w:pPr>
      <w:r>
        <w:rPr>
          <w:sz w:val="28"/>
        </w:rPr>
        <w:t>表</w:t>
      </w:r>
      <w:r>
        <w:rPr>
          <w:rFonts w:hint="eastAsia"/>
          <w:sz w:val="28"/>
        </w:rPr>
        <w:t>2</w:t>
      </w:r>
      <w:r>
        <w:rPr>
          <w:sz w:val="28"/>
        </w:rPr>
        <w:t xml:space="preserve"> 竞赛任务、时间及分数分布</w:t>
      </w:r>
    </w:p>
    <w:tbl>
      <w:tblPr>
        <w:tblW w:w="9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
        <w:gridCol w:w="2552"/>
        <w:gridCol w:w="851"/>
        <w:gridCol w:w="1134"/>
        <w:gridCol w:w="871"/>
        <w:gridCol w:w="1134"/>
        <w:gridCol w:w="1417"/>
        <w:gridCol w:w="695"/>
      </w:tblGrid>
      <w:tr w:rsidR="003D6480">
        <w:trPr>
          <w:trHeight w:val="582"/>
          <w:jc w:val="center"/>
        </w:trPr>
        <w:tc>
          <w:tcPr>
            <w:tcW w:w="818" w:type="dxa"/>
            <w:vMerge w:val="restart"/>
            <w:vAlign w:val="center"/>
          </w:tcPr>
          <w:p w:rsidR="003D6480" w:rsidRDefault="00672F51">
            <w:pPr>
              <w:spacing w:line="400" w:lineRule="exact"/>
              <w:jc w:val="center"/>
              <w:rPr>
                <w:rFonts w:asciiTheme="minorEastAsia" w:eastAsiaTheme="minorEastAsia" w:hAnsiTheme="minorEastAsia" w:hint="default"/>
                <w:b/>
                <w:sz w:val="28"/>
                <w:szCs w:val="28"/>
              </w:rPr>
            </w:pPr>
            <w:r>
              <w:rPr>
                <w:rFonts w:asciiTheme="minorEastAsia" w:eastAsiaTheme="minorEastAsia" w:hAnsiTheme="minorEastAsia"/>
                <w:b/>
                <w:sz w:val="28"/>
                <w:szCs w:val="28"/>
              </w:rPr>
              <w:t>任务编号</w:t>
            </w:r>
          </w:p>
        </w:tc>
        <w:tc>
          <w:tcPr>
            <w:tcW w:w="2552" w:type="dxa"/>
            <w:vMerge w:val="restart"/>
            <w:shd w:val="clear" w:color="auto" w:fill="auto"/>
            <w:vAlign w:val="center"/>
          </w:tcPr>
          <w:p w:rsidR="003D6480" w:rsidRDefault="00672F51">
            <w:pPr>
              <w:spacing w:line="400" w:lineRule="exact"/>
              <w:jc w:val="center"/>
              <w:rPr>
                <w:rFonts w:asciiTheme="minorEastAsia" w:eastAsiaTheme="minorEastAsia" w:hAnsiTheme="minorEastAsia" w:hint="default"/>
                <w:b/>
                <w:sz w:val="28"/>
                <w:szCs w:val="28"/>
              </w:rPr>
            </w:pPr>
            <w:r>
              <w:rPr>
                <w:rFonts w:asciiTheme="minorEastAsia" w:eastAsiaTheme="minorEastAsia" w:hAnsiTheme="minorEastAsia"/>
                <w:b/>
                <w:sz w:val="28"/>
                <w:szCs w:val="28"/>
              </w:rPr>
              <w:t>任务</w:t>
            </w:r>
            <w:r>
              <w:rPr>
                <w:rFonts w:asciiTheme="minorEastAsia" w:eastAsiaTheme="minorEastAsia" w:hAnsiTheme="minorEastAsia" w:hint="default"/>
                <w:b/>
                <w:sz w:val="28"/>
                <w:szCs w:val="28"/>
              </w:rPr>
              <w:t>名称</w:t>
            </w:r>
          </w:p>
        </w:tc>
        <w:tc>
          <w:tcPr>
            <w:tcW w:w="851" w:type="dxa"/>
            <w:vMerge w:val="restart"/>
            <w:shd w:val="clear" w:color="auto" w:fill="auto"/>
            <w:vAlign w:val="center"/>
          </w:tcPr>
          <w:p w:rsidR="003D6480" w:rsidRDefault="00672F51">
            <w:pPr>
              <w:spacing w:line="400" w:lineRule="exact"/>
              <w:jc w:val="center"/>
              <w:rPr>
                <w:rFonts w:asciiTheme="minorEastAsia" w:eastAsiaTheme="minorEastAsia" w:hAnsiTheme="minorEastAsia" w:hint="default"/>
                <w:b/>
                <w:sz w:val="28"/>
                <w:szCs w:val="28"/>
              </w:rPr>
            </w:pPr>
            <w:r>
              <w:rPr>
                <w:rFonts w:asciiTheme="minorEastAsia" w:eastAsiaTheme="minorEastAsia" w:hAnsiTheme="minorEastAsia"/>
                <w:b/>
                <w:sz w:val="28"/>
                <w:szCs w:val="28"/>
              </w:rPr>
              <w:t>竞赛时间</w:t>
            </w:r>
          </w:p>
          <w:p w:rsidR="003D6480" w:rsidRDefault="00672F51">
            <w:pPr>
              <w:spacing w:line="400" w:lineRule="exact"/>
              <w:jc w:val="center"/>
              <w:rPr>
                <w:rFonts w:asciiTheme="minorEastAsia" w:eastAsiaTheme="minorEastAsia" w:hAnsiTheme="minorEastAsia" w:hint="default"/>
                <w:b/>
                <w:sz w:val="28"/>
                <w:szCs w:val="28"/>
              </w:rPr>
            </w:pPr>
            <w:r>
              <w:rPr>
                <w:rFonts w:asciiTheme="minorEastAsia" w:eastAsiaTheme="minorEastAsia" w:hAnsiTheme="minorEastAsia"/>
                <w:b/>
                <w:sz w:val="28"/>
                <w:szCs w:val="28"/>
              </w:rPr>
              <w:t>min</w:t>
            </w:r>
          </w:p>
        </w:tc>
        <w:tc>
          <w:tcPr>
            <w:tcW w:w="5251" w:type="dxa"/>
            <w:gridSpan w:val="5"/>
            <w:shd w:val="clear" w:color="auto" w:fill="auto"/>
            <w:vAlign w:val="center"/>
          </w:tcPr>
          <w:p w:rsidR="003D6480" w:rsidRDefault="00672F51">
            <w:pPr>
              <w:spacing w:line="400" w:lineRule="exact"/>
              <w:jc w:val="center"/>
              <w:rPr>
                <w:rFonts w:asciiTheme="minorEastAsia" w:eastAsiaTheme="minorEastAsia" w:hAnsiTheme="minorEastAsia" w:hint="default"/>
                <w:b/>
                <w:sz w:val="28"/>
                <w:szCs w:val="28"/>
              </w:rPr>
            </w:pPr>
            <w:r>
              <w:rPr>
                <w:rFonts w:asciiTheme="minorEastAsia" w:eastAsiaTheme="minorEastAsia" w:hAnsiTheme="minorEastAsia"/>
                <w:b/>
                <w:sz w:val="28"/>
                <w:szCs w:val="28"/>
              </w:rPr>
              <w:t>考核</w:t>
            </w:r>
            <w:r>
              <w:rPr>
                <w:rFonts w:asciiTheme="minorEastAsia" w:eastAsiaTheme="minorEastAsia" w:hAnsiTheme="minorEastAsia" w:hint="default"/>
                <w:b/>
                <w:sz w:val="28"/>
                <w:szCs w:val="28"/>
              </w:rPr>
              <w:t>点及</w:t>
            </w:r>
            <w:r>
              <w:rPr>
                <w:rFonts w:asciiTheme="minorEastAsia" w:eastAsiaTheme="minorEastAsia" w:hAnsiTheme="minorEastAsia"/>
                <w:b/>
                <w:sz w:val="28"/>
                <w:szCs w:val="28"/>
              </w:rPr>
              <w:t>分数</w:t>
            </w:r>
          </w:p>
        </w:tc>
      </w:tr>
      <w:tr w:rsidR="003D6480">
        <w:trPr>
          <w:trHeight w:val="468"/>
          <w:jc w:val="center"/>
        </w:trPr>
        <w:tc>
          <w:tcPr>
            <w:tcW w:w="818" w:type="dxa"/>
            <w:vMerge/>
          </w:tcPr>
          <w:p w:rsidR="003D6480" w:rsidRDefault="003D6480">
            <w:pPr>
              <w:spacing w:line="400" w:lineRule="exact"/>
              <w:jc w:val="center"/>
              <w:rPr>
                <w:rFonts w:asciiTheme="minorEastAsia" w:eastAsiaTheme="minorEastAsia" w:hAnsiTheme="minorEastAsia" w:hint="default"/>
                <w:b/>
                <w:sz w:val="28"/>
                <w:szCs w:val="28"/>
              </w:rPr>
            </w:pPr>
          </w:p>
        </w:tc>
        <w:tc>
          <w:tcPr>
            <w:tcW w:w="2552" w:type="dxa"/>
            <w:vMerge/>
            <w:shd w:val="clear" w:color="auto" w:fill="auto"/>
            <w:vAlign w:val="center"/>
          </w:tcPr>
          <w:p w:rsidR="003D6480" w:rsidRDefault="003D6480">
            <w:pPr>
              <w:spacing w:line="400" w:lineRule="exact"/>
              <w:jc w:val="center"/>
              <w:rPr>
                <w:rFonts w:asciiTheme="minorEastAsia" w:eastAsiaTheme="minorEastAsia" w:hAnsiTheme="minorEastAsia" w:hint="default"/>
                <w:b/>
                <w:sz w:val="28"/>
                <w:szCs w:val="28"/>
              </w:rPr>
            </w:pPr>
          </w:p>
        </w:tc>
        <w:tc>
          <w:tcPr>
            <w:tcW w:w="851" w:type="dxa"/>
            <w:vMerge/>
            <w:shd w:val="clear" w:color="auto" w:fill="auto"/>
            <w:vAlign w:val="center"/>
          </w:tcPr>
          <w:p w:rsidR="003D6480" w:rsidRDefault="003D6480">
            <w:pPr>
              <w:spacing w:line="400" w:lineRule="exact"/>
              <w:jc w:val="center"/>
              <w:rPr>
                <w:rFonts w:asciiTheme="minorEastAsia" w:eastAsiaTheme="minorEastAsia" w:hAnsiTheme="minorEastAsia" w:hint="default"/>
                <w:b/>
                <w:sz w:val="28"/>
                <w:szCs w:val="28"/>
              </w:rPr>
            </w:pPr>
          </w:p>
        </w:tc>
        <w:tc>
          <w:tcPr>
            <w:tcW w:w="1134" w:type="dxa"/>
            <w:shd w:val="clear" w:color="auto" w:fill="auto"/>
            <w:vAlign w:val="center"/>
          </w:tcPr>
          <w:p w:rsidR="003D6480" w:rsidRDefault="00672F51">
            <w:pPr>
              <w:spacing w:line="400" w:lineRule="exact"/>
              <w:jc w:val="center"/>
              <w:rPr>
                <w:rFonts w:asciiTheme="minorEastAsia" w:eastAsiaTheme="minorEastAsia" w:hAnsiTheme="minorEastAsia" w:hint="default"/>
                <w:b/>
                <w:sz w:val="28"/>
                <w:szCs w:val="28"/>
              </w:rPr>
            </w:pPr>
            <w:r>
              <w:rPr>
                <w:rFonts w:asciiTheme="minorEastAsia" w:eastAsiaTheme="minorEastAsia" w:hAnsiTheme="minorEastAsia"/>
                <w:b/>
                <w:sz w:val="28"/>
                <w:szCs w:val="28"/>
              </w:rPr>
              <w:t>硬件安装、PLC功能及</w:t>
            </w:r>
            <w:r>
              <w:rPr>
                <w:rFonts w:asciiTheme="minorEastAsia" w:eastAsiaTheme="minorEastAsia" w:hAnsiTheme="minorEastAsia" w:hint="default"/>
                <w:b/>
                <w:sz w:val="28"/>
                <w:szCs w:val="28"/>
              </w:rPr>
              <w:t>触摸屏</w:t>
            </w:r>
          </w:p>
        </w:tc>
        <w:tc>
          <w:tcPr>
            <w:tcW w:w="871" w:type="dxa"/>
            <w:shd w:val="clear" w:color="auto" w:fill="auto"/>
            <w:vAlign w:val="center"/>
          </w:tcPr>
          <w:p w:rsidR="003D6480" w:rsidRDefault="00672F51">
            <w:pPr>
              <w:spacing w:line="400" w:lineRule="exact"/>
              <w:jc w:val="center"/>
              <w:rPr>
                <w:rFonts w:asciiTheme="minorEastAsia" w:eastAsiaTheme="minorEastAsia" w:hAnsiTheme="minorEastAsia" w:hint="default"/>
                <w:b/>
                <w:sz w:val="28"/>
                <w:szCs w:val="28"/>
              </w:rPr>
            </w:pPr>
            <w:r>
              <w:rPr>
                <w:rFonts w:asciiTheme="minorEastAsia" w:eastAsiaTheme="minorEastAsia" w:hAnsiTheme="minorEastAsia"/>
                <w:b/>
                <w:sz w:val="28"/>
                <w:szCs w:val="28"/>
              </w:rPr>
              <w:t>仿真盒</w:t>
            </w:r>
          </w:p>
        </w:tc>
        <w:tc>
          <w:tcPr>
            <w:tcW w:w="1134" w:type="dxa"/>
            <w:shd w:val="clear" w:color="auto" w:fill="auto"/>
            <w:vAlign w:val="center"/>
          </w:tcPr>
          <w:p w:rsidR="003D6480" w:rsidRDefault="00672F51">
            <w:pPr>
              <w:spacing w:line="400" w:lineRule="exact"/>
              <w:jc w:val="center"/>
              <w:rPr>
                <w:rFonts w:asciiTheme="minorEastAsia" w:eastAsiaTheme="minorEastAsia" w:hAnsiTheme="minorEastAsia" w:hint="default"/>
                <w:b/>
                <w:sz w:val="28"/>
                <w:szCs w:val="28"/>
              </w:rPr>
            </w:pPr>
            <w:r>
              <w:rPr>
                <w:rFonts w:asciiTheme="minorEastAsia" w:eastAsiaTheme="minorEastAsia" w:hAnsiTheme="minorEastAsia"/>
                <w:b/>
                <w:sz w:val="28"/>
                <w:szCs w:val="28"/>
              </w:rPr>
              <w:t>专业技术规范</w:t>
            </w:r>
          </w:p>
        </w:tc>
        <w:tc>
          <w:tcPr>
            <w:tcW w:w="1417" w:type="dxa"/>
            <w:shd w:val="clear" w:color="auto" w:fill="auto"/>
            <w:vAlign w:val="center"/>
          </w:tcPr>
          <w:p w:rsidR="003D6480" w:rsidRDefault="00672F51">
            <w:pPr>
              <w:spacing w:line="400" w:lineRule="exact"/>
              <w:jc w:val="center"/>
              <w:rPr>
                <w:rFonts w:asciiTheme="minorEastAsia" w:eastAsiaTheme="minorEastAsia" w:hAnsiTheme="minorEastAsia" w:hint="default"/>
                <w:b/>
                <w:sz w:val="28"/>
                <w:szCs w:val="28"/>
              </w:rPr>
            </w:pPr>
            <w:r>
              <w:rPr>
                <w:rFonts w:asciiTheme="minorEastAsia" w:eastAsiaTheme="minorEastAsia" w:hAnsiTheme="minorEastAsia"/>
                <w:b/>
                <w:sz w:val="28"/>
                <w:szCs w:val="28"/>
              </w:rPr>
              <w:t>时间、</w:t>
            </w:r>
            <w:r>
              <w:rPr>
                <w:rFonts w:asciiTheme="minorEastAsia" w:eastAsiaTheme="minorEastAsia" w:hAnsiTheme="minorEastAsia" w:hint="default"/>
                <w:b/>
                <w:sz w:val="28"/>
                <w:szCs w:val="28"/>
              </w:rPr>
              <w:t>效率</w:t>
            </w:r>
            <w:r>
              <w:rPr>
                <w:rFonts w:asciiTheme="minorEastAsia" w:eastAsiaTheme="minorEastAsia" w:hAnsiTheme="minorEastAsia"/>
                <w:b/>
                <w:sz w:val="28"/>
                <w:szCs w:val="28"/>
              </w:rPr>
              <w:t>及</w:t>
            </w:r>
            <w:r>
              <w:rPr>
                <w:rFonts w:asciiTheme="minorEastAsia" w:eastAsiaTheme="minorEastAsia" w:hAnsiTheme="minorEastAsia" w:hint="default"/>
                <w:b/>
                <w:sz w:val="28"/>
                <w:szCs w:val="28"/>
              </w:rPr>
              <w:t>优化</w:t>
            </w:r>
            <w:r>
              <w:rPr>
                <w:rFonts w:asciiTheme="minorEastAsia" w:eastAsiaTheme="minorEastAsia" w:hAnsiTheme="minorEastAsia"/>
                <w:b/>
                <w:sz w:val="28"/>
                <w:szCs w:val="28"/>
              </w:rPr>
              <w:t>指标分</w:t>
            </w:r>
          </w:p>
        </w:tc>
        <w:tc>
          <w:tcPr>
            <w:tcW w:w="695" w:type="dxa"/>
            <w:shd w:val="clear" w:color="auto" w:fill="auto"/>
            <w:vAlign w:val="center"/>
          </w:tcPr>
          <w:p w:rsidR="003D6480" w:rsidRDefault="00672F51">
            <w:pPr>
              <w:spacing w:line="400" w:lineRule="exact"/>
              <w:jc w:val="center"/>
              <w:rPr>
                <w:rFonts w:asciiTheme="minorEastAsia" w:eastAsiaTheme="minorEastAsia" w:hAnsiTheme="minorEastAsia" w:hint="default"/>
                <w:b/>
                <w:sz w:val="28"/>
                <w:szCs w:val="28"/>
              </w:rPr>
            </w:pPr>
            <w:r>
              <w:rPr>
                <w:rFonts w:asciiTheme="minorEastAsia" w:eastAsiaTheme="minorEastAsia" w:hAnsiTheme="minorEastAsia"/>
                <w:b/>
                <w:sz w:val="28"/>
                <w:szCs w:val="28"/>
              </w:rPr>
              <w:t>合计</w:t>
            </w:r>
          </w:p>
        </w:tc>
      </w:tr>
      <w:tr w:rsidR="003D6480">
        <w:trPr>
          <w:jc w:val="center"/>
        </w:trPr>
        <w:tc>
          <w:tcPr>
            <w:tcW w:w="818"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A</w:t>
            </w:r>
          </w:p>
        </w:tc>
        <w:tc>
          <w:tcPr>
            <w:tcW w:w="2552" w:type="dxa"/>
            <w:shd w:val="clear" w:color="auto" w:fill="auto"/>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已知</w:t>
            </w:r>
            <w:r>
              <w:rPr>
                <w:rFonts w:asciiTheme="minorEastAsia" w:eastAsiaTheme="minorEastAsia" w:hAnsiTheme="minorEastAsia" w:hint="default"/>
                <w:sz w:val="28"/>
                <w:szCs w:val="28"/>
              </w:rPr>
              <w:t>单元安装、</w:t>
            </w:r>
            <w:r>
              <w:rPr>
                <w:rFonts w:asciiTheme="minorEastAsia" w:eastAsiaTheme="minorEastAsia" w:hAnsiTheme="minorEastAsia"/>
                <w:sz w:val="28"/>
                <w:szCs w:val="28"/>
              </w:rPr>
              <w:t>编程、调试、运行</w:t>
            </w:r>
          </w:p>
        </w:tc>
        <w:tc>
          <w:tcPr>
            <w:tcW w:w="851" w:type="dxa"/>
            <w:shd w:val="clear" w:color="auto" w:fill="auto"/>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90</w:t>
            </w:r>
          </w:p>
        </w:tc>
        <w:tc>
          <w:tcPr>
            <w:tcW w:w="1134" w:type="dxa"/>
            <w:shd w:val="clear" w:color="auto" w:fill="auto"/>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hint="default"/>
                <w:sz w:val="28"/>
                <w:szCs w:val="28"/>
              </w:rPr>
              <w:t>25</w:t>
            </w:r>
          </w:p>
        </w:tc>
        <w:tc>
          <w:tcPr>
            <w:tcW w:w="871" w:type="dxa"/>
            <w:shd w:val="clear" w:color="auto" w:fill="auto"/>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hint="default"/>
                <w:sz w:val="28"/>
                <w:szCs w:val="28"/>
              </w:rPr>
              <w:t>10</w:t>
            </w:r>
          </w:p>
        </w:tc>
        <w:tc>
          <w:tcPr>
            <w:tcW w:w="1134" w:type="dxa"/>
            <w:shd w:val="clear" w:color="auto" w:fill="auto"/>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hint="default"/>
                <w:sz w:val="28"/>
                <w:szCs w:val="28"/>
              </w:rPr>
              <w:t>5</w:t>
            </w:r>
          </w:p>
        </w:tc>
        <w:tc>
          <w:tcPr>
            <w:tcW w:w="1417" w:type="dxa"/>
            <w:shd w:val="clear" w:color="auto" w:fill="auto"/>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hint="default"/>
                <w:sz w:val="28"/>
                <w:szCs w:val="28"/>
              </w:rPr>
              <w:t>0</w:t>
            </w:r>
          </w:p>
        </w:tc>
        <w:tc>
          <w:tcPr>
            <w:tcW w:w="695" w:type="dxa"/>
            <w:shd w:val="clear" w:color="auto" w:fill="auto"/>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hint="default"/>
                <w:sz w:val="28"/>
                <w:szCs w:val="28"/>
              </w:rPr>
              <w:t>4</w:t>
            </w:r>
            <w:r>
              <w:rPr>
                <w:rFonts w:asciiTheme="minorEastAsia" w:eastAsiaTheme="minorEastAsia" w:hAnsiTheme="minorEastAsia"/>
                <w:sz w:val="28"/>
                <w:szCs w:val="28"/>
              </w:rPr>
              <w:t>0</w:t>
            </w:r>
          </w:p>
        </w:tc>
      </w:tr>
      <w:tr w:rsidR="003D6480">
        <w:trPr>
          <w:jc w:val="center"/>
        </w:trPr>
        <w:tc>
          <w:tcPr>
            <w:tcW w:w="818"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B</w:t>
            </w:r>
          </w:p>
        </w:tc>
        <w:tc>
          <w:tcPr>
            <w:tcW w:w="2552" w:type="dxa"/>
            <w:shd w:val="clear" w:color="auto" w:fill="auto"/>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已知</w:t>
            </w:r>
            <w:r>
              <w:rPr>
                <w:rFonts w:asciiTheme="minorEastAsia" w:eastAsiaTheme="minorEastAsia" w:hAnsiTheme="minorEastAsia" w:hint="default"/>
                <w:sz w:val="28"/>
                <w:szCs w:val="28"/>
              </w:rPr>
              <w:t>单元安装、</w:t>
            </w:r>
            <w:r>
              <w:rPr>
                <w:rFonts w:asciiTheme="minorEastAsia" w:eastAsiaTheme="minorEastAsia" w:hAnsiTheme="minorEastAsia"/>
                <w:sz w:val="28"/>
                <w:szCs w:val="28"/>
              </w:rPr>
              <w:t>编程、调试、运行、优化</w:t>
            </w:r>
          </w:p>
        </w:tc>
        <w:tc>
          <w:tcPr>
            <w:tcW w:w="851" w:type="dxa"/>
            <w:shd w:val="clear" w:color="auto" w:fill="auto"/>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90</w:t>
            </w:r>
          </w:p>
        </w:tc>
        <w:tc>
          <w:tcPr>
            <w:tcW w:w="1134" w:type="dxa"/>
            <w:shd w:val="clear" w:color="auto" w:fill="auto"/>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hint="default"/>
                <w:sz w:val="28"/>
                <w:szCs w:val="28"/>
              </w:rPr>
              <w:t>42</w:t>
            </w:r>
          </w:p>
        </w:tc>
        <w:tc>
          <w:tcPr>
            <w:tcW w:w="871" w:type="dxa"/>
            <w:shd w:val="clear" w:color="auto" w:fill="auto"/>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hint="default"/>
                <w:sz w:val="28"/>
                <w:szCs w:val="28"/>
              </w:rPr>
              <w:t>10</w:t>
            </w:r>
          </w:p>
        </w:tc>
        <w:tc>
          <w:tcPr>
            <w:tcW w:w="1134" w:type="dxa"/>
            <w:shd w:val="clear" w:color="auto" w:fill="auto"/>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hint="default"/>
                <w:sz w:val="28"/>
                <w:szCs w:val="28"/>
              </w:rPr>
              <w:t>5</w:t>
            </w:r>
          </w:p>
        </w:tc>
        <w:tc>
          <w:tcPr>
            <w:tcW w:w="1417" w:type="dxa"/>
            <w:shd w:val="clear" w:color="auto" w:fill="auto"/>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hint="default"/>
                <w:sz w:val="28"/>
                <w:szCs w:val="28"/>
              </w:rPr>
              <w:t>3</w:t>
            </w:r>
          </w:p>
        </w:tc>
        <w:tc>
          <w:tcPr>
            <w:tcW w:w="695" w:type="dxa"/>
            <w:shd w:val="clear" w:color="auto" w:fill="auto"/>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hint="default"/>
                <w:sz w:val="28"/>
                <w:szCs w:val="28"/>
              </w:rPr>
              <w:t>6</w:t>
            </w:r>
            <w:r>
              <w:rPr>
                <w:rFonts w:asciiTheme="minorEastAsia" w:eastAsiaTheme="minorEastAsia" w:hAnsiTheme="minorEastAsia"/>
                <w:sz w:val="28"/>
                <w:szCs w:val="28"/>
              </w:rPr>
              <w:t>0</w:t>
            </w:r>
          </w:p>
        </w:tc>
      </w:tr>
      <w:tr w:rsidR="003D6480">
        <w:trPr>
          <w:jc w:val="center"/>
        </w:trPr>
        <w:tc>
          <w:tcPr>
            <w:tcW w:w="3370" w:type="dxa"/>
            <w:gridSpan w:val="2"/>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总计</w:t>
            </w:r>
          </w:p>
        </w:tc>
        <w:tc>
          <w:tcPr>
            <w:tcW w:w="851" w:type="dxa"/>
            <w:shd w:val="clear" w:color="auto" w:fill="auto"/>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180</w:t>
            </w:r>
          </w:p>
        </w:tc>
        <w:tc>
          <w:tcPr>
            <w:tcW w:w="1134" w:type="dxa"/>
            <w:shd w:val="clear" w:color="auto" w:fill="auto"/>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6</w:t>
            </w:r>
            <w:r>
              <w:rPr>
                <w:rFonts w:asciiTheme="minorEastAsia" w:eastAsiaTheme="minorEastAsia" w:hAnsiTheme="minorEastAsia" w:hint="default"/>
                <w:sz w:val="28"/>
                <w:szCs w:val="28"/>
              </w:rPr>
              <w:t>7</w:t>
            </w:r>
          </w:p>
        </w:tc>
        <w:tc>
          <w:tcPr>
            <w:tcW w:w="871" w:type="dxa"/>
            <w:shd w:val="clear" w:color="auto" w:fill="auto"/>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2</w:t>
            </w:r>
            <w:r>
              <w:rPr>
                <w:rFonts w:asciiTheme="minorEastAsia" w:eastAsiaTheme="minorEastAsia" w:hAnsiTheme="minorEastAsia" w:hint="default"/>
                <w:sz w:val="28"/>
                <w:szCs w:val="28"/>
              </w:rPr>
              <w:t>0</w:t>
            </w:r>
          </w:p>
        </w:tc>
        <w:tc>
          <w:tcPr>
            <w:tcW w:w="1134" w:type="dxa"/>
            <w:shd w:val="clear" w:color="auto" w:fill="auto"/>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1</w:t>
            </w:r>
            <w:r>
              <w:rPr>
                <w:rFonts w:asciiTheme="minorEastAsia" w:eastAsiaTheme="minorEastAsia" w:hAnsiTheme="minorEastAsia" w:hint="default"/>
                <w:sz w:val="28"/>
                <w:szCs w:val="28"/>
              </w:rPr>
              <w:t>0</w:t>
            </w:r>
          </w:p>
        </w:tc>
        <w:tc>
          <w:tcPr>
            <w:tcW w:w="1417" w:type="dxa"/>
            <w:shd w:val="clear" w:color="auto" w:fill="auto"/>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3</w:t>
            </w:r>
          </w:p>
        </w:tc>
        <w:tc>
          <w:tcPr>
            <w:tcW w:w="695" w:type="dxa"/>
            <w:shd w:val="clear" w:color="auto" w:fill="auto"/>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1</w:t>
            </w:r>
            <w:r>
              <w:rPr>
                <w:rFonts w:asciiTheme="minorEastAsia" w:eastAsiaTheme="minorEastAsia" w:hAnsiTheme="minorEastAsia" w:hint="default"/>
                <w:sz w:val="28"/>
                <w:szCs w:val="28"/>
              </w:rPr>
              <w:t>00</w:t>
            </w:r>
          </w:p>
        </w:tc>
      </w:tr>
    </w:tbl>
    <w:p w:rsidR="003D6480" w:rsidRDefault="00672F51">
      <w:pPr>
        <w:pStyle w:val="22"/>
      </w:pPr>
      <w:bookmarkStart w:id="9" w:name="_Toc164844131"/>
      <w:r>
        <w:t>3.2 任务简述及要求</w:t>
      </w:r>
      <w:bookmarkEnd w:id="9"/>
    </w:p>
    <w:p w:rsidR="003D6480" w:rsidRDefault="00672F51">
      <w:pPr>
        <w:pStyle w:val="12"/>
        <w:ind w:firstLine="560"/>
      </w:pPr>
      <w:r>
        <w:lastRenderedPageBreak/>
        <w:t>竞赛</w:t>
      </w:r>
      <w:r>
        <w:rPr>
          <w:rFonts w:hint="eastAsia"/>
        </w:rPr>
        <w:t>设备为公布的已知设备。</w:t>
      </w:r>
      <w:r>
        <w:t>选手需要根据比赛现场提供的资料、组件、零件</w:t>
      </w:r>
      <w:r>
        <w:rPr>
          <w:rFonts w:hint="eastAsia"/>
        </w:rPr>
        <w:t>由</w:t>
      </w:r>
      <w:r>
        <w:t>2人配合完成整条生产线的安装、编程、调试及运行。提高生产效率等优化工作。</w:t>
      </w:r>
    </w:p>
    <w:p w:rsidR="003D6480" w:rsidRDefault="00672F51">
      <w:pPr>
        <w:pStyle w:val="12"/>
        <w:ind w:firstLine="560"/>
      </w:pPr>
      <w:bookmarkStart w:id="10" w:name="_Toc515440670"/>
      <w:r>
        <w:rPr>
          <w:rFonts w:hint="eastAsia"/>
        </w:rPr>
        <w:t>(</w:t>
      </w:r>
      <w:r>
        <w:t>1)</w:t>
      </w:r>
      <w:bookmarkEnd w:id="10"/>
      <w:r>
        <w:t>任务</w:t>
      </w:r>
      <w:r>
        <w:rPr>
          <w:rFonts w:hint="eastAsia"/>
        </w:rPr>
        <w:t>A</w:t>
      </w:r>
      <w:r>
        <w:t>（模块安装、编程、调试及运行）</w:t>
      </w:r>
      <w:r>
        <w:rPr>
          <w:rFonts w:hint="eastAsia"/>
        </w:rPr>
        <w:t xml:space="preserve"> </w:t>
      </w:r>
    </w:p>
    <w:p w:rsidR="003D6480" w:rsidRDefault="00672F51">
      <w:pPr>
        <w:pStyle w:val="12"/>
        <w:ind w:firstLine="560"/>
      </w:pPr>
      <w:r>
        <w:t>此项竞赛选手用</w:t>
      </w:r>
      <w:r>
        <w:rPr>
          <w:rFonts w:hint="eastAsia"/>
        </w:rPr>
        <w:t>标准</w:t>
      </w:r>
      <w:r>
        <w:t>模块组成</w:t>
      </w:r>
      <w:r>
        <w:rPr>
          <w:rFonts w:hint="eastAsia"/>
        </w:rPr>
        <w:t>一</w:t>
      </w:r>
      <w:r>
        <w:t>个新的单元，需要</w:t>
      </w:r>
      <w:r>
        <w:rPr>
          <w:rFonts w:hint="eastAsia"/>
        </w:rPr>
        <w:t>两名选手在竞赛区域内共同</w:t>
      </w:r>
      <w:r>
        <w:t>完成一个新单元的安装、编程、调试及运行。工作过程中使用各</w:t>
      </w:r>
      <w:r>
        <w:rPr>
          <w:rFonts w:hint="eastAsia"/>
        </w:rPr>
        <w:t>参赛队</w:t>
      </w:r>
      <w:r>
        <w:t>携带准备的工具、仪器、电脑、备件、设备、</w:t>
      </w:r>
      <w:r>
        <w:rPr>
          <w:rFonts w:hint="eastAsia"/>
        </w:rPr>
        <w:t>PLC</w:t>
      </w:r>
      <w:r>
        <w:t>、及现场准备的操作台、组件、零件、耗材</w:t>
      </w:r>
      <w:r>
        <w:rPr>
          <w:rFonts w:hint="eastAsia"/>
        </w:rPr>
        <w:t>。</w:t>
      </w:r>
    </w:p>
    <w:p w:rsidR="003D6480" w:rsidRDefault="00672F51">
      <w:pPr>
        <w:pStyle w:val="12"/>
        <w:ind w:firstLine="560"/>
      </w:pPr>
      <w:bookmarkStart w:id="11" w:name="_Toc515440671"/>
      <w:r>
        <w:t>(2)</w:t>
      </w:r>
      <w:bookmarkStart w:id="12" w:name="_Toc515440672"/>
      <w:bookmarkEnd w:id="11"/>
      <w:r>
        <w:t xml:space="preserve"> 任务 B</w:t>
      </w:r>
      <w:r>
        <w:rPr>
          <w:rFonts w:hint="eastAsia"/>
        </w:rPr>
        <w:t>(</w:t>
      </w:r>
      <w:r>
        <w:t>模块及生产线的安装、编程、调试及运行</w:t>
      </w:r>
      <w:r>
        <w:rPr>
          <w:rFonts w:hint="eastAsia"/>
        </w:rPr>
        <w:t xml:space="preserve">) </w:t>
      </w:r>
    </w:p>
    <w:p w:rsidR="003D6480" w:rsidRDefault="00672F51">
      <w:pPr>
        <w:pStyle w:val="12"/>
        <w:ind w:firstLine="560"/>
      </w:pPr>
      <w:r>
        <w:t>需要选手根据比赛现场提供的资料、组件、零件</w:t>
      </w:r>
      <w:r>
        <w:rPr>
          <w:rFonts w:hint="eastAsia"/>
        </w:rPr>
        <w:t>在任务A的功能基础上新增功能模块</w:t>
      </w:r>
      <w:r>
        <w:t>，</w:t>
      </w:r>
      <w:r>
        <w:rPr>
          <w:rFonts w:hint="eastAsia"/>
        </w:rPr>
        <w:t xml:space="preserve">2 </w:t>
      </w:r>
      <w:r>
        <w:t>人配合完成新单元及整条生产线的安装、编程、调试及运行。在工作过程中已完成的任务</w:t>
      </w:r>
      <w:r>
        <w:rPr>
          <w:rFonts w:hint="eastAsia"/>
        </w:rPr>
        <w:t>A</w:t>
      </w:r>
      <w:r>
        <w:t>的单元会根据任务</w:t>
      </w:r>
      <w:r>
        <w:rPr>
          <w:rFonts w:hint="eastAsia"/>
        </w:rPr>
        <w:t>B</w:t>
      </w:r>
      <w:r>
        <w:t>的要求做相应的改动及调整。选手需要根据任务要求重新生产线布局和程序编写等。</w:t>
      </w:r>
      <w:bookmarkEnd w:id="12"/>
    </w:p>
    <w:p w:rsidR="003D6480" w:rsidRDefault="00672F51">
      <w:pPr>
        <w:pStyle w:val="22"/>
      </w:pPr>
      <w:bookmarkStart w:id="13" w:name="_Toc164844132"/>
      <w:r>
        <w:t>3.3 命题方式</w:t>
      </w:r>
      <w:bookmarkEnd w:id="13"/>
    </w:p>
    <w:p w:rsidR="003D6480" w:rsidRDefault="00672F51">
      <w:pPr>
        <w:pStyle w:val="12"/>
        <w:ind w:firstLine="560"/>
      </w:pPr>
      <w:r>
        <w:t>试题由裁判长依据样题，并参照本项目世界技能大赛、河南省技能大赛试题以及许昌市实际请命制。</w:t>
      </w:r>
    </w:p>
    <w:p w:rsidR="003D6480" w:rsidRDefault="00672F51">
      <w:pPr>
        <w:pStyle w:val="11"/>
      </w:pPr>
      <w:bookmarkStart w:id="14" w:name="_Toc164844133"/>
      <w:r>
        <w:t>4. 评分标准</w:t>
      </w:r>
      <w:r>
        <w:rPr>
          <w:rFonts w:hint="eastAsia"/>
        </w:rPr>
        <w:t>及排名</w:t>
      </w:r>
      <w:bookmarkEnd w:id="14"/>
    </w:p>
    <w:p w:rsidR="003D6480" w:rsidRDefault="00672F51">
      <w:pPr>
        <w:pStyle w:val="12"/>
        <w:ind w:firstLine="560"/>
      </w:pPr>
      <w:r>
        <w:t>机电一体化项目采用测量和评价两种评分。PLC功能</w:t>
      </w:r>
      <w:r>
        <w:rPr>
          <w:rFonts w:hint="eastAsia"/>
        </w:rPr>
        <w:t>及触摸屏</w:t>
      </w:r>
      <w:r>
        <w:t>、仿真盒测试、时间、效率及优化指标采用测量评分（客观评分）；专业技术规范（见附件1）采用评价评分（主观评分）。</w:t>
      </w:r>
    </w:p>
    <w:p w:rsidR="003D6480" w:rsidRDefault="00672F51">
      <w:pPr>
        <w:pStyle w:val="22"/>
      </w:pPr>
      <w:bookmarkStart w:id="15" w:name="_Toc164844134"/>
      <w:r>
        <w:t>4.1 评价分（主观分）</w:t>
      </w:r>
      <w:bookmarkEnd w:id="15"/>
    </w:p>
    <w:p w:rsidR="003D6480" w:rsidRDefault="00672F51">
      <w:pPr>
        <w:pStyle w:val="12"/>
        <w:ind w:firstLine="560"/>
      </w:pPr>
      <w:r>
        <w:lastRenderedPageBreak/>
        <w:t>评价分打分方式：裁判单独评分，计算出平均权重分，除以3后再乘以该子项的分值计算出实际得分。裁判相互间分差必须小于等于1分，否则需要给出确切理由并在小组长或裁判长的监督下进行调分，权重及要求见表4。</w:t>
      </w:r>
    </w:p>
    <w:p w:rsidR="003D6480" w:rsidRDefault="00672F51">
      <w:pPr>
        <w:pStyle w:val="af0"/>
        <w:rPr>
          <w:sz w:val="28"/>
        </w:rPr>
      </w:pPr>
      <w:r>
        <w:rPr>
          <w:sz w:val="28"/>
        </w:rPr>
        <w:t>表4 权重分值及要求描述</w:t>
      </w:r>
    </w:p>
    <w:tbl>
      <w:tblPr>
        <w:tblW w:w="9386" w:type="dxa"/>
        <w:jc w:val="center"/>
        <w:tblBorders>
          <w:top w:val="single" w:sz="6" w:space="0" w:color="auto"/>
          <w:left w:val="single" w:sz="6" w:space="0" w:color="auto"/>
          <w:bottom w:val="single" w:sz="6"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69"/>
        <w:gridCol w:w="7517"/>
      </w:tblGrid>
      <w:tr w:rsidR="003D6480">
        <w:trPr>
          <w:trHeight w:val="397"/>
          <w:jc w:val="center"/>
        </w:trPr>
        <w:tc>
          <w:tcPr>
            <w:tcW w:w="1869" w:type="dxa"/>
            <w:vAlign w:val="center"/>
          </w:tcPr>
          <w:p w:rsidR="003D6480" w:rsidRDefault="00672F51">
            <w:pPr>
              <w:spacing w:line="400" w:lineRule="exact"/>
              <w:jc w:val="center"/>
              <w:rPr>
                <w:rFonts w:asciiTheme="minorEastAsia" w:eastAsiaTheme="minorEastAsia" w:hAnsiTheme="minorEastAsia" w:hint="default"/>
                <w:b/>
                <w:sz w:val="28"/>
                <w:szCs w:val="28"/>
              </w:rPr>
            </w:pPr>
            <w:r>
              <w:rPr>
                <w:rFonts w:asciiTheme="minorEastAsia" w:eastAsiaTheme="minorEastAsia" w:hAnsiTheme="minorEastAsia"/>
                <w:b/>
                <w:sz w:val="28"/>
                <w:szCs w:val="28"/>
              </w:rPr>
              <w:t>权重分值</w:t>
            </w:r>
          </w:p>
        </w:tc>
        <w:tc>
          <w:tcPr>
            <w:tcW w:w="7517" w:type="dxa"/>
            <w:vAlign w:val="center"/>
          </w:tcPr>
          <w:p w:rsidR="003D6480" w:rsidRDefault="00672F51">
            <w:pPr>
              <w:spacing w:line="400" w:lineRule="exact"/>
              <w:jc w:val="center"/>
              <w:rPr>
                <w:rFonts w:asciiTheme="minorEastAsia" w:eastAsiaTheme="minorEastAsia" w:hAnsiTheme="minorEastAsia" w:hint="default"/>
                <w:b/>
                <w:sz w:val="28"/>
                <w:szCs w:val="28"/>
              </w:rPr>
            </w:pPr>
            <w:r>
              <w:rPr>
                <w:rFonts w:asciiTheme="minorEastAsia" w:eastAsiaTheme="minorEastAsia" w:hAnsiTheme="minorEastAsia"/>
                <w:b/>
                <w:sz w:val="28"/>
                <w:szCs w:val="28"/>
              </w:rPr>
              <w:t>要求描述</w:t>
            </w:r>
          </w:p>
        </w:tc>
      </w:tr>
      <w:tr w:rsidR="003D6480">
        <w:trPr>
          <w:trHeight w:val="397"/>
          <w:jc w:val="center"/>
        </w:trPr>
        <w:tc>
          <w:tcPr>
            <w:tcW w:w="1869"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0分</w:t>
            </w:r>
          </w:p>
        </w:tc>
        <w:tc>
          <w:tcPr>
            <w:tcW w:w="7517"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各方面均低于行业标准，包括“没做”</w:t>
            </w:r>
          </w:p>
        </w:tc>
      </w:tr>
      <w:tr w:rsidR="003D6480">
        <w:trPr>
          <w:trHeight w:val="397"/>
          <w:jc w:val="center"/>
        </w:trPr>
        <w:tc>
          <w:tcPr>
            <w:tcW w:w="1869"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1分</w:t>
            </w:r>
          </w:p>
        </w:tc>
        <w:tc>
          <w:tcPr>
            <w:tcW w:w="7517"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达到行业标准</w:t>
            </w:r>
          </w:p>
        </w:tc>
      </w:tr>
      <w:tr w:rsidR="003D6480">
        <w:trPr>
          <w:trHeight w:val="397"/>
          <w:jc w:val="center"/>
        </w:trPr>
        <w:tc>
          <w:tcPr>
            <w:tcW w:w="1869"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2分</w:t>
            </w:r>
          </w:p>
        </w:tc>
        <w:tc>
          <w:tcPr>
            <w:tcW w:w="7517"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达到行业标准，且某些方面超过标准</w:t>
            </w:r>
          </w:p>
        </w:tc>
      </w:tr>
      <w:tr w:rsidR="003D6480">
        <w:trPr>
          <w:trHeight w:val="397"/>
          <w:jc w:val="center"/>
        </w:trPr>
        <w:tc>
          <w:tcPr>
            <w:tcW w:w="1869"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3分</w:t>
            </w:r>
          </w:p>
        </w:tc>
        <w:tc>
          <w:tcPr>
            <w:tcW w:w="7517"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达</w:t>
            </w:r>
            <w:r>
              <w:rPr>
                <w:rFonts w:asciiTheme="minorEastAsia" w:eastAsiaTheme="minorEastAsia" w:hAnsiTheme="minorEastAsia"/>
                <w:sz w:val="28"/>
                <w:szCs w:val="30"/>
              </w:rPr>
              <w:t>到行业期待的优秀水平</w:t>
            </w:r>
          </w:p>
        </w:tc>
      </w:tr>
    </w:tbl>
    <w:p w:rsidR="003D6480" w:rsidRDefault="00672F51">
      <w:pPr>
        <w:pStyle w:val="22"/>
      </w:pPr>
      <w:bookmarkStart w:id="16" w:name="_Toc164844135"/>
      <w:r>
        <w:t>4.2 测量分（客观分）</w:t>
      </w:r>
      <w:bookmarkEnd w:id="16"/>
    </w:p>
    <w:p w:rsidR="003D6480" w:rsidRDefault="00672F51">
      <w:pPr>
        <w:pStyle w:val="12"/>
        <w:ind w:firstLine="560"/>
      </w:pPr>
      <w:r>
        <w:t>测量分打分方式：按任务设置若干个评分组</w:t>
      </w:r>
      <w:r>
        <w:rPr>
          <w:rFonts w:hint="eastAsia"/>
        </w:rPr>
        <w:t>,</w:t>
      </w:r>
      <w:r>
        <w:t>每个组所有裁判一起商议，在对该选手在该项中的实际得分达成一致后最终只给出一个分值，达到要求为“满分”，达不到要求为“0”分。</w:t>
      </w:r>
    </w:p>
    <w:p w:rsidR="003D6480" w:rsidRDefault="00672F51">
      <w:pPr>
        <w:pStyle w:val="22"/>
      </w:pPr>
      <w:bookmarkStart w:id="17" w:name="_Toc164844136"/>
      <w:r>
        <w:t>4.3 评分流程说明</w:t>
      </w:r>
      <w:bookmarkEnd w:id="17"/>
    </w:p>
    <w:p w:rsidR="003D6480" w:rsidRDefault="00672F51">
      <w:pPr>
        <w:pStyle w:val="31"/>
      </w:pPr>
      <w:bookmarkStart w:id="18" w:name="_Toc164844137"/>
      <w:r>
        <w:t>4.3.1 评分流程</w:t>
      </w:r>
      <w:bookmarkEnd w:id="18"/>
    </w:p>
    <w:p w:rsidR="003D6480" w:rsidRDefault="00672F51">
      <w:pPr>
        <w:pStyle w:val="12"/>
        <w:ind w:firstLine="560"/>
      </w:pPr>
      <w:r>
        <w:t>第一步：PLC功能</w:t>
      </w:r>
      <w:r>
        <w:rPr>
          <w:rFonts w:hint="eastAsia"/>
        </w:rPr>
        <w:t>及触摸屏</w:t>
      </w:r>
      <w:r>
        <w:t>评分；</w:t>
      </w:r>
    </w:p>
    <w:p w:rsidR="003D6480" w:rsidRDefault="00672F51">
      <w:pPr>
        <w:pStyle w:val="12"/>
        <w:ind w:firstLine="560"/>
      </w:pPr>
      <w:r>
        <w:t>第二步：仿真盒评分；</w:t>
      </w:r>
    </w:p>
    <w:p w:rsidR="003D6480" w:rsidRDefault="00672F51">
      <w:pPr>
        <w:pStyle w:val="12"/>
        <w:ind w:firstLine="560"/>
      </w:pPr>
      <w:r>
        <w:t>第三步：专业技术规范评分；</w:t>
      </w:r>
    </w:p>
    <w:p w:rsidR="003D6480" w:rsidRDefault="00672F51">
      <w:pPr>
        <w:pStyle w:val="12"/>
        <w:ind w:firstLine="560"/>
      </w:pPr>
      <w:r>
        <w:t>第四步：时间评分。</w:t>
      </w:r>
    </w:p>
    <w:p w:rsidR="003D6480" w:rsidRDefault="00672F51">
      <w:pPr>
        <w:pStyle w:val="31"/>
      </w:pPr>
      <w:bookmarkStart w:id="19" w:name="_Toc164844138"/>
      <w:r>
        <w:t>4.3.2 评分说明</w:t>
      </w:r>
      <w:bookmarkEnd w:id="19"/>
    </w:p>
    <w:p w:rsidR="003D6480" w:rsidRDefault="00672F51">
      <w:pPr>
        <w:pStyle w:val="12"/>
        <w:ind w:firstLineChars="300" w:firstLine="840"/>
      </w:pPr>
      <w:r>
        <w:fldChar w:fldCharType="begin"/>
      </w:r>
      <w:r>
        <w:rPr>
          <w:rFonts w:hint="eastAsia"/>
        </w:rPr>
        <w:instrText>= 1 \* GB2</w:instrText>
      </w:r>
      <w:r>
        <w:fldChar w:fldCharType="separate"/>
      </w:r>
      <w:r>
        <w:rPr>
          <w:rFonts w:hint="eastAsia"/>
        </w:rPr>
        <w:t>⑴</w:t>
      </w:r>
      <w:r>
        <w:fldChar w:fldCharType="end"/>
      </w:r>
      <w:r>
        <w:t>时间评分：在竞赛过程中，裁判用秒表记录选手完成任务所需要的时间。当仿真盒测试与PLC功能</w:t>
      </w:r>
      <w:r>
        <w:rPr>
          <w:rFonts w:hint="eastAsia"/>
        </w:rPr>
        <w:t>及触摸屏</w:t>
      </w:r>
      <w:r>
        <w:t>成绩为满分，</w:t>
      </w:r>
      <w:r>
        <w:rPr>
          <w:rFonts w:hint="eastAsia"/>
        </w:rPr>
        <w:t>且</w:t>
      </w:r>
      <w:r>
        <w:t>专业技术规范达到</w:t>
      </w:r>
      <w:r>
        <w:rPr>
          <w:rFonts w:hint="eastAsia"/>
        </w:rPr>
        <w:t>或超过</w:t>
      </w:r>
      <w:r>
        <w:t>行业标准，才可以计算时间成绩。</w:t>
      </w:r>
    </w:p>
    <w:p w:rsidR="003D6480" w:rsidRDefault="00672F51">
      <w:pPr>
        <w:pStyle w:val="12"/>
        <w:ind w:firstLine="560"/>
      </w:pPr>
      <w:r>
        <w:lastRenderedPageBreak/>
        <w:t>时间分计算方法：时间成绩=(Tx–Ta)*M/(Tx-Tn)。</w:t>
      </w:r>
    </w:p>
    <w:p w:rsidR="003D6480" w:rsidRDefault="00672F51">
      <w:pPr>
        <w:pStyle w:val="12"/>
        <w:ind w:firstLine="560"/>
      </w:pPr>
      <w:r>
        <w:t>Tx表示最长任务完成时间、Ta表示实际任务完成时间、Tn表示最短任务完成时间、M为时间分值</w:t>
      </w:r>
      <w:r>
        <w:rPr>
          <w:rFonts w:hint="eastAsia"/>
        </w:rPr>
        <w:t>。</w:t>
      </w:r>
    </w:p>
    <w:p w:rsidR="003D6480" w:rsidRDefault="00672F51">
      <w:pPr>
        <w:pStyle w:val="22"/>
      </w:pPr>
      <w:bookmarkStart w:id="20" w:name="_Toc164844139"/>
      <w:r>
        <w:t>4.4 统分方法</w:t>
      </w:r>
      <w:bookmarkEnd w:id="20"/>
    </w:p>
    <w:p w:rsidR="003D6480" w:rsidRDefault="00672F51">
      <w:pPr>
        <w:pStyle w:val="12"/>
        <w:ind w:firstLine="560"/>
      </w:pPr>
      <w:r>
        <w:rPr>
          <w:rFonts w:hint="eastAsia"/>
        </w:rPr>
        <w:t>统分方式为根据裁判员对选手打出的评分表进行集中合分，并将理论成绩和实操成绩按照相应比例进行统分，并将最终成绩汇总为竞赛成绩确认单。</w:t>
      </w:r>
    </w:p>
    <w:p w:rsidR="003D6480" w:rsidRDefault="00672F51">
      <w:pPr>
        <w:pStyle w:val="22"/>
      </w:pPr>
      <w:bookmarkStart w:id="21" w:name="_Toc164844140"/>
      <w:r>
        <w:t>4.</w:t>
      </w:r>
      <w:r>
        <w:rPr>
          <w:rFonts w:hint="eastAsia"/>
        </w:rPr>
        <w:t>5</w:t>
      </w:r>
      <w:r>
        <w:t xml:space="preserve"> 裁判</w:t>
      </w:r>
      <w:r>
        <w:rPr>
          <w:rFonts w:hint="eastAsia"/>
        </w:rPr>
        <w:t>员和选手</w:t>
      </w:r>
      <w:bookmarkEnd w:id="21"/>
    </w:p>
    <w:p w:rsidR="003D6480" w:rsidRDefault="00672F51">
      <w:pPr>
        <w:pStyle w:val="31"/>
      </w:pPr>
      <w:bookmarkStart w:id="22" w:name="_Toc164844141"/>
      <w:r>
        <w:t>4.</w:t>
      </w:r>
      <w:r>
        <w:rPr>
          <w:rFonts w:hint="eastAsia"/>
        </w:rPr>
        <w:t>5</w:t>
      </w:r>
      <w:r>
        <w:t>.1 裁判组</w:t>
      </w:r>
      <w:bookmarkEnd w:id="22"/>
    </w:p>
    <w:p w:rsidR="003D6480" w:rsidRDefault="00672F51">
      <w:pPr>
        <w:pStyle w:val="12"/>
        <w:ind w:firstLine="560"/>
      </w:pPr>
      <w:r>
        <w:t>由裁判长1名</w:t>
      </w:r>
      <w:r>
        <w:rPr>
          <w:rFonts w:hint="eastAsia"/>
        </w:rPr>
        <w:t>，</w:t>
      </w:r>
      <w:r>
        <w:t>及</w:t>
      </w:r>
      <w:r>
        <w:rPr>
          <w:rFonts w:hint="eastAsia"/>
        </w:rPr>
        <w:t>4</w:t>
      </w:r>
      <w:r>
        <w:t>名裁判员组成，协助裁判长开展工作。裁判组负责赛前技术准备及竞赛各环节的技术工作。赛前各项技术准备工作，由裁判长牵头落实。竞赛期间各项技术工作，由裁判长带领全体裁判人员完成。裁判组接受组委会的领导。</w:t>
      </w:r>
    </w:p>
    <w:p w:rsidR="003D6480" w:rsidRDefault="00672F51">
      <w:pPr>
        <w:pStyle w:val="12"/>
        <w:ind w:firstLine="560"/>
      </w:pPr>
      <w:r>
        <w:t>裁判分组由裁判长根据裁判执裁经验，培训考核成绩和回避原则分组。</w:t>
      </w:r>
    </w:p>
    <w:p w:rsidR="003D6480" w:rsidRDefault="00672F51">
      <w:pPr>
        <w:pStyle w:val="31"/>
      </w:pPr>
      <w:bookmarkStart w:id="23" w:name="_Toc164844142"/>
      <w:r>
        <w:t>4.</w:t>
      </w:r>
      <w:r>
        <w:rPr>
          <w:rFonts w:hint="eastAsia"/>
        </w:rPr>
        <w:t>5</w:t>
      </w:r>
      <w:r>
        <w:t>.2 裁判任职条件</w:t>
      </w:r>
      <w:r>
        <w:rPr>
          <w:rFonts w:hint="eastAsia"/>
        </w:rPr>
        <w:t>及组成</w:t>
      </w:r>
      <w:bookmarkEnd w:id="23"/>
    </w:p>
    <w:p w:rsidR="003D6480" w:rsidRDefault="00672F51">
      <w:pPr>
        <w:pStyle w:val="12"/>
        <w:ind w:firstLine="560"/>
      </w:pPr>
      <w:r>
        <w:t>参加</w:t>
      </w:r>
      <w:r>
        <w:rPr>
          <w:rFonts w:hint="eastAsia"/>
        </w:rPr>
        <w:t>许昌市</w:t>
      </w:r>
      <w:r>
        <w:t>选拔赛技术工作的裁判人员，应具备以下条件：</w:t>
      </w:r>
    </w:p>
    <w:p w:rsidR="003D6480" w:rsidRDefault="00672F51">
      <w:pPr>
        <w:pStyle w:val="12"/>
        <w:ind w:firstLine="560"/>
      </w:pPr>
      <w:r>
        <w:t>⑴ 热爱祖国，遵纪守法，诚实守信，具有良好的职业道德，身体健康；</w:t>
      </w:r>
    </w:p>
    <w:p w:rsidR="003D6480" w:rsidRDefault="00672F51">
      <w:pPr>
        <w:pStyle w:val="12"/>
        <w:ind w:firstLine="560"/>
      </w:pPr>
      <w:r>
        <w:t>⑵ 裁判员应具有团队合作、秉公执裁等基本素养，具有本职业（项目）技师及以上职业资格或中级及以上专业技术职务。有省级以上职业技能竞赛技术工作经历且在省级选拔活动中担任技术专家，或具备国家职业技能竞赛裁判员资格者优先</w:t>
      </w:r>
      <w:r>
        <w:rPr>
          <w:rFonts w:hint="eastAsia"/>
        </w:rPr>
        <w:t>；</w:t>
      </w:r>
    </w:p>
    <w:p w:rsidR="003D6480" w:rsidRDefault="00672F51">
      <w:pPr>
        <w:pStyle w:val="12"/>
        <w:ind w:firstLine="560"/>
      </w:pPr>
      <w:r>
        <w:fldChar w:fldCharType="begin"/>
      </w:r>
      <w:r>
        <w:rPr>
          <w:rFonts w:hint="eastAsia"/>
        </w:rPr>
        <w:instrText>= 3 \* GB2</w:instrText>
      </w:r>
      <w:r>
        <w:fldChar w:fldCharType="separate"/>
      </w:r>
      <w:r>
        <w:rPr>
          <w:rFonts w:hint="eastAsia"/>
        </w:rPr>
        <w:t>⑶</w:t>
      </w:r>
      <w:r>
        <w:fldChar w:fldCharType="end"/>
      </w:r>
      <w:r>
        <w:t xml:space="preserve"> 裁判员由每个参赛地区或行业（以下简称各参赛代表队）依据前述条件，按照每队1名选派。</w:t>
      </w:r>
    </w:p>
    <w:p w:rsidR="003D6480" w:rsidRDefault="00672F51">
      <w:pPr>
        <w:pStyle w:val="31"/>
      </w:pPr>
      <w:bookmarkStart w:id="24" w:name="_Toc164844143"/>
      <w:r>
        <w:rPr>
          <w:rFonts w:hint="eastAsia"/>
        </w:rPr>
        <w:lastRenderedPageBreak/>
        <w:t>4.5.3</w:t>
      </w:r>
      <w:r>
        <w:t xml:space="preserve"> 选手的条件和要求</w:t>
      </w:r>
      <w:bookmarkEnd w:id="24"/>
    </w:p>
    <w:p w:rsidR="003D6480" w:rsidRDefault="00672F51">
      <w:pPr>
        <w:pStyle w:val="12"/>
        <w:ind w:firstLine="560"/>
      </w:pPr>
      <w:r>
        <w:t>⑴具有</w:t>
      </w:r>
      <w:r>
        <w:rPr>
          <w:rFonts w:hint="eastAsia"/>
        </w:rPr>
        <w:t>河南</w:t>
      </w:r>
      <w:r>
        <w:t>省户籍或在</w:t>
      </w:r>
      <w:r>
        <w:rPr>
          <w:rFonts w:hint="eastAsia"/>
        </w:rPr>
        <w:t>河南</w:t>
      </w:r>
      <w:r>
        <w:t>省有关院校、企业学习、工作等人员；</w:t>
      </w:r>
    </w:p>
    <w:p w:rsidR="003D6480" w:rsidRDefault="00672F51">
      <w:pPr>
        <w:pStyle w:val="12"/>
        <w:ind w:firstLine="560"/>
      </w:pPr>
      <w:r>
        <w:t>⑵ 思想品德优秀，身心健康；</w:t>
      </w:r>
    </w:p>
    <w:p w:rsidR="003D6480" w:rsidRDefault="00672F51">
      <w:pPr>
        <w:pStyle w:val="12"/>
        <w:ind w:firstLine="560"/>
      </w:pPr>
      <w:r>
        <w:t>⑶ 具有机电一体化项目及相关专业技能培训经历，熟悉机电一体化及相关技术，热爱机电一体化职业工作；</w:t>
      </w:r>
    </w:p>
    <w:p w:rsidR="003D6480" w:rsidRDefault="00672F51">
      <w:pPr>
        <w:pStyle w:val="12"/>
        <w:ind w:firstLine="560"/>
      </w:pPr>
      <w:r>
        <w:t>⑷ 具备扎实的基本功，技能水平突出，具有较强的学习领悟能力、良好的身体素质、心理素质及应变能力等综合素质；</w:t>
      </w:r>
    </w:p>
    <w:p w:rsidR="003D6480" w:rsidRDefault="00672F51">
      <w:pPr>
        <w:pStyle w:val="12"/>
        <w:ind w:firstLine="560"/>
      </w:pPr>
      <w:r>
        <w:t>⑸取得人社部门审核认定的，以四级/中级工及以上技能为培养目标的技工学校或中高等职业院校相关专业毕业证书或在校生；</w:t>
      </w:r>
    </w:p>
    <w:p w:rsidR="003D6480" w:rsidRDefault="00672F51">
      <w:pPr>
        <w:pStyle w:val="12"/>
        <w:ind w:firstLine="560"/>
      </w:pPr>
      <w:r>
        <w:t>⑹ 男、女选手裸眼视力或矫正视力应达到4.6以上。选手不宜留长发和长指甲，并能适应长时间、高强度站立工作；</w:t>
      </w:r>
    </w:p>
    <w:p w:rsidR="003D6480" w:rsidRDefault="00672F51">
      <w:pPr>
        <w:pStyle w:val="12"/>
        <w:ind w:firstLine="560"/>
      </w:pPr>
      <w:r>
        <w:t>⑺ 本项目为团队比赛，每个参赛团队的人数规定为2人</w:t>
      </w:r>
      <w:r>
        <w:rPr>
          <w:rFonts w:hint="eastAsia"/>
        </w:rPr>
        <w:t>。</w:t>
      </w:r>
    </w:p>
    <w:p w:rsidR="003D6480" w:rsidRDefault="00672F51">
      <w:pPr>
        <w:pStyle w:val="12"/>
        <w:ind w:firstLine="560"/>
      </w:pPr>
      <w:r>
        <w:rPr>
          <w:rFonts w:hint="eastAsia"/>
        </w:rPr>
        <w:t>(8)</w:t>
      </w:r>
      <w:r>
        <w:t xml:space="preserve"> 经本工种中级（四级）以上培训达到规定学时，并取得职业资格证书或技能等级证书</w:t>
      </w:r>
      <w:r>
        <w:rPr>
          <w:rFonts w:hint="eastAsia"/>
        </w:rPr>
        <w:t>。</w:t>
      </w:r>
    </w:p>
    <w:p w:rsidR="003D6480" w:rsidRDefault="00672F51">
      <w:pPr>
        <w:pStyle w:val="12"/>
        <w:ind w:firstLine="560"/>
      </w:pPr>
      <w:r>
        <w:rPr>
          <w:rFonts w:hint="eastAsia"/>
        </w:rPr>
        <w:t>(9)</w:t>
      </w:r>
      <w:r>
        <w:t xml:space="preserve"> </w:t>
      </w:r>
      <w:r>
        <w:rPr>
          <w:rFonts w:hint="eastAsia"/>
        </w:rPr>
        <w:t>如果为企业参赛人员需</w:t>
      </w:r>
      <w:r>
        <w:t>在本工种（岗位）连续工作6年以上者</w:t>
      </w:r>
      <w:r>
        <w:rPr>
          <w:rFonts w:hint="eastAsia"/>
        </w:rPr>
        <w:t>。</w:t>
      </w:r>
    </w:p>
    <w:p w:rsidR="003D6480" w:rsidRDefault="00672F51">
      <w:pPr>
        <w:pStyle w:val="12"/>
        <w:ind w:firstLine="560"/>
      </w:pPr>
      <w:r>
        <w:rPr>
          <w:rFonts w:hint="eastAsia"/>
        </w:rPr>
        <w:t>(10)</w:t>
      </w:r>
      <w:r>
        <w:t xml:space="preserve"> 已获得省赛第1名，全国比赛前10名的选手，不再参赛。已获得“中华技能大奖”“全国技术能手”“中原技能大师”“中原技能大奖”“河南省技术能手”荣誉人员，不得以选手身份参赛</w:t>
      </w:r>
      <w:r>
        <w:rPr>
          <w:rFonts w:hint="eastAsia"/>
        </w:rPr>
        <w:t>。</w:t>
      </w:r>
    </w:p>
    <w:p w:rsidR="003D6480" w:rsidRDefault="00672F51">
      <w:pPr>
        <w:pStyle w:val="11"/>
      </w:pPr>
      <w:bookmarkStart w:id="25" w:name="_Toc164844144"/>
      <w:r>
        <w:t>5. 竞赛相关设施设备</w:t>
      </w:r>
      <w:bookmarkEnd w:id="25"/>
    </w:p>
    <w:p w:rsidR="003D6480" w:rsidRDefault="00672F51">
      <w:pPr>
        <w:pStyle w:val="22"/>
      </w:pPr>
      <w:bookmarkStart w:id="26" w:name="_Toc164844145"/>
      <w:r>
        <w:t>5.1 竞赛设备及要求</w:t>
      </w:r>
      <w:bookmarkEnd w:id="26"/>
    </w:p>
    <w:p w:rsidR="003D6480" w:rsidRDefault="00672F51">
      <w:pPr>
        <w:pStyle w:val="12"/>
        <w:ind w:firstLine="560"/>
      </w:pPr>
      <w:r>
        <w:t>竞赛设备</w:t>
      </w:r>
      <w:r>
        <w:rPr>
          <w:rFonts w:hint="eastAsia"/>
        </w:rPr>
        <w:t>均</w:t>
      </w:r>
      <w:r>
        <w:t>为已知设备。已知设备为</w:t>
      </w:r>
      <w:r>
        <w:rPr>
          <w:rFonts w:hint="eastAsia"/>
        </w:rPr>
        <w:t>承办单位提供</w:t>
      </w:r>
      <w:r>
        <w:t>的</w:t>
      </w:r>
      <w:r>
        <w:rPr>
          <w:rFonts w:hint="eastAsia"/>
        </w:rPr>
        <w:t>供料模块、传送带模块、</w:t>
      </w:r>
      <w:r>
        <w:rPr>
          <w:rFonts w:hint="eastAsia"/>
        </w:rPr>
        <w:lastRenderedPageBreak/>
        <w:t>一位载货台模块、加盖模块。</w:t>
      </w:r>
      <w:r>
        <w:t>已知设备见表5。比赛期间提供相关电子或纸质版文件。</w:t>
      </w:r>
    </w:p>
    <w:p w:rsidR="003D6480" w:rsidRDefault="00672F51">
      <w:pPr>
        <w:pStyle w:val="af0"/>
        <w:rPr>
          <w:sz w:val="28"/>
        </w:rPr>
      </w:pPr>
      <w:r>
        <w:rPr>
          <w:sz w:val="28"/>
        </w:rPr>
        <w:t>表5已知设备</w:t>
      </w:r>
      <w:r>
        <w:rPr>
          <w:rFonts w:hint="eastAsia"/>
          <w:sz w:val="28"/>
        </w:rPr>
        <w:t>表</w:t>
      </w:r>
    </w:p>
    <w:tbl>
      <w:tblPr>
        <w:tblW w:w="92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5"/>
        <w:gridCol w:w="4316"/>
        <w:gridCol w:w="1305"/>
        <w:gridCol w:w="2611"/>
      </w:tblGrid>
      <w:tr w:rsidR="003D6480">
        <w:trPr>
          <w:trHeight w:val="551"/>
          <w:jc w:val="center"/>
        </w:trPr>
        <w:tc>
          <w:tcPr>
            <w:tcW w:w="1015" w:type="dxa"/>
            <w:vAlign w:val="center"/>
          </w:tcPr>
          <w:p w:rsidR="003D6480" w:rsidRDefault="00672F51">
            <w:pPr>
              <w:spacing w:line="400" w:lineRule="exact"/>
              <w:jc w:val="center"/>
              <w:rPr>
                <w:rFonts w:asciiTheme="minorEastAsia" w:eastAsiaTheme="minorEastAsia" w:hAnsiTheme="minorEastAsia" w:hint="default"/>
                <w:b/>
                <w:sz w:val="28"/>
                <w:szCs w:val="28"/>
              </w:rPr>
            </w:pPr>
            <w:r>
              <w:rPr>
                <w:rFonts w:asciiTheme="minorEastAsia" w:eastAsiaTheme="minorEastAsia" w:hAnsiTheme="minorEastAsia"/>
                <w:b/>
                <w:sz w:val="28"/>
                <w:szCs w:val="28"/>
              </w:rPr>
              <w:t>序号</w:t>
            </w:r>
          </w:p>
        </w:tc>
        <w:tc>
          <w:tcPr>
            <w:tcW w:w="4316" w:type="dxa"/>
            <w:vAlign w:val="center"/>
          </w:tcPr>
          <w:p w:rsidR="003D6480" w:rsidRDefault="00672F51">
            <w:pPr>
              <w:spacing w:line="400" w:lineRule="exact"/>
              <w:jc w:val="center"/>
              <w:rPr>
                <w:rFonts w:asciiTheme="minorEastAsia" w:eastAsiaTheme="minorEastAsia" w:hAnsiTheme="minorEastAsia" w:hint="default"/>
                <w:b/>
                <w:sz w:val="28"/>
                <w:szCs w:val="28"/>
              </w:rPr>
            </w:pPr>
            <w:r>
              <w:rPr>
                <w:rFonts w:asciiTheme="minorEastAsia" w:eastAsiaTheme="minorEastAsia" w:hAnsiTheme="minorEastAsia"/>
                <w:b/>
                <w:sz w:val="28"/>
                <w:szCs w:val="28"/>
              </w:rPr>
              <w:t>名称</w:t>
            </w:r>
          </w:p>
        </w:tc>
        <w:tc>
          <w:tcPr>
            <w:tcW w:w="1305" w:type="dxa"/>
            <w:vAlign w:val="center"/>
          </w:tcPr>
          <w:p w:rsidR="003D6480" w:rsidRDefault="00672F51">
            <w:pPr>
              <w:spacing w:line="400" w:lineRule="exact"/>
              <w:jc w:val="center"/>
              <w:rPr>
                <w:rFonts w:asciiTheme="minorEastAsia" w:eastAsiaTheme="minorEastAsia" w:hAnsiTheme="minorEastAsia" w:hint="default"/>
                <w:b/>
                <w:sz w:val="28"/>
                <w:szCs w:val="28"/>
              </w:rPr>
            </w:pPr>
            <w:r>
              <w:rPr>
                <w:rFonts w:asciiTheme="minorEastAsia" w:eastAsiaTheme="minorEastAsia" w:hAnsiTheme="minorEastAsia"/>
                <w:b/>
                <w:sz w:val="28"/>
                <w:szCs w:val="28"/>
              </w:rPr>
              <w:t>数量</w:t>
            </w:r>
          </w:p>
        </w:tc>
        <w:tc>
          <w:tcPr>
            <w:tcW w:w="2611" w:type="dxa"/>
            <w:vAlign w:val="center"/>
          </w:tcPr>
          <w:p w:rsidR="003D6480" w:rsidRDefault="00672F51">
            <w:pPr>
              <w:spacing w:line="400" w:lineRule="exact"/>
              <w:jc w:val="center"/>
              <w:rPr>
                <w:rFonts w:asciiTheme="minorEastAsia" w:eastAsiaTheme="minorEastAsia" w:hAnsiTheme="minorEastAsia" w:hint="default"/>
                <w:b/>
                <w:sz w:val="28"/>
                <w:szCs w:val="28"/>
              </w:rPr>
            </w:pPr>
            <w:r>
              <w:rPr>
                <w:rFonts w:asciiTheme="minorEastAsia" w:eastAsiaTheme="minorEastAsia" w:hAnsiTheme="minorEastAsia"/>
                <w:b/>
                <w:sz w:val="28"/>
                <w:szCs w:val="28"/>
              </w:rPr>
              <w:t>备注</w:t>
            </w:r>
          </w:p>
        </w:tc>
      </w:tr>
      <w:tr w:rsidR="003D6480">
        <w:trPr>
          <w:trHeight w:val="488"/>
          <w:jc w:val="center"/>
        </w:trPr>
        <w:tc>
          <w:tcPr>
            <w:tcW w:w="1015"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1</w:t>
            </w:r>
          </w:p>
        </w:tc>
        <w:tc>
          <w:tcPr>
            <w:tcW w:w="4316"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供料模块</w:t>
            </w:r>
          </w:p>
        </w:tc>
        <w:tc>
          <w:tcPr>
            <w:tcW w:w="1305"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1</w:t>
            </w:r>
          </w:p>
        </w:tc>
        <w:tc>
          <w:tcPr>
            <w:tcW w:w="2611" w:type="dxa"/>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宋体" w:hAnsi="Arial" w:cs="Arial"/>
                <w:sz w:val="28"/>
                <w:szCs w:val="22"/>
              </w:rPr>
              <w:t>承办单位提供</w:t>
            </w:r>
          </w:p>
        </w:tc>
      </w:tr>
      <w:tr w:rsidR="003D6480">
        <w:trPr>
          <w:trHeight w:val="505"/>
          <w:jc w:val="center"/>
        </w:trPr>
        <w:tc>
          <w:tcPr>
            <w:tcW w:w="1015"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2</w:t>
            </w:r>
          </w:p>
        </w:tc>
        <w:tc>
          <w:tcPr>
            <w:tcW w:w="4316"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传送带模块</w:t>
            </w:r>
          </w:p>
        </w:tc>
        <w:tc>
          <w:tcPr>
            <w:tcW w:w="1305"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1</w:t>
            </w:r>
          </w:p>
        </w:tc>
        <w:tc>
          <w:tcPr>
            <w:tcW w:w="2611" w:type="dxa"/>
          </w:tcPr>
          <w:p w:rsidR="003D6480" w:rsidRDefault="00672F51">
            <w:pPr>
              <w:snapToGrid w:val="0"/>
              <w:ind w:leftChars="-53" w:left="-111" w:rightChars="-51" w:right="-107"/>
              <w:jc w:val="center"/>
              <w:rPr>
                <w:rFonts w:ascii="宋体" w:hAnsi="Arial" w:cs="Arial" w:hint="default"/>
                <w:sz w:val="28"/>
                <w:szCs w:val="22"/>
              </w:rPr>
            </w:pPr>
            <w:r>
              <w:rPr>
                <w:rFonts w:ascii="宋体" w:hAnsi="Arial" w:cs="Arial"/>
                <w:sz w:val="28"/>
                <w:szCs w:val="22"/>
              </w:rPr>
              <w:t>承办单位提供</w:t>
            </w:r>
          </w:p>
        </w:tc>
      </w:tr>
      <w:tr w:rsidR="003D6480">
        <w:trPr>
          <w:trHeight w:val="505"/>
          <w:jc w:val="center"/>
        </w:trPr>
        <w:tc>
          <w:tcPr>
            <w:tcW w:w="1015"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3</w:t>
            </w:r>
          </w:p>
        </w:tc>
        <w:tc>
          <w:tcPr>
            <w:tcW w:w="4316"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一位载货台模块</w:t>
            </w:r>
          </w:p>
        </w:tc>
        <w:tc>
          <w:tcPr>
            <w:tcW w:w="1305"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1</w:t>
            </w:r>
          </w:p>
        </w:tc>
        <w:tc>
          <w:tcPr>
            <w:tcW w:w="2611" w:type="dxa"/>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宋体" w:hAnsi="Arial" w:cs="Arial"/>
                <w:sz w:val="28"/>
                <w:szCs w:val="22"/>
              </w:rPr>
              <w:t>承办单位提供</w:t>
            </w:r>
          </w:p>
        </w:tc>
      </w:tr>
      <w:tr w:rsidR="003D6480">
        <w:trPr>
          <w:trHeight w:val="505"/>
          <w:jc w:val="center"/>
        </w:trPr>
        <w:tc>
          <w:tcPr>
            <w:tcW w:w="1015"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4</w:t>
            </w:r>
          </w:p>
        </w:tc>
        <w:tc>
          <w:tcPr>
            <w:tcW w:w="4316"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加盖模块</w:t>
            </w:r>
          </w:p>
        </w:tc>
        <w:tc>
          <w:tcPr>
            <w:tcW w:w="1305"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1</w:t>
            </w:r>
          </w:p>
        </w:tc>
        <w:tc>
          <w:tcPr>
            <w:tcW w:w="2611" w:type="dxa"/>
          </w:tcPr>
          <w:p w:rsidR="003D6480" w:rsidRDefault="00672F51">
            <w:pPr>
              <w:snapToGrid w:val="0"/>
              <w:ind w:leftChars="-53" w:left="-111" w:rightChars="-51" w:right="-107"/>
              <w:jc w:val="center"/>
              <w:rPr>
                <w:rFonts w:ascii="宋体" w:hAnsi="Arial" w:cs="Arial" w:hint="default"/>
                <w:sz w:val="28"/>
                <w:szCs w:val="22"/>
              </w:rPr>
            </w:pPr>
            <w:r>
              <w:rPr>
                <w:rFonts w:ascii="宋体" w:hAnsi="Arial" w:cs="Arial"/>
                <w:sz w:val="28"/>
                <w:szCs w:val="22"/>
              </w:rPr>
              <w:t>承办单位提供</w:t>
            </w:r>
          </w:p>
        </w:tc>
      </w:tr>
      <w:tr w:rsidR="003D6480">
        <w:trPr>
          <w:trHeight w:val="505"/>
          <w:jc w:val="center"/>
        </w:trPr>
        <w:tc>
          <w:tcPr>
            <w:tcW w:w="1015"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5</w:t>
            </w:r>
          </w:p>
        </w:tc>
        <w:tc>
          <w:tcPr>
            <w:tcW w:w="4316"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控制面板</w:t>
            </w:r>
          </w:p>
        </w:tc>
        <w:tc>
          <w:tcPr>
            <w:tcW w:w="1305"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1</w:t>
            </w:r>
          </w:p>
        </w:tc>
        <w:tc>
          <w:tcPr>
            <w:tcW w:w="2611" w:type="dxa"/>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宋体" w:hAnsi="Arial" w:cs="Arial"/>
                <w:sz w:val="28"/>
                <w:szCs w:val="22"/>
              </w:rPr>
              <w:t>承办单位提供</w:t>
            </w:r>
          </w:p>
        </w:tc>
      </w:tr>
      <w:tr w:rsidR="003D6480">
        <w:trPr>
          <w:trHeight w:val="488"/>
          <w:jc w:val="center"/>
        </w:trPr>
        <w:tc>
          <w:tcPr>
            <w:tcW w:w="1015"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6</w:t>
            </w:r>
          </w:p>
        </w:tc>
        <w:tc>
          <w:tcPr>
            <w:tcW w:w="4316"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工作单元底车</w:t>
            </w:r>
          </w:p>
        </w:tc>
        <w:tc>
          <w:tcPr>
            <w:tcW w:w="1305"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1</w:t>
            </w:r>
          </w:p>
        </w:tc>
        <w:tc>
          <w:tcPr>
            <w:tcW w:w="2611" w:type="dxa"/>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宋体" w:hAnsi="Arial" w:cs="Arial"/>
                <w:sz w:val="28"/>
                <w:szCs w:val="22"/>
              </w:rPr>
              <w:t>承办单位提供</w:t>
            </w:r>
          </w:p>
        </w:tc>
      </w:tr>
      <w:tr w:rsidR="003D6480">
        <w:trPr>
          <w:trHeight w:val="488"/>
          <w:jc w:val="center"/>
        </w:trPr>
        <w:tc>
          <w:tcPr>
            <w:tcW w:w="1015"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7</w:t>
            </w:r>
          </w:p>
        </w:tc>
        <w:tc>
          <w:tcPr>
            <w:tcW w:w="4316"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数字量平行电缆（PLC与设备连接使用）</w:t>
            </w:r>
          </w:p>
        </w:tc>
        <w:tc>
          <w:tcPr>
            <w:tcW w:w="1305"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2</w:t>
            </w:r>
          </w:p>
        </w:tc>
        <w:tc>
          <w:tcPr>
            <w:tcW w:w="2611" w:type="dxa"/>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宋体" w:hAnsi="Arial" w:cs="Arial"/>
                <w:sz w:val="28"/>
                <w:szCs w:val="22"/>
              </w:rPr>
              <w:t>承办单位提供</w:t>
            </w:r>
          </w:p>
        </w:tc>
      </w:tr>
      <w:tr w:rsidR="003D6480">
        <w:trPr>
          <w:trHeight w:val="488"/>
          <w:jc w:val="center"/>
        </w:trPr>
        <w:tc>
          <w:tcPr>
            <w:tcW w:w="1015"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8</w:t>
            </w:r>
          </w:p>
        </w:tc>
        <w:tc>
          <w:tcPr>
            <w:tcW w:w="4316"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模拟量平行电缆（PLC与设备连接使用）</w:t>
            </w:r>
          </w:p>
        </w:tc>
        <w:tc>
          <w:tcPr>
            <w:tcW w:w="1305"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1</w:t>
            </w:r>
          </w:p>
        </w:tc>
        <w:tc>
          <w:tcPr>
            <w:tcW w:w="2611" w:type="dxa"/>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宋体" w:hAnsi="Arial" w:cs="Arial"/>
                <w:sz w:val="28"/>
                <w:szCs w:val="22"/>
              </w:rPr>
              <w:t>承办单位提供</w:t>
            </w:r>
          </w:p>
        </w:tc>
      </w:tr>
      <w:tr w:rsidR="003D6480">
        <w:trPr>
          <w:trHeight w:val="505"/>
          <w:jc w:val="center"/>
        </w:trPr>
        <w:tc>
          <w:tcPr>
            <w:tcW w:w="1015"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9</w:t>
            </w:r>
          </w:p>
        </w:tc>
        <w:tc>
          <w:tcPr>
            <w:tcW w:w="4316"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数字量交叉电缆</w:t>
            </w:r>
          </w:p>
        </w:tc>
        <w:tc>
          <w:tcPr>
            <w:tcW w:w="1305"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1</w:t>
            </w:r>
          </w:p>
        </w:tc>
        <w:tc>
          <w:tcPr>
            <w:tcW w:w="2611" w:type="dxa"/>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宋体" w:hAnsi="Arial" w:cs="Arial"/>
                <w:sz w:val="28"/>
                <w:szCs w:val="22"/>
              </w:rPr>
              <w:t>承办单位提供</w:t>
            </w:r>
          </w:p>
        </w:tc>
      </w:tr>
      <w:tr w:rsidR="003D6480">
        <w:trPr>
          <w:trHeight w:val="505"/>
          <w:jc w:val="center"/>
        </w:trPr>
        <w:tc>
          <w:tcPr>
            <w:tcW w:w="1015"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10</w:t>
            </w:r>
          </w:p>
        </w:tc>
        <w:tc>
          <w:tcPr>
            <w:tcW w:w="4316"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模拟量交叉电缆</w:t>
            </w:r>
          </w:p>
        </w:tc>
        <w:tc>
          <w:tcPr>
            <w:tcW w:w="1305"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1</w:t>
            </w:r>
          </w:p>
        </w:tc>
        <w:tc>
          <w:tcPr>
            <w:tcW w:w="2611" w:type="dxa"/>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宋体" w:hAnsi="Arial" w:cs="Arial"/>
                <w:sz w:val="28"/>
                <w:szCs w:val="22"/>
              </w:rPr>
              <w:t>承办单位提供</w:t>
            </w:r>
          </w:p>
        </w:tc>
      </w:tr>
      <w:tr w:rsidR="003D6480">
        <w:trPr>
          <w:trHeight w:val="131"/>
          <w:jc w:val="center"/>
        </w:trPr>
        <w:tc>
          <w:tcPr>
            <w:tcW w:w="1015"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1</w:t>
            </w:r>
            <w:r>
              <w:rPr>
                <w:rFonts w:asciiTheme="minorEastAsia" w:eastAsiaTheme="minorEastAsia" w:hAnsiTheme="minorEastAsia" w:hint="default"/>
                <w:sz w:val="28"/>
                <w:szCs w:val="28"/>
              </w:rPr>
              <w:t>1</w:t>
            </w:r>
          </w:p>
        </w:tc>
        <w:tc>
          <w:tcPr>
            <w:tcW w:w="4316"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数字I/O端子（Syslink）</w:t>
            </w:r>
          </w:p>
        </w:tc>
        <w:tc>
          <w:tcPr>
            <w:tcW w:w="1305"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1</w:t>
            </w:r>
          </w:p>
        </w:tc>
        <w:tc>
          <w:tcPr>
            <w:tcW w:w="2611" w:type="dxa"/>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宋体" w:hAnsi="Arial" w:cs="Arial"/>
                <w:sz w:val="28"/>
                <w:szCs w:val="22"/>
              </w:rPr>
              <w:t>承办单位提供</w:t>
            </w:r>
          </w:p>
        </w:tc>
      </w:tr>
      <w:tr w:rsidR="003D6480">
        <w:trPr>
          <w:trHeight w:val="131"/>
          <w:jc w:val="center"/>
        </w:trPr>
        <w:tc>
          <w:tcPr>
            <w:tcW w:w="1015"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1</w:t>
            </w:r>
            <w:r>
              <w:rPr>
                <w:rFonts w:asciiTheme="minorEastAsia" w:eastAsiaTheme="minorEastAsia" w:hAnsiTheme="minorEastAsia" w:hint="default"/>
                <w:sz w:val="28"/>
                <w:szCs w:val="28"/>
              </w:rPr>
              <w:t>2</w:t>
            </w:r>
          </w:p>
        </w:tc>
        <w:tc>
          <w:tcPr>
            <w:tcW w:w="4316"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模拟量接线端子</w:t>
            </w:r>
          </w:p>
        </w:tc>
        <w:tc>
          <w:tcPr>
            <w:tcW w:w="1305"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hint="default"/>
                <w:sz w:val="28"/>
                <w:szCs w:val="28"/>
              </w:rPr>
              <w:t>1</w:t>
            </w:r>
          </w:p>
        </w:tc>
        <w:tc>
          <w:tcPr>
            <w:tcW w:w="2611" w:type="dxa"/>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宋体" w:hAnsi="Arial" w:cs="Arial"/>
                <w:sz w:val="28"/>
                <w:szCs w:val="22"/>
              </w:rPr>
              <w:t>承办单位提供</w:t>
            </w:r>
          </w:p>
        </w:tc>
      </w:tr>
      <w:tr w:rsidR="003D6480">
        <w:trPr>
          <w:trHeight w:val="131"/>
          <w:jc w:val="center"/>
        </w:trPr>
        <w:tc>
          <w:tcPr>
            <w:tcW w:w="1015"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1</w:t>
            </w:r>
            <w:r>
              <w:rPr>
                <w:rFonts w:asciiTheme="minorEastAsia" w:eastAsiaTheme="minorEastAsia" w:hAnsiTheme="minorEastAsia" w:hint="default"/>
                <w:sz w:val="28"/>
                <w:szCs w:val="28"/>
              </w:rPr>
              <w:t>3</w:t>
            </w:r>
          </w:p>
        </w:tc>
        <w:tc>
          <w:tcPr>
            <w:tcW w:w="4316"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PA加工工件</w:t>
            </w:r>
          </w:p>
        </w:tc>
        <w:tc>
          <w:tcPr>
            <w:tcW w:w="1305"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1</w:t>
            </w:r>
          </w:p>
        </w:tc>
        <w:tc>
          <w:tcPr>
            <w:tcW w:w="2611" w:type="dxa"/>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宋体" w:hAnsi="Arial" w:cs="Arial"/>
                <w:sz w:val="28"/>
                <w:szCs w:val="22"/>
              </w:rPr>
              <w:t>承办单位提供</w:t>
            </w:r>
          </w:p>
        </w:tc>
      </w:tr>
      <w:tr w:rsidR="003D6480">
        <w:trPr>
          <w:trHeight w:val="131"/>
          <w:jc w:val="center"/>
        </w:trPr>
        <w:tc>
          <w:tcPr>
            <w:tcW w:w="1015"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1</w:t>
            </w:r>
            <w:r>
              <w:rPr>
                <w:rFonts w:asciiTheme="minorEastAsia" w:eastAsiaTheme="minorEastAsia" w:hAnsiTheme="minorEastAsia" w:hint="default"/>
                <w:sz w:val="28"/>
                <w:szCs w:val="28"/>
              </w:rPr>
              <w:t>4</w:t>
            </w:r>
          </w:p>
        </w:tc>
        <w:tc>
          <w:tcPr>
            <w:tcW w:w="4316"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2</w:t>
            </w:r>
            <w:r>
              <w:rPr>
                <w:rFonts w:asciiTheme="minorEastAsia" w:eastAsiaTheme="minorEastAsia" w:hAnsiTheme="minorEastAsia" w:hint="default"/>
                <w:sz w:val="28"/>
                <w:szCs w:val="28"/>
              </w:rPr>
              <w:t>4</w:t>
            </w:r>
            <w:r>
              <w:rPr>
                <w:rFonts w:asciiTheme="minorEastAsia" w:eastAsiaTheme="minorEastAsia" w:hAnsiTheme="minorEastAsia"/>
                <w:sz w:val="28"/>
                <w:szCs w:val="28"/>
              </w:rPr>
              <w:t>V稳压电源</w:t>
            </w:r>
          </w:p>
        </w:tc>
        <w:tc>
          <w:tcPr>
            <w:tcW w:w="1305"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1</w:t>
            </w:r>
          </w:p>
        </w:tc>
        <w:tc>
          <w:tcPr>
            <w:tcW w:w="2611" w:type="dxa"/>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宋体" w:hAnsi="Arial" w:cs="Arial"/>
                <w:sz w:val="28"/>
                <w:szCs w:val="22"/>
              </w:rPr>
              <w:t>承办单位提供</w:t>
            </w:r>
          </w:p>
        </w:tc>
      </w:tr>
      <w:tr w:rsidR="003D6480">
        <w:trPr>
          <w:trHeight w:val="131"/>
          <w:jc w:val="center"/>
        </w:trPr>
        <w:tc>
          <w:tcPr>
            <w:tcW w:w="1015"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15</w:t>
            </w:r>
          </w:p>
        </w:tc>
        <w:tc>
          <w:tcPr>
            <w:tcW w:w="4316"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仿真盒+</w:t>
            </w:r>
            <w:r>
              <w:rPr>
                <w:rFonts w:asciiTheme="minorEastAsia" w:eastAsiaTheme="minorEastAsia" w:hAnsiTheme="minorEastAsia" w:hint="default"/>
                <w:sz w:val="28"/>
                <w:szCs w:val="28"/>
              </w:rPr>
              <w:t>24</w:t>
            </w:r>
            <w:r>
              <w:rPr>
                <w:rFonts w:asciiTheme="minorEastAsia" w:eastAsiaTheme="minorEastAsia" w:hAnsiTheme="minorEastAsia"/>
                <w:sz w:val="28"/>
                <w:szCs w:val="28"/>
              </w:rPr>
              <w:t>V电源线</w:t>
            </w:r>
          </w:p>
        </w:tc>
        <w:tc>
          <w:tcPr>
            <w:tcW w:w="1305"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1</w:t>
            </w:r>
          </w:p>
        </w:tc>
        <w:tc>
          <w:tcPr>
            <w:tcW w:w="2611" w:type="dxa"/>
          </w:tcPr>
          <w:p w:rsidR="003D6480" w:rsidRDefault="00672F51">
            <w:pPr>
              <w:snapToGrid w:val="0"/>
              <w:ind w:leftChars="-53" w:left="-111" w:rightChars="-51" w:right="-107"/>
              <w:jc w:val="center"/>
              <w:rPr>
                <w:rFonts w:ascii="宋体" w:hAnsi="Arial" w:cs="Arial" w:hint="default"/>
                <w:sz w:val="28"/>
                <w:szCs w:val="22"/>
              </w:rPr>
            </w:pPr>
            <w:r>
              <w:rPr>
                <w:rFonts w:ascii="宋体" w:hAnsi="Arial" w:cs="Arial"/>
                <w:sz w:val="28"/>
                <w:szCs w:val="22"/>
              </w:rPr>
              <w:t>承办单位提供</w:t>
            </w:r>
          </w:p>
        </w:tc>
      </w:tr>
    </w:tbl>
    <w:p w:rsidR="003D6480" w:rsidRDefault="00672F51">
      <w:pPr>
        <w:pStyle w:val="af0"/>
        <w:rPr>
          <w:sz w:val="24"/>
          <w:szCs w:val="28"/>
        </w:rPr>
      </w:pPr>
      <w:r>
        <w:rPr>
          <w:sz w:val="24"/>
          <w:szCs w:val="28"/>
        </w:rPr>
        <w:t>竞赛已知设备图片</w:t>
      </w:r>
      <w:r>
        <w:rPr>
          <w:rFonts w:hint="eastAsia"/>
          <w:sz w:val="24"/>
          <w:szCs w:val="28"/>
        </w:rPr>
        <w:t>（竞赛使用端子及电缆连接方式见附件内容）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6"/>
        <w:gridCol w:w="2238"/>
        <w:gridCol w:w="1836"/>
        <w:gridCol w:w="2882"/>
      </w:tblGrid>
      <w:tr w:rsidR="003D6480">
        <w:trPr>
          <w:trHeight w:val="1766"/>
          <w:jc w:val="center"/>
        </w:trPr>
        <w:tc>
          <w:tcPr>
            <w:tcW w:w="4474" w:type="dxa"/>
            <w:gridSpan w:val="2"/>
            <w:vAlign w:val="center"/>
          </w:tcPr>
          <w:bookmarkStart w:id="27" w:name="_Hlk108738423"/>
          <w:bookmarkEnd w:id="27"/>
          <w:p w:rsidR="003D6480" w:rsidRDefault="00672F51">
            <w:pPr>
              <w:widowControl/>
              <w:jc w:val="center"/>
              <w:rPr>
                <w:rFonts w:ascii="等线" w:eastAsia="等线" w:hAnsi="等线" w:hint="default"/>
              </w:rPr>
            </w:pPr>
            <w:r>
              <w:rPr>
                <w:rFonts w:hint="default"/>
                <w:noProof/>
              </w:rPr>
              <mc:AlternateContent>
                <mc:Choice Requires="wps">
                  <w:drawing>
                    <wp:anchor distT="0" distB="0" distL="114300" distR="114300" simplePos="0" relativeHeight="251707392" behindDoc="0" locked="0" layoutInCell="1" allowOverlap="1">
                      <wp:simplePos x="0" y="0"/>
                      <wp:positionH relativeFrom="column">
                        <wp:posOffset>26670</wp:posOffset>
                      </wp:positionH>
                      <wp:positionV relativeFrom="paragraph">
                        <wp:posOffset>156210</wp:posOffset>
                      </wp:positionV>
                      <wp:extent cx="264795" cy="299085"/>
                      <wp:effectExtent l="0" t="0" r="1905" b="6350"/>
                      <wp:wrapNone/>
                      <wp:docPr id="310" name="文本框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795" cy="299085"/>
                              </a:xfrm>
                              <a:prstGeom prst="rect">
                                <a:avLst/>
                              </a:prstGeom>
                              <a:solidFill>
                                <a:srgbClr val="FFFFFF"/>
                              </a:solidFill>
                              <a:ln w="9525">
                                <a:solidFill>
                                  <a:srgbClr val="000000"/>
                                </a:solidFill>
                                <a:miter lim="800000"/>
                              </a:ln>
                            </wps:spPr>
                            <wps:txbx>
                              <w:txbxContent>
                                <w:p w:rsidR="003D6480" w:rsidRDefault="00672F51">
                                  <w:pPr>
                                    <w:rPr>
                                      <w:rFonts w:hint="default"/>
                                    </w:rPr>
                                  </w:pPr>
                                  <w:r>
                                    <w:rPr>
                                      <w:rFonts w:hint="default"/>
                                    </w:rPr>
                                    <w:t>1</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文本框 62" o:spid="_x0000_s1026" type="#_x0000_t202" style="position:absolute;left:0;text-align:left;margin-left:2.1pt;margin-top:12.3pt;width:20.85pt;height:23.55pt;z-index:25170739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">
                      <v:textbox style="mso-fit-shape-to-text:t">
                        <w:txbxContent>
                          <w:p w:rsidR="003D6480" w:rsidRDefault="00672F51">
                            <w:pPr>
                              <w:rPr>
                                <w:rFonts w:hint="default"/>
                              </w:rPr>
                            </w:pPr>
                            <w:r>
                              <w:rPr>
                                <w:rFonts w:hint="default"/>
                              </w:rPr>
                              <w:t>1</w:t>
                            </w:r>
                          </w:p>
                        </w:txbxContent>
                      </v:textbox>
                    </v:shape>
                  </w:pict>
                </mc:Fallback>
              </mc:AlternateContent>
            </w:r>
            <w:r>
              <w:rPr>
                <w:noProof/>
              </w:rPr>
              <w:drawing>
                <wp:inline distT="0" distB="0" distL="0" distR="0">
                  <wp:extent cx="922655" cy="1530985"/>
                  <wp:effectExtent l="0" t="0" r="0" b="0"/>
                  <wp:docPr id="130312972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129729" name="图片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945305" cy="1568541"/>
                          </a:xfrm>
                          <a:prstGeom prst="rect">
                            <a:avLst/>
                          </a:prstGeom>
                          <a:noFill/>
                          <a:ln>
                            <a:noFill/>
                          </a:ln>
                        </pic:spPr>
                      </pic:pic>
                    </a:graphicData>
                  </a:graphic>
                </wp:inline>
              </w:drawing>
            </w:r>
          </w:p>
        </w:tc>
        <w:tc>
          <w:tcPr>
            <w:tcW w:w="4718" w:type="dxa"/>
            <w:gridSpan w:val="2"/>
            <w:vAlign w:val="center"/>
          </w:tcPr>
          <w:p w:rsidR="003D6480" w:rsidRDefault="00672F51">
            <w:pPr>
              <w:widowControl/>
              <w:rPr>
                <w:rFonts w:ascii="等线" w:hAnsi="等线" w:hint="default"/>
              </w:rPr>
            </w:pPr>
            <w:r>
              <w:rPr>
                <w:noProof/>
              </w:rPr>
              <w:drawing>
                <wp:inline distT="0" distB="0" distL="0" distR="0">
                  <wp:extent cx="1718310" cy="1539240"/>
                  <wp:effectExtent l="0" t="0" r="0" b="3810"/>
                  <wp:docPr id="168098485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0984859" name="图片 2"/>
                          <pic:cNvPicPr>
                            <a:picLocks noChangeAspect="1" noChangeArrowheads="1"/>
                          </pic:cNvPicPr>
                        </pic:nvPicPr>
                        <pic:blipFill>
                          <a:blip r:embed="rId11" cstate="print">
                            <a:extLst>
                              <a:ext uri="{28A0092B-C50C-407E-A947-70E740481C1C}">
                                <a14:useLocalDpi xmlns:a14="http://schemas.microsoft.com/office/drawing/2010/main" val="0"/>
                              </a:ext>
                            </a:extLst>
                          </a:blip>
                          <a:srcRect l="24222" t="19321" r="14622" b="11487"/>
                          <a:stretch>
                            <a:fillRect/>
                          </a:stretch>
                        </pic:blipFill>
                        <pic:spPr>
                          <a:xfrm>
                            <a:off x="0" y="0"/>
                            <a:ext cx="1745269" cy="1563551"/>
                          </a:xfrm>
                          <a:prstGeom prst="rect">
                            <a:avLst/>
                          </a:prstGeom>
                          <a:noFill/>
                          <a:ln>
                            <a:noFill/>
                          </a:ln>
                        </pic:spPr>
                      </pic:pic>
                    </a:graphicData>
                  </a:graphic>
                </wp:inline>
              </w:drawing>
            </w:r>
            <w:r>
              <w:rPr>
                <w:rFonts w:hint="default"/>
              </w:rPr>
              <w:t xml:space="preserve"> </w:t>
            </w:r>
            <w:r>
              <w:rPr>
                <w:rFonts w:hint="default"/>
                <w:noProof/>
              </w:rPr>
              <mc:AlternateContent>
                <mc:Choice Requires="wps">
                  <w:drawing>
                    <wp:anchor distT="0" distB="0" distL="114300" distR="114300" simplePos="0" relativeHeight="251708416" behindDoc="0" locked="0" layoutInCell="1" allowOverlap="1">
                      <wp:simplePos x="0" y="0"/>
                      <wp:positionH relativeFrom="column">
                        <wp:posOffset>-27305</wp:posOffset>
                      </wp:positionH>
                      <wp:positionV relativeFrom="paragraph">
                        <wp:posOffset>151130</wp:posOffset>
                      </wp:positionV>
                      <wp:extent cx="264795" cy="299085"/>
                      <wp:effectExtent l="0" t="0" r="1905" b="6350"/>
                      <wp:wrapNone/>
                      <wp:docPr id="309" name="文本框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795" cy="299085"/>
                              </a:xfrm>
                              <a:prstGeom prst="rect">
                                <a:avLst/>
                              </a:prstGeom>
                              <a:solidFill>
                                <a:srgbClr val="FFFFFF"/>
                              </a:solidFill>
                              <a:ln w="9525">
                                <a:solidFill>
                                  <a:srgbClr val="000000"/>
                                </a:solidFill>
                                <a:miter lim="800000"/>
                              </a:ln>
                            </wps:spPr>
                            <wps:txbx>
                              <w:txbxContent>
                                <w:p w:rsidR="003D6480" w:rsidRDefault="00672F51">
                                  <w:pPr>
                                    <w:rPr>
                                      <w:rFonts w:hint="default"/>
                                    </w:rPr>
                                  </w:pPr>
                                  <w:r>
                                    <w:rPr>
                                      <w:rFonts w:hint="default"/>
                                    </w:rPr>
                                    <w:t>2</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id="文本框 61" o:spid="_x0000_s1027" type="#_x0000_t202" style="position:absolute;left:0;text-align:left;margin-left:-2.15pt;margin-top:11.9pt;width:20.85pt;height:23.55pt;z-index:25170841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">
                      <v:textbox style="mso-fit-shape-to-text:t">
                        <w:txbxContent>
                          <w:p w:rsidR="003D6480" w:rsidRDefault="00672F51">
                            <w:pPr>
                              <w:rPr>
                                <w:rFonts w:hint="default"/>
                              </w:rPr>
                            </w:pPr>
                            <w:r>
                              <w:rPr>
                                <w:rFonts w:hint="default"/>
                              </w:rPr>
                              <w:t>2</w:t>
                            </w:r>
                          </w:p>
                        </w:txbxContent>
                      </v:textbox>
                    </v:shape>
                  </w:pict>
                </mc:Fallback>
              </mc:AlternateContent>
            </w:r>
          </w:p>
        </w:tc>
      </w:tr>
      <w:tr w:rsidR="003D6480">
        <w:trPr>
          <w:trHeight w:val="1766"/>
          <w:jc w:val="center"/>
        </w:trPr>
        <w:tc>
          <w:tcPr>
            <w:tcW w:w="4474" w:type="dxa"/>
            <w:gridSpan w:val="2"/>
            <w:vAlign w:val="center"/>
          </w:tcPr>
          <w:p w:rsidR="003D6480" w:rsidRDefault="00672F51">
            <w:pPr>
              <w:widowControl/>
              <w:jc w:val="center"/>
              <w:rPr>
                <w:rFonts w:hint="default"/>
              </w:rPr>
            </w:pPr>
            <w:r>
              <w:rPr>
                <w:rFonts w:hint="default"/>
                <w:noProof/>
              </w:rPr>
              <w:lastRenderedPageBreak/>
              <mc:AlternateContent>
                <mc:Choice Requires="wps">
                  <w:drawing>
                    <wp:anchor distT="0" distB="0" distL="114300" distR="114300" simplePos="0" relativeHeight="251722752" behindDoc="0" locked="0" layoutInCell="1" allowOverlap="1">
                      <wp:simplePos x="0" y="0"/>
                      <wp:positionH relativeFrom="column">
                        <wp:posOffset>64770</wp:posOffset>
                      </wp:positionH>
                      <wp:positionV relativeFrom="paragraph">
                        <wp:posOffset>13970</wp:posOffset>
                      </wp:positionV>
                      <wp:extent cx="264795" cy="299085"/>
                      <wp:effectExtent l="0" t="0" r="1905" b="6350"/>
                      <wp:wrapNone/>
                      <wp:docPr id="1269262802" name="文本框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795" cy="299085"/>
                              </a:xfrm>
                              <a:prstGeom prst="rect">
                                <a:avLst/>
                              </a:prstGeom>
                              <a:solidFill>
                                <a:srgbClr val="FFFFFF"/>
                              </a:solidFill>
                              <a:ln w="9525">
                                <a:solidFill>
                                  <a:srgbClr val="000000"/>
                                </a:solidFill>
                                <a:miter lim="800000"/>
                              </a:ln>
                            </wps:spPr>
                            <wps:txbx>
                              <w:txbxContent>
                                <w:p w:rsidR="003D6480" w:rsidRDefault="00672F51">
                                  <w:pPr>
                                    <w:rPr>
                                      <w:rFonts w:hint="default"/>
                                    </w:rPr>
                                  </w:pPr>
                                  <w:r>
                                    <w:rPr>
                                      <w:rFonts w:hint="default"/>
                                    </w:rPr>
                                    <w:t>3</w:t>
                                  </w:r>
                                </w:p>
                              </w:txbxContent>
                            </wps:txbx>
                            <wps:bodyPr rot="0" vert="horz" wrap="square" lIns="91440" tIns="45720" rIns="91440" bIns="45720" anchor="t" anchorCtr="0" upright="1">
                              <a:spAutoFit/>
                            </wps:bodyPr>
                          </wps:wsp>
                        </a:graphicData>
                      </a:graphic>
                    </wp:anchor>
                  </w:drawing>
                </mc:Choice>
                <mc:Fallback>
                  <w:pict>
                    <v:shape id="文本框 59" o:spid="_x0000_s1028" type="#_x0000_t202" style="position:absolute;left:0;text-align:left;margin-left:5.1pt;margin-top:1.1pt;width:20.85pt;height:23.55pt;z-index:2517227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">
                      <v:textbox style="mso-fit-shape-to-text:t">
                        <w:txbxContent>
                          <w:p w:rsidR="003D6480" w:rsidRDefault="00672F51">
                            <w:pPr>
                              <w:rPr>
                                <w:rFonts w:hint="default"/>
                              </w:rPr>
                            </w:pPr>
                            <w:r>
                              <w:rPr>
                                <w:rFonts w:hint="default"/>
                              </w:rPr>
                              <w:t>3</w:t>
                            </w:r>
                          </w:p>
                        </w:txbxContent>
                      </v:textbox>
                    </v:shape>
                  </w:pict>
                </mc:Fallback>
              </mc:AlternateContent>
            </w:r>
            <w:r>
              <w:rPr>
                <w:noProof/>
              </w:rPr>
              <w:drawing>
                <wp:inline distT="0" distB="0" distL="0" distR="0">
                  <wp:extent cx="1049655" cy="1259205"/>
                  <wp:effectExtent l="0" t="0" r="0" b="0"/>
                  <wp:docPr id="202005056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0050562" name="图片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1056212" cy="1267432"/>
                          </a:xfrm>
                          <a:prstGeom prst="rect">
                            <a:avLst/>
                          </a:prstGeom>
                          <a:noFill/>
                          <a:ln>
                            <a:noFill/>
                          </a:ln>
                        </pic:spPr>
                      </pic:pic>
                    </a:graphicData>
                  </a:graphic>
                </wp:inline>
              </w:drawing>
            </w:r>
          </w:p>
        </w:tc>
        <w:tc>
          <w:tcPr>
            <w:tcW w:w="4718" w:type="dxa"/>
            <w:gridSpan w:val="2"/>
            <w:vAlign w:val="center"/>
          </w:tcPr>
          <w:p w:rsidR="003D6480" w:rsidRDefault="00672F51">
            <w:pPr>
              <w:widowControl/>
              <w:jc w:val="center"/>
              <w:rPr>
                <w:rFonts w:hint="default"/>
              </w:rPr>
            </w:pPr>
            <w:r>
              <w:rPr>
                <w:rFonts w:hint="default"/>
                <w:noProof/>
              </w:rPr>
              <mc:AlternateContent>
                <mc:Choice Requires="wps">
                  <w:drawing>
                    <wp:anchor distT="0" distB="0" distL="114300" distR="114300" simplePos="0" relativeHeight="251723776" behindDoc="0" locked="0" layoutInCell="1" allowOverlap="1">
                      <wp:simplePos x="0" y="0"/>
                      <wp:positionH relativeFrom="column">
                        <wp:posOffset>44450</wp:posOffset>
                      </wp:positionH>
                      <wp:positionV relativeFrom="paragraph">
                        <wp:posOffset>90170</wp:posOffset>
                      </wp:positionV>
                      <wp:extent cx="264795" cy="299085"/>
                      <wp:effectExtent l="0" t="0" r="1905" b="6350"/>
                      <wp:wrapNone/>
                      <wp:docPr id="1355954186" name="文本框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795" cy="299085"/>
                              </a:xfrm>
                              <a:prstGeom prst="rect">
                                <a:avLst/>
                              </a:prstGeom>
                              <a:solidFill>
                                <a:srgbClr val="FFFFFF"/>
                              </a:solidFill>
                              <a:ln w="9525">
                                <a:solidFill>
                                  <a:srgbClr val="000000"/>
                                </a:solidFill>
                                <a:miter lim="800000"/>
                              </a:ln>
                            </wps:spPr>
                            <wps:txbx>
                              <w:txbxContent>
                                <w:p w:rsidR="003D6480" w:rsidRDefault="00672F51">
                                  <w:pPr>
                                    <w:rPr>
                                      <w:rFonts w:hint="default"/>
                                    </w:rPr>
                                  </w:pPr>
                                  <w:r>
                                    <w:t>4</w:t>
                                  </w:r>
                                </w:p>
                              </w:txbxContent>
                            </wps:txbx>
                            <wps:bodyPr rot="0" vert="horz" wrap="square" lIns="91440" tIns="45720" rIns="91440" bIns="45720" anchor="t" anchorCtr="0" upright="1">
                              <a:spAutoFit/>
                            </wps:bodyPr>
                          </wps:wsp>
                        </a:graphicData>
                      </a:graphic>
                    </wp:anchor>
                  </w:drawing>
                </mc:Choice>
                <mc:Fallback>
                  <w:pict>
                    <v:shape id="_x0000_s1029" type="#_x0000_t202" style="position:absolute;left:0;text-align:left;margin-left:3.5pt;margin-top:7.1pt;width:20.85pt;height:23.55pt;z-index:2517237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">
                      <v:textbox style="mso-fit-shape-to-text:t">
                        <w:txbxContent>
                          <w:p w:rsidR="003D6480" w:rsidRDefault="00672F51">
                            <w:pPr>
                              <w:rPr>
                                <w:rFonts w:hint="default"/>
                              </w:rPr>
                            </w:pPr>
                            <w:r>
                              <w:t>4</w:t>
                            </w:r>
                          </w:p>
                        </w:txbxContent>
                      </v:textbox>
                    </v:shape>
                  </w:pict>
                </mc:Fallback>
              </mc:AlternateContent>
            </w:r>
            <w:r>
              <w:rPr>
                <w:noProof/>
              </w:rPr>
              <w:drawing>
                <wp:inline distT="0" distB="0" distL="0" distR="0">
                  <wp:extent cx="1320800" cy="1443990"/>
                  <wp:effectExtent l="0" t="0" r="0" b="3810"/>
                  <wp:docPr id="104819197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8191975" name="图片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332212" cy="1456877"/>
                          </a:xfrm>
                          <a:prstGeom prst="rect">
                            <a:avLst/>
                          </a:prstGeom>
                          <a:noFill/>
                          <a:ln>
                            <a:noFill/>
                          </a:ln>
                        </pic:spPr>
                      </pic:pic>
                    </a:graphicData>
                  </a:graphic>
                </wp:inline>
              </w:drawing>
            </w:r>
          </w:p>
        </w:tc>
      </w:tr>
      <w:tr w:rsidR="003D6480">
        <w:trPr>
          <w:trHeight w:val="1814"/>
          <w:jc w:val="center"/>
        </w:trPr>
        <w:tc>
          <w:tcPr>
            <w:tcW w:w="2236" w:type="dxa"/>
            <w:vAlign w:val="center"/>
          </w:tcPr>
          <w:p w:rsidR="003D6480" w:rsidRDefault="00672F51">
            <w:pPr>
              <w:widowControl/>
              <w:jc w:val="left"/>
              <w:rPr>
                <w:rFonts w:ascii="等线" w:eastAsia="等线" w:hAnsi="等线" w:hint="default"/>
              </w:rPr>
            </w:pPr>
            <w:r>
              <w:rPr>
                <w:rFonts w:hint="default"/>
                <w:noProof/>
              </w:rPr>
              <mc:AlternateContent>
                <mc:Choice Requires="wps">
                  <w:drawing>
                    <wp:anchor distT="0" distB="0" distL="114300" distR="114300" simplePos="0" relativeHeight="251709440" behindDoc="0" locked="0" layoutInCell="1" allowOverlap="1">
                      <wp:simplePos x="0" y="0"/>
                      <wp:positionH relativeFrom="column">
                        <wp:posOffset>32385</wp:posOffset>
                      </wp:positionH>
                      <wp:positionV relativeFrom="paragraph">
                        <wp:posOffset>-165100</wp:posOffset>
                      </wp:positionV>
                      <wp:extent cx="264795" cy="299085"/>
                      <wp:effectExtent l="0" t="0" r="1905" b="6350"/>
                      <wp:wrapNone/>
                      <wp:docPr id="308" name="文本框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795" cy="299085"/>
                              </a:xfrm>
                              <a:prstGeom prst="rect">
                                <a:avLst/>
                              </a:prstGeom>
                              <a:solidFill>
                                <a:srgbClr val="FFFFFF"/>
                              </a:solidFill>
                              <a:ln w="9525">
                                <a:solidFill>
                                  <a:srgbClr val="000000"/>
                                </a:solidFill>
                                <a:miter lim="800000"/>
                              </a:ln>
                            </wps:spPr>
                            <wps:txbx>
                              <w:txbxContent>
                                <w:p w:rsidR="003D6480" w:rsidRDefault="00672F51">
                                  <w:pPr>
                                    <w:rPr>
                                      <w:rFonts w:hint="default"/>
                                    </w:rPr>
                                  </w:pPr>
                                  <w:r>
                                    <w:t>5</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id="_x0000_s1030" type="#_x0000_t202" style="position:absolute;margin-left:2.55pt;margin-top:-13pt;width:20.85pt;height:23.55pt;z-index:25170944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">
                      <v:textbox style="mso-fit-shape-to-text:t">
                        <w:txbxContent>
                          <w:p w:rsidR="003D6480" w:rsidRDefault="00672F51">
                            <w:pPr>
                              <w:rPr>
                                <w:rFonts w:hint="default"/>
                              </w:rPr>
                            </w:pPr>
                            <w:r>
                              <w:t>5</w:t>
                            </w:r>
                          </w:p>
                        </w:txbxContent>
                      </v:textbox>
                    </v:shape>
                  </w:pict>
                </mc:Fallback>
              </mc:AlternateContent>
            </w:r>
            <w:r>
              <w:rPr>
                <w:noProof/>
                <w:color w:val="000000"/>
                <w:kern w:val="0"/>
                <w:sz w:val="24"/>
                <w:szCs w:val="24"/>
              </w:rPr>
              <w:drawing>
                <wp:anchor distT="0" distB="0" distL="114300" distR="114300" simplePos="0" relativeHeight="251699200" behindDoc="0" locked="0" layoutInCell="1" allowOverlap="1">
                  <wp:simplePos x="0" y="0"/>
                  <wp:positionH relativeFrom="column">
                    <wp:posOffset>314325</wp:posOffset>
                  </wp:positionH>
                  <wp:positionV relativeFrom="paragraph">
                    <wp:posOffset>-44450</wp:posOffset>
                  </wp:positionV>
                  <wp:extent cx="786765" cy="718820"/>
                  <wp:effectExtent l="0" t="0" r="0" b="0"/>
                  <wp:wrapNone/>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786765" cy="718820"/>
                          </a:xfrm>
                          <a:prstGeom prst="rect">
                            <a:avLst/>
                          </a:prstGeom>
                        </pic:spPr>
                      </pic:pic>
                    </a:graphicData>
                  </a:graphic>
                </wp:anchor>
              </w:drawing>
            </w:r>
          </w:p>
          <w:p w:rsidR="003D6480" w:rsidRDefault="003D6480">
            <w:pPr>
              <w:widowControl/>
              <w:jc w:val="left"/>
              <w:rPr>
                <w:rFonts w:ascii="等线" w:eastAsia="等线" w:hAnsi="等线" w:hint="default"/>
              </w:rPr>
            </w:pPr>
          </w:p>
          <w:p w:rsidR="003D6480" w:rsidRDefault="003D6480">
            <w:pPr>
              <w:widowControl/>
              <w:jc w:val="left"/>
              <w:rPr>
                <w:rFonts w:ascii="等线" w:eastAsia="等线" w:hAnsi="等线" w:hint="default"/>
              </w:rPr>
            </w:pPr>
          </w:p>
        </w:tc>
        <w:tc>
          <w:tcPr>
            <w:tcW w:w="2238" w:type="dxa"/>
            <w:vAlign w:val="center"/>
          </w:tcPr>
          <w:p w:rsidR="003D6480" w:rsidRDefault="00672F51">
            <w:pPr>
              <w:widowControl/>
              <w:jc w:val="center"/>
              <w:rPr>
                <w:rFonts w:ascii="等线" w:eastAsia="等线" w:hAnsi="等线" w:hint="default"/>
              </w:rPr>
            </w:pPr>
            <w:r>
              <w:rPr>
                <w:rFonts w:hint="default"/>
                <w:noProof/>
              </w:rPr>
              <mc:AlternateContent>
                <mc:Choice Requires="wps">
                  <w:drawing>
                    <wp:anchor distT="0" distB="0" distL="114300" distR="114300" simplePos="0" relativeHeight="251710464" behindDoc="0" locked="0" layoutInCell="1" allowOverlap="1">
                      <wp:simplePos x="0" y="0"/>
                      <wp:positionH relativeFrom="column">
                        <wp:posOffset>-12065</wp:posOffset>
                      </wp:positionH>
                      <wp:positionV relativeFrom="paragraph">
                        <wp:posOffset>-3810</wp:posOffset>
                      </wp:positionV>
                      <wp:extent cx="264795" cy="299085"/>
                      <wp:effectExtent l="0" t="0" r="1905" b="6350"/>
                      <wp:wrapNone/>
                      <wp:docPr id="307" name="文本框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795" cy="299085"/>
                              </a:xfrm>
                              <a:prstGeom prst="rect">
                                <a:avLst/>
                              </a:prstGeom>
                              <a:solidFill>
                                <a:srgbClr val="FFFFFF"/>
                              </a:solidFill>
                              <a:ln w="9525">
                                <a:solidFill>
                                  <a:srgbClr val="000000"/>
                                </a:solidFill>
                                <a:miter lim="800000"/>
                              </a:ln>
                            </wps:spPr>
                            <wps:txbx>
                              <w:txbxContent>
                                <w:p w:rsidR="003D6480" w:rsidRDefault="00672F51">
                                  <w:pPr>
                                    <w:rPr>
                                      <w:rFonts w:hint="default"/>
                                    </w:rPr>
                                  </w:pPr>
                                  <w:r>
                                    <w:t>6</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id="文本框 58" o:spid="_x0000_s1031" type="#_x0000_t202" style="position:absolute;left:0;text-align:left;margin-left:-.95pt;margin-top:-.3pt;width:20.85pt;height:23.55pt;z-index:2517104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">
                      <v:textbox style="mso-fit-shape-to-text:t">
                        <w:txbxContent>
                          <w:p w:rsidR="003D6480" w:rsidRDefault="00672F51">
                            <w:pPr>
                              <w:rPr>
                                <w:rFonts w:hint="default"/>
                              </w:rPr>
                            </w:pPr>
                            <w:r>
                              <w:t>6</w:t>
                            </w:r>
                          </w:p>
                        </w:txbxContent>
                      </v:textbox>
                    </v:shape>
                  </w:pict>
                </mc:Fallback>
              </mc:AlternateContent>
            </w:r>
            <w:r>
              <w:rPr>
                <w:rFonts w:ascii="等线" w:eastAsia="等线" w:hAnsi="等线" w:hint="default"/>
                <w:noProof/>
              </w:rPr>
              <w:drawing>
                <wp:inline distT="0" distB="0" distL="0" distR="0">
                  <wp:extent cx="515620" cy="80391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15698" cy="804489"/>
                          </a:xfrm>
                          <a:prstGeom prst="rect">
                            <a:avLst/>
                          </a:prstGeom>
                          <a:noFill/>
                          <a:ln>
                            <a:noFill/>
                          </a:ln>
                        </pic:spPr>
                      </pic:pic>
                    </a:graphicData>
                  </a:graphic>
                </wp:inline>
              </w:drawing>
            </w:r>
          </w:p>
        </w:tc>
        <w:tc>
          <w:tcPr>
            <w:tcW w:w="1836" w:type="dxa"/>
            <w:vAlign w:val="center"/>
          </w:tcPr>
          <w:p w:rsidR="003D6480" w:rsidRDefault="00672F51">
            <w:pPr>
              <w:widowControl/>
              <w:jc w:val="center"/>
              <w:rPr>
                <w:rFonts w:hint="default"/>
              </w:rPr>
            </w:pPr>
            <w:r>
              <w:rPr>
                <w:rFonts w:hint="default"/>
                <w:noProof/>
              </w:rPr>
              <mc:AlternateContent>
                <mc:Choice Requires="wps">
                  <w:drawing>
                    <wp:anchor distT="0" distB="0" distL="114300" distR="114300" simplePos="0" relativeHeight="251706368" behindDoc="0" locked="0" layoutInCell="1" allowOverlap="1">
                      <wp:simplePos x="0" y="0"/>
                      <wp:positionH relativeFrom="column">
                        <wp:posOffset>47625</wp:posOffset>
                      </wp:positionH>
                      <wp:positionV relativeFrom="paragraph">
                        <wp:posOffset>-175260</wp:posOffset>
                      </wp:positionV>
                      <wp:extent cx="255905" cy="299085"/>
                      <wp:effectExtent l="8890" t="6350" r="11430" b="8890"/>
                      <wp:wrapNone/>
                      <wp:docPr id="306"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905" cy="299085"/>
                              </a:xfrm>
                              <a:prstGeom prst="rect">
                                <a:avLst/>
                              </a:prstGeom>
                              <a:solidFill>
                                <a:srgbClr val="FFFFFF"/>
                              </a:solidFill>
                              <a:ln w="9525">
                                <a:solidFill>
                                  <a:srgbClr val="000000"/>
                                </a:solidFill>
                                <a:miter lim="800000"/>
                              </a:ln>
                            </wps:spPr>
                            <wps:txbx>
                              <w:txbxContent>
                                <w:p w:rsidR="003D6480" w:rsidRDefault="00672F51">
                                  <w:pPr>
                                    <w:rPr>
                                      <w:rFonts w:hint="default"/>
                                    </w:rPr>
                                  </w:pPr>
                                  <w:r>
                                    <w:t>7</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id="Text Box 9" o:spid="_x0000_s1032" type="#_x0000_t202" style="position:absolute;left:0;text-align:left;margin-left:3.75pt;margin-top:-13.8pt;width:20.15pt;height:23.55pt;z-index:25170636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">
                      <v:textbox style="mso-fit-shape-to-text:t">
                        <w:txbxContent>
                          <w:p w:rsidR="003D6480" w:rsidRDefault="00672F51">
                            <w:pPr>
                              <w:rPr>
                                <w:rFonts w:hint="default"/>
                              </w:rPr>
                            </w:pPr>
                            <w:r>
                              <w:t>7</w:t>
                            </w:r>
                          </w:p>
                        </w:txbxContent>
                      </v:textbox>
                    </v:shape>
                  </w:pict>
                </mc:Fallback>
              </mc:AlternateContent>
            </w:r>
            <w:r>
              <w:rPr>
                <w:rFonts w:ascii="等线" w:eastAsia="等线" w:hAnsi="等线" w:hint="default"/>
                <w:noProof/>
              </w:rPr>
              <w:drawing>
                <wp:inline distT="0" distB="0" distL="0" distR="0">
                  <wp:extent cx="1025525" cy="662305"/>
                  <wp:effectExtent l="0" t="0" r="3175" b="444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1025525" cy="662305"/>
                          </a:xfrm>
                          <a:prstGeom prst="rect">
                            <a:avLst/>
                          </a:prstGeom>
                          <a:noFill/>
                        </pic:spPr>
                      </pic:pic>
                    </a:graphicData>
                  </a:graphic>
                </wp:inline>
              </w:drawing>
            </w:r>
          </w:p>
        </w:tc>
        <w:tc>
          <w:tcPr>
            <w:tcW w:w="2882" w:type="dxa"/>
            <w:vAlign w:val="center"/>
          </w:tcPr>
          <w:p w:rsidR="003D6480" w:rsidRDefault="00672F51">
            <w:pPr>
              <w:widowControl/>
              <w:jc w:val="center"/>
              <w:rPr>
                <w:rFonts w:ascii="等线" w:eastAsia="等线" w:hAnsi="等线" w:hint="default"/>
              </w:rPr>
            </w:pPr>
            <w:r>
              <w:rPr>
                <w:rFonts w:ascii="等线" w:eastAsia="等线" w:hAnsi="等线" w:hint="default"/>
                <w:noProof/>
              </w:rPr>
              <mc:AlternateContent>
                <mc:Choice Requires="wps">
                  <w:drawing>
                    <wp:anchor distT="0" distB="0" distL="114300" distR="114300" simplePos="0" relativeHeight="251712512" behindDoc="0" locked="0" layoutInCell="1" allowOverlap="1">
                      <wp:simplePos x="0" y="0"/>
                      <wp:positionH relativeFrom="column">
                        <wp:posOffset>107950</wp:posOffset>
                      </wp:positionH>
                      <wp:positionV relativeFrom="paragraph">
                        <wp:posOffset>-167005</wp:posOffset>
                      </wp:positionV>
                      <wp:extent cx="264795" cy="299085"/>
                      <wp:effectExtent l="0" t="0" r="1905" b="6350"/>
                      <wp:wrapNone/>
                      <wp:docPr id="305" name="文本框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795" cy="299085"/>
                              </a:xfrm>
                              <a:prstGeom prst="rect">
                                <a:avLst/>
                              </a:prstGeom>
                              <a:solidFill>
                                <a:srgbClr val="FFFFFF"/>
                              </a:solidFill>
                              <a:ln w="9525">
                                <a:solidFill>
                                  <a:srgbClr val="000000"/>
                                </a:solidFill>
                                <a:miter lim="800000"/>
                              </a:ln>
                            </wps:spPr>
                            <wps:txbx>
                              <w:txbxContent>
                                <w:p w:rsidR="003D6480" w:rsidRDefault="00672F51">
                                  <w:pPr>
                                    <w:rPr>
                                      <w:rFonts w:hint="default"/>
                                    </w:rPr>
                                  </w:pPr>
                                  <w:r>
                                    <w:t>8</w:t>
                                  </w:r>
                                </w:p>
                              </w:txbxContent>
                            </wps:txbx>
                            <wps:bodyPr rot="0" vert="horz" wrap="square" lIns="91440" tIns="45720" rIns="91440" bIns="45720" anchor="t" anchorCtr="0" upright="1">
                              <a:spAutoFit/>
                            </wps:bodyPr>
                          </wps:wsp>
                        </a:graphicData>
                      </a:graphic>
                    </wp:anchor>
                  </w:drawing>
                </mc:Choice>
                <mc:Fallback>
                  <w:pict>
                    <v:shape id="文本框 52" o:spid="_x0000_s1033" type="#_x0000_t202" style="position:absolute;left:0;text-align:left;margin-left:8.5pt;margin-top:-13.15pt;width:20.85pt;height:23.55pt;z-index:2517125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">
                      <v:textbox style="mso-fit-shape-to-text:t">
                        <w:txbxContent>
                          <w:p w:rsidR="003D6480" w:rsidRDefault="00672F51">
                            <w:pPr>
                              <w:rPr>
                                <w:rFonts w:hint="default"/>
                              </w:rPr>
                            </w:pPr>
                            <w:r>
                              <w:t>8</w:t>
                            </w:r>
                          </w:p>
                        </w:txbxContent>
                      </v:textbox>
                    </v:shape>
                  </w:pict>
                </mc:Fallback>
              </mc:AlternateContent>
            </w:r>
            <w:r>
              <w:rPr>
                <w:rFonts w:ascii="等线" w:eastAsia="等线" w:hAnsi="等线" w:hint="default"/>
                <w:noProof/>
              </w:rPr>
              <w:drawing>
                <wp:anchor distT="0" distB="0" distL="114300" distR="114300" simplePos="0" relativeHeight="251700224" behindDoc="0" locked="0" layoutInCell="1" allowOverlap="1">
                  <wp:simplePos x="0" y="0"/>
                  <wp:positionH relativeFrom="column">
                    <wp:posOffset>77470</wp:posOffset>
                  </wp:positionH>
                  <wp:positionV relativeFrom="paragraph">
                    <wp:posOffset>254000</wp:posOffset>
                  </wp:positionV>
                  <wp:extent cx="762000" cy="476250"/>
                  <wp:effectExtent l="0" t="0" r="0" b="0"/>
                  <wp:wrapNone/>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762000" cy="476250"/>
                          </a:xfrm>
                          <a:prstGeom prst="rect">
                            <a:avLst/>
                          </a:prstGeom>
                          <a:noFill/>
                        </pic:spPr>
                      </pic:pic>
                    </a:graphicData>
                  </a:graphic>
                </wp:anchor>
              </w:drawing>
            </w:r>
          </w:p>
        </w:tc>
      </w:tr>
      <w:tr w:rsidR="003D6480">
        <w:trPr>
          <w:trHeight w:val="1970"/>
          <w:jc w:val="center"/>
        </w:trPr>
        <w:tc>
          <w:tcPr>
            <w:tcW w:w="4474" w:type="dxa"/>
            <w:gridSpan w:val="2"/>
            <w:vAlign w:val="center"/>
          </w:tcPr>
          <w:p w:rsidR="003D6480" w:rsidRDefault="00672F51">
            <w:pPr>
              <w:widowControl/>
              <w:rPr>
                <w:rFonts w:ascii="等线" w:eastAsia="等线" w:hAnsi="等线" w:hint="default"/>
              </w:rPr>
            </w:pPr>
            <w:r>
              <w:rPr>
                <w:rFonts w:ascii="等线" w:eastAsia="等线" w:hAnsi="等线" w:hint="default"/>
                <w:noProof/>
              </w:rPr>
              <w:drawing>
                <wp:inline distT="0" distB="0" distL="0" distR="0">
                  <wp:extent cx="1025525" cy="662305"/>
                  <wp:effectExtent l="0" t="0" r="3175" b="444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1025525" cy="662305"/>
                          </a:xfrm>
                          <a:prstGeom prst="rect">
                            <a:avLst/>
                          </a:prstGeom>
                          <a:noFill/>
                        </pic:spPr>
                      </pic:pic>
                    </a:graphicData>
                  </a:graphic>
                </wp:inline>
              </w:drawing>
            </w:r>
            <w:r>
              <w:rPr>
                <w:rFonts w:ascii="等线" w:eastAsia="等线" w:hAnsi="等线"/>
                <w:noProof/>
              </w:rPr>
              <w:drawing>
                <wp:anchor distT="0" distB="0" distL="114300" distR="114300" simplePos="0" relativeHeight="251704320" behindDoc="0" locked="0" layoutInCell="1" allowOverlap="1">
                  <wp:simplePos x="0" y="0"/>
                  <wp:positionH relativeFrom="column">
                    <wp:posOffset>1599565</wp:posOffset>
                  </wp:positionH>
                  <wp:positionV relativeFrom="paragraph">
                    <wp:posOffset>259715</wp:posOffset>
                  </wp:positionV>
                  <wp:extent cx="724535" cy="403860"/>
                  <wp:effectExtent l="0" t="0" r="0" b="0"/>
                  <wp:wrapNone/>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724535" cy="403860"/>
                          </a:xfrm>
                          <a:prstGeom prst="rect">
                            <a:avLst/>
                          </a:prstGeom>
                          <a:noFill/>
                          <a:ln>
                            <a:noFill/>
                          </a:ln>
                        </pic:spPr>
                      </pic:pic>
                    </a:graphicData>
                  </a:graphic>
                </wp:anchor>
              </w:drawing>
            </w:r>
            <w:r>
              <w:rPr>
                <w:rFonts w:hint="default"/>
                <w:noProof/>
              </w:rPr>
              <mc:AlternateContent>
                <mc:Choice Requires="wps">
                  <w:drawing>
                    <wp:anchor distT="0" distB="0" distL="114300" distR="114300" simplePos="0" relativeHeight="251719680" behindDoc="0" locked="0" layoutInCell="1" allowOverlap="1">
                      <wp:simplePos x="0" y="0"/>
                      <wp:positionH relativeFrom="column">
                        <wp:posOffset>1181100</wp:posOffset>
                      </wp:positionH>
                      <wp:positionV relativeFrom="paragraph">
                        <wp:posOffset>-43815</wp:posOffset>
                      </wp:positionV>
                      <wp:extent cx="331470" cy="274955"/>
                      <wp:effectExtent l="0" t="0" r="0" b="0"/>
                      <wp:wrapNone/>
                      <wp:docPr id="303" name="文本框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1470" cy="274955"/>
                              </a:xfrm>
                              <a:prstGeom prst="rect">
                                <a:avLst/>
                              </a:prstGeom>
                              <a:solidFill>
                                <a:srgbClr val="FFFFFF"/>
                              </a:solidFill>
                              <a:ln w="9525">
                                <a:solidFill>
                                  <a:srgbClr val="000000"/>
                                </a:solidFill>
                                <a:miter lim="800000"/>
                              </a:ln>
                            </wps:spPr>
                            <wps:txbx>
                              <w:txbxContent>
                                <w:p w:rsidR="003D6480" w:rsidRDefault="00672F51">
                                  <w:pPr>
                                    <w:rPr>
                                      <w:rFonts w:hint="default"/>
                                    </w:rPr>
                                  </w:pPr>
                                  <w:r>
                                    <w:t>10</w:t>
                                  </w:r>
                                </w:p>
                              </w:txbxContent>
                            </wps:txbx>
                            <wps:bodyPr rot="0" vert="horz" wrap="square" lIns="91440" tIns="45720" rIns="91440" bIns="45720" anchor="t" anchorCtr="0" upright="1">
                              <a:noAutofit/>
                            </wps:bodyPr>
                          </wps:wsp>
                        </a:graphicData>
                      </a:graphic>
                    </wp:anchor>
                  </w:drawing>
                </mc:Choice>
                <mc:Fallback>
                  <w:pict>
                    <v:shape id="文本框 48" o:spid="_x0000_s1034" type="#_x0000_t202" style="position:absolute;left:0;text-align:left;margin-left:93pt;margin-top:-3.45pt;width:26.1pt;height:21.65pt;z-index:2517196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">
                      <v:textbox>
                        <w:txbxContent>
                          <w:p w:rsidR="003D6480" w:rsidRDefault="00672F51">
                            <w:pPr>
                              <w:rPr>
                                <w:rFonts w:hint="default"/>
                              </w:rPr>
                            </w:pPr>
                            <w:r>
                              <w:t>10</w:t>
                            </w:r>
                          </w:p>
                        </w:txbxContent>
                      </v:textbox>
                    </v:shape>
                  </w:pict>
                </mc:Fallback>
              </mc:AlternateContent>
            </w:r>
            <w:r>
              <w:rPr>
                <w:rFonts w:hint="default"/>
                <w:noProof/>
              </w:rPr>
              <mc:AlternateContent>
                <mc:Choice Requires="wps">
                  <w:drawing>
                    <wp:anchor distT="0" distB="0" distL="114300" distR="114300" simplePos="0" relativeHeight="251718656" behindDoc="0" locked="0" layoutInCell="1" allowOverlap="1">
                      <wp:simplePos x="0" y="0"/>
                      <wp:positionH relativeFrom="column">
                        <wp:posOffset>-33020</wp:posOffset>
                      </wp:positionH>
                      <wp:positionV relativeFrom="paragraph">
                        <wp:posOffset>-12700</wp:posOffset>
                      </wp:positionV>
                      <wp:extent cx="331470" cy="274955"/>
                      <wp:effectExtent l="0" t="0" r="0" b="0"/>
                      <wp:wrapNone/>
                      <wp:docPr id="302" name="文本框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1470" cy="274955"/>
                              </a:xfrm>
                              <a:prstGeom prst="rect">
                                <a:avLst/>
                              </a:prstGeom>
                              <a:solidFill>
                                <a:srgbClr val="FFFFFF"/>
                              </a:solidFill>
                              <a:ln w="9525">
                                <a:solidFill>
                                  <a:srgbClr val="000000"/>
                                </a:solidFill>
                                <a:miter lim="800000"/>
                              </a:ln>
                            </wps:spPr>
                            <wps:txbx>
                              <w:txbxContent>
                                <w:p w:rsidR="003D6480" w:rsidRDefault="00672F51">
                                  <w:pPr>
                                    <w:rPr>
                                      <w:rFonts w:hint="default"/>
                                    </w:rPr>
                                  </w:pPr>
                                  <w:r>
                                    <w:t>9</w:t>
                                  </w:r>
                                </w:p>
                              </w:txbxContent>
                            </wps:txbx>
                            <wps:bodyPr rot="0" vert="horz" wrap="square" lIns="91440" tIns="45720" rIns="91440" bIns="45720" anchor="t" anchorCtr="0" upright="1">
                              <a:noAutofit/>
                            </wps:bodyPr>
                          </wps:wsp>
                        </a:graphicData>
                      </a:graphic>
                    </wp:anchor>
                  </w:drawing>
                </mc:Choice>
                <mc:Fallback>
                  <w:pict>
                    <v:shape id="文本框 47" o:spid="_x0000_s1035" type="#_x0000_t202" style="position:absolute;left:0;text-align:left;margin-left:-2.6pt;margin-top:-1pt;width:26.1pt;height:21.65pt;z-index:2517186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">
                      <v:textbox>
                        <w:txbxContent>
                          <w:p w:rsidR="003D6480" w:rsidRDefault="00672F51">
                            <w:pPr>
                              <w:rPr>
                                <w:rFonts w:hint="default"/>
                              </w:rPr>
                            </w:pPr>
                            <w:r>
                              <w:t>9</w:t>
                            </w:r>
                          </w:p>
                        </w:txbxContent>
                      </v:textbox>
                    </v:shape>
                  </w:pict>
                </mc:Fallback>
              </mc:AlternateContent>
            </w:r>
          </w:p>
        </w:tc>
        <w:tc>
          <w:tcPr>
            <w:tcW w:w="4718" w:type="dxa"/>
            <w:gridSpan w:val="2"/>
            <w:vAlign w:val="center"/>
          </w:tcPr>
          <w:p w:rsidR="003D6480" w:rsidRDefault="00672F51">
            <w:pPr>
              <w:widowControl/>
              <w:jc w:val="center"/>
              <w:rPr>
                <w:rFonts w:ascii="等线" w:eastAsia="等线" w:hAnsi="等线" w:hint="default"/>
              </w:rPr>
            </w:pPr>
            <w:r>
              <w:rPr>
                <w:rFonts w:ascii="等线" w:eastAsia="等线" w:hAnsi="等线"/>
                <w:noProof/>
              </w:rPr>
              <w:drawing>
                <wp:anchor distT="0" distB="0" distL="114300" distR="114300" simplePos="0" relativeHeight="251702272" behindDoc="0" locked="0" layoutInCell="1" allowOverlap="1">
                  <wp:simplePos x="0" y="0"/>
                  <wp:positionH relativeFrom="column">
                    <wp:posOffset>638810</wp:posOffset>
                  </wp:positionH>
                  <wp:positionV relativeFrom="paragraph">
                    <wp:posOffset>175260</wp:posOffset>
                  </wp:positionV>
                  <wp:extent cx="783590" cy="712470"/>
                  <wp:effectExtent l="0" t="0" r="0" b="0"/>
                  <wp:wrapNone/>
                  <wp:docPr id="2" name="图片 2" descr="数字IO端子(Syslink)8025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数字IO端子(Syslink)802573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783590" cy="712470"/>
                          </a:xfrm>
                          <a:prstGeom prst="rect">
                            <a:avLst/>
                          </a:prstGeom>
                          <a:noFill/>
                          <a:ln>
                            <a:noFill/>
                          </a:ln>
                        </pic:spPr>
                      </pic:pic>
                    </a:graphicData>
                  </a:graphic>
                </wp:anchor>
              </w:drawing>
            </w:r>
            <w:r>
              <w:rPr>
                <w:rFonts w:ascii="等线" w:eastAsia="等线" w:hAnsi="等线" w:hint="default"/>
                <w:noProof/>
              </w:rPr>
              <mc:AlternateContent>
                <mc:Choice Requires="wps">
                  <w:drawing>
                    <wp:anchor distT="0" distB="0" distL="114300" distR="114300" simplePos="0" relativeHeight="251720704" behindDoc="0" locked="0" layoutInCell="1" allowOverlap="1">
                      <wp:simplePos x="0" y="0"/>
                      <wp:positionH relativeFrom="column">
                        <wp:posOffset>20955</wp:posOffset>
                      </wp:positionH>
                      <wp:positionV relativeFrom="paragraph">
                        <wp:posOffset>56515</wp:posOffset>
                      </wp:positionV>
                      <wp:extent cx="331470" cy="274955"/>
                      <wp:effectExtent l="0" t="0" r="0" b="0"/>
                      <wp:wrapNone/>
                      <wp:docPr id="301" name="文本框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1470" cy="274955"/>
                              </a:xfrm>
                              <a:prstGeom prst="rect">
                                <a:avLst/>
                              </a:prstGeom>
                              <a:solidFill>
                                <a:srgbClr val="FFFFFF"/>
                              </a:solidFill>
                              <a:ln w="9525">
                                <a:solidFill>
                                  <a:srgbClr val="000000"/>
                                </a:solidFill>
                                <a:miter lim="800000"/>
                              </a:ln>
                            </wps:spPr>
                            <wps:txbx>
                              <w:txbxContent>
                                <w:p w:rsidR="003D6480" w:rsidRDefault="00672F51">
                                  <w:pPr>
                                    <w:rPr>
                                      <w:rFonts w:hint="default"/>
                                    </w:rPr>
                                  </w:pPr>
                                  <w:r>
                                    <w:t>11</w:t>
                                  </w:r>
                                </w:p>
                              </w:txbxContent>
                            </wps:txbx>
                            <wps:bodyPr rot="0" vert="horz" wrap="square" lIns="91440" tIns="45720" rIns="91440" bIns="45720" anchor="t" anchorCtr="0" upright="1">
                              <a:noAutofit/>
                            </wps:bodyPr>
                          </wps:wsp>
                        </a:graphicData>
                      </a:graphic>
                    </wp:anchor>
                  </w:drawing>
                </mc:Choice>
                <mc:Fallback>
                  <w:pict>
                    <v:shape id="文本框 46" o:spid="_x0000_s1036" type="#_x0000_t202" style="position:absolute;left:0;text-align:left;margin-left:1.65pt;margin-top:4.45pt;width:26.1pt;height:21.65pt;z-index:2517207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">
                      <v:textbox>
                        <w:txbxContent>
                          <w:p w:rsidR="003D6480" w:rsidRDefault="00672F51">
                            <w:pPr>
                              <w:rPr>
                                <w:rFonts w:hint="default"/>
                              </w:rPr>
                            </w:pPr>
                            <w:r>
                              <w:t>11</w:t>
                            </w:r>
                          </w:p>
                        </w:txbxContent>
                      </v:textbox>
                    </v:shape>
                  </w:pict>
                </mc:Fallback>
              </mc:AlternateContent>
            </w:r>
          </w:p>
        </w:tc>
      </w:tr>
      <w:tr w:rsidR="003D6480">
        <w:trPr>
          <w:trHeight w:val="1701"/>
          <w:jc w:val="center"/>
        </w:trPr>
        <w:tc>
          <w:tcPr>
            <w:tcW w:w="4474" w:type="dxa"/>
            <w:gridSpan w:val="2"/>
            <w:vAlign w:val="center"/>
          </w:tcPr>
          <w:p w:rsidR="003D6480" w:rsidRDefault="00672F51">
            <w:pPr>
              <w:widowControl/>
              <w:rPr>
                <w:rFonts w:ascii="等线" w:eastAsia="等线" w:hAnsi="等线" w:hint="default"/>
              </w:rPr>
            </w:pPr>
            <w:r>
              <w:rPr>
                <w:rFonts w:ascii="等线" w:eastAsia="等线" w:hAnsi="等线"/>
                <w:noProof/>
              </w:rPr>
              <w:drawing>
                <wp:anchor distT="0" distB="0" distL="114300" distR="114300" simplePos="0" relativeHeight="251703296" behindDoc="0" locked="0" layoutInCell="1" allowOverlap="1">
                  <wp:simplePos x="0" y="0"/>
                  <wp:positionH relativeFrom="column">
                    <wp:posOffset>316865</wp:posOffset>
                  </wp:positionH>
                  <wp:positionV relativeFrom="paragraph">
                    <wp:posOffset>318770</wp:posOffset>
                  </wp:positionV>
                  <wp:extent cx="783590" cy="605790"/>
                  <wp:effectExtent l="0" t="0" r="0" b="0"/>
                  <wp:wrapNone/>
                  <wp:docPr id="1" name="图片 1" descr="模拟量IO端子8025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模拟量IO端子802573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783590" cy="605790"/>
                          </a:xfrm>
                          <a:prstGeom prst="rect">
                            <a:avLst/>
                          </a:prstGeom>
                          <a:noFill/>
                          <a:ln>
                            <a:noFill/>
                          </a:ln>
                        </pic:spPr>
                      </pic:pic>
                    </a:graphicData>
                  </a:graphic>
                </wp:anchor>
              </w:drawing>
            </w:r>
            <w:r>
              <w:rPr>
                <w:rFonts w:ascii="等线" w:eastAsia="等线" w:hAnsi="等线" w:hint="default"/>
                <w:noProof/>
              </w:rPr>
              <w:drawing>
                <wp:anchor distT="0" distB="0" distL="114300" distR="114300" simplePos="0" relativeHeight="251705344" behindDoc="1" locked="0" layoutInCell="1" allowOverlap="1">
                  <wp:simplePos x="0" y="0"/>
                  <wp:positionH relativeFrom="column">
                    <wp:posOffset>1602105</wp:posOffset>
                  </wp:positionH>
                  <wp:positionV relativeFrom="paragraph">
                    <wp:posOffset>56515</wp:posOffset>
                  </wp:positionV>
                  <wp:extent cx="1010285" cy="828040"/>
                  <wp:effectExtent l="0" t="0" r="0" b="0"/>
                  <wp:wrapTight wrapText="bothSides">
                    <wp:wrapPolygon edited="0">
                      <wp:start x="0" y="0"/>
                      <wp:lineTo x="0" y="20871"/>
                      <wp:lineTo x="21179" y="20871"/>
                      <wp:lineTo x="21179" y="0"/>
                      <wp:lineTo x="0" y="0"/>
                    </wp:wrapPolygon>
                  </wp:wrapTight>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1010285" cy="828040"/>
                          </a:xfrm>
                          <a:prstGeom prst="rect">
                            <a:avLst/>
                          </a:prstGeom>
                          <a:noFill/>
                        </pic:spPr>
                      </pic:pic>
                    </a:graphicData>
                  </a:graphic>
                </wp:anchor>
              </w:drawing>
            </w:r>
            <w:r>
              <w:rPr>
                <w:rFonts w:hint="default"/>
                <w:noProof/>
              </w:rPr>
              <mc:AlternateContent>
                <mc:Choice Requires="wps">
                  <w:drawing>
                    <wp:anchor distT="0" distB="0" distL="114300" distR="114300" simplePos="0" relativeHeight="251716608" behindDoc="0" locked="0" layoutInCell="1" allowOverlap="1">
                      <wp:simplePos x="0" y="0"/>
                      <wp:positionH relativeFrom="column">
                        <wp:posOffset>1181100</wp:posOffset>
                      </wp:positionH>
                      <wp:positionV relativeFrom="paragraph">
                        <wp:posOffset>-43815</wp:posOffset>
                      </wp:positionV>
                      <wp:extent cx="331470" cy="274955"/>
                      <wp:effectExtent l="0" t="0" r="0" b="0"/>
                      <wp:wrapNone/>
                      <wp:docPr id="300" name="文本框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1470" cy="274955"/>
                              </a:xfrm>
                              <a:prstGeom prst="rect">
                                <a:avLst/>
                              </a:prstGeom>
                              <a:solidFill>
                                <a:srgbClr val="FFFFFF"/>
                              </a:solidFill>
                              <a:ln w="9525">
                                <a:solidFill>
                                  <a:srgbClr val="000000"/>
                                </a:solidFill>
                                <a:miter lim="800000"/>
                              </a:ln>
                            </wps:spPr>
                            <wps:txbx>
                              <w:txbxContent>
                                <w:p w:rsidR="003D6480" w:rsidRDefault="00672F51">
                                  <w:pPr>
                                    <w:rPr>
                                      <w:rFonts w:hint="default"/>
                                    </w:rPr>
                                  </w:pPr>
                                  <w:r>
                                    <w:t>13</w:t>
                                  </w:r>
                                </w:p>
                              </w:txbxContent>
                            </wps:txbx>
                            <wps:bodyPr rot="0" vert="horz" wrap="square" lIns="91440" tIns="45720" rIns="91440" bIns="45720" anchor="t" anchorCtr="0" upright="1">
                              <a:noAutofit/>
                            </wps:bodyPr>
                          </wps:wsp>
                        </a:graphicData>
                      </a:graphic>
                    </wp:anchor>
                  </w:drawing>
                </mc:Choice>
                <mc:Fallback>
                  <w:pict>
                    <v:shape id="_x0000_s1037" type="#_x0000_t202" style="position:absolute;left:0;text-align:left;margin-left:93pt;margin-top:-3.45pt;width:26.1pt;height:21.65pt;z-index:2517166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">
                      <v:textbox>
                        <w:txbxContent>
                          <w:p w:rsidR="003D6480" w:rsidRDefault="00672F51">
                            <w:pPr>
                              <w:rPr>
                                <w:rFonts w:hint="default"/>
                              </w:rPr>
                            </w:pPr>
                            <w:r>
                              <w:t>13</w:t>
                            </w:r>
                          </w:p>
                        </w:txbxContent>
                      </v:textbox>
                    </v:shape>
                  </w:pict>
                </mc:Fallback>
              </mc:AlternateContent>
            </w:r>
            <w:r>
              <w:rPr>
                <w:rFonts w:hint="default"/>
                <w:noProof/>
              </w:rPr>
              <mc:AlternateContent>
                <mc:Choice Requires="wps">
                  <w:drawing>
                    <wp:anchor distT="0" distB="0" distL="114300" distR="114300" simplePos="0" relativeHeight="251715584" behindDoc="0" locked="0" layoutInCell="1" allowOverlap="1">
                      <wp:simplePos x="0" y="0"/>
                      <wp:positionH relativeFrom="column">
                        <wp:posOffset>-33020</wp:posOffset>
                      </wp:positionH>
                      <wp:positionV relativeFrom="paragraph">
                        <wp:posOffset>-12700</wp:posOffset>
                      </wp:positionV>
                      <wp:extent cx="331470" cy="274955"/>
                      <wp:effectExtent l="0" t="0" r="0" b="0"/>
                      <wp:wrapNone/>
                      <wp:docPr id="299" name="文本框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1470" cy="274955"/>
                              </a:xfrm>
                              <a:prstGeom prst="rect">
                                <a:avLst/>
                              </a:prstGeom>
                              <a:solidFill>
                                <a:srgbClr val="FFFFFF"/>
                              </a:solidFill>
                              <a:ln w="9525">
                                <a:solidFill>
                                  <a:srgbClr val="000000"/>
                                </a:solidFill>
                                <a:miter lim="800000"/>
                              </a:ln>
                            </wps:spPr>
                            <wps:txbx>
                              <w:txbxContent>
                                <w:p w:rsidR="003D6480" w:rsidRDefault="00672F51">
                                  <w:pPr>
                                    <w:rPr>
                                      <w:rFonts w:hint="default"/>
                                    </w:rPr>
                                  </w:pPr>
                                  <w:r>
                                    <w:t>12</w:t>
                                  </w:r>
                                </w:p>
                              </w:txbxContent>
                            </wps:txbx>
                            <wps:bodyPr rot="0" vert="horz" wrap="square" lIns="91440" tIns="45720" rIns="91440" bIns="45720" anchor="t" anchorCtr="0" upright="1">
                              <a:noAutofit/>
                            </wps:bodyPr>
                          </wps:wsp>
                        </a:graphicData>
                      </a:graphic>
                    </wp:anchor>
                  </w:drawing>
                </mc:Choice>
                <mc:Fallback>
                  <w:pict>
                    <v:shape id="_x0000_s1038" type="#_x0000_t202" style="position:absolute;left:0;text-align:left;margin-left:-2.6pt;margin-top:-1pt;width:26.1pt;height:21.65pt;z-index:2517155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">
                      <v:textbox>
                        <w:txbxContent>
                          <w:p w:rsidR="003D6480" w:rsidRDefault="00672F51">
                            <w:pPr>
                              <w:rPr>
                                <w:rFonts w:hint="default"/>
                              </w:rPr>
                            </w:pPr>
                            <w:r>
                              <w:t>12</w:t>
                            </w:r>
                          </w:p>
                        </w:txbxContent>
                      </v:textbox>
                    </v:shape>
                  </w:pict>
                </mc:Fallback>
              </mc:AlternateContent>
            </w:r>
          </w:p>
        </w:tc>
        <w:tc>
          <w:tcPr>
            <w:tcW w:w="4718" w:type="dxa"/>
            <w:gridSpan w:val="2"/>
            <w:vAlign w:val="center"/>
          </w:tcPr>
          <w:p w:rsidR="003D6480" w:rsidRDefault="00672F51">
            <w:pPr>
              <w:widowControl/>
              <w:jc w:val="right"/>
              <w:rPr>
                <w:rFonts w:ascii="等线" w:eastAsia="等线" w:hAnsi="等线" w:hint="default"/>
              </w:rPr>
            </w:pPr>
            <w:r>
              <w:rPr>
                <w:noProof/>
              </w:rPr>
              <w:drawing>
                <wp:inline distT="0" distB="0" distL="0" distR="0">
                  <wp:extent cx="824865" cy="1346200"/>
                  <wp:effectExtent l="0" t="0" r="0" b="6350"/>
                  <wp:docPr id="145124276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1242769" name="图片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832535" cy="1358014"/>
                          </a:xfrm>
                          <a:prstGeom prst="rect">
                            <a:avLst/>
                          </a:prstGeom>
                          <a:noFill/>
                          <a:ln>
                            <a:noFill/>
                          </a:ln>
                        </pic:spPr>
                      </pic:pic>
                    </a:graphicData>
                  </a:graphic>
                </wp:inline>
              </w:drawing>
            </w:r>
            <w:r>
              <w:rPr>
                <w:noProof/>
              </w:rPr>
              <w:drawing>
                <wp:anchor distT="0" distB="0" distL="114300" distR="114300" simplePos="0" relativeHeight="251701248" behindDoc="0" locked="0" layoutInCell="1" allowOverlap="1">
                  <wp:simplePos x="0" y="0"/>
                  <wp:positionH relativeFrom="column">
                    <wp:posOffset>379095</wp:posOffset>
                  </wp:positionH>
                  <wp:positionV relativeFrom="paragraph">
                    <wp:posOffset>393700</wp:posOffset>
                  </wp:positionV>
                  <wp:extent cx="740410" cy="551180"/>
                  <wp:effectExtent l="0" t="0" r="0" b="0"/>
                  <wp:wrapNone/>
                  <wp:docPr id="278"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图片 137"/>
                          <pic:cNvPicPr>
                            <a:picLocks noChangeAspect="1"/>
                          </pic:cNvPicPr>
                        </pic:nvPicPr>
                        <pic:blipFill>
                          <a:blip r:embed="rId23"/>
                          <a:stretch>
                            <a:fillRect/>
                          </a:stretch>
                        </pic:blipFill>
                        <pic:spPr>
                          <a:xfrm>
                            <a:off x="0" y="0"/>
                            <a:ext cx="740410" cy="551180"/>
                          </a:xfrm>
                          <a:prstGeom prst="rect">
                            <a:avLst/>
                          </a:prstGeom>
                          <a:noFill/>
                          <a:ln>
                            <a:noFill/>
                          </a:ln>
                        </pic:spPr>
                      </pic:pic>
                    </a:graphicData>
                  </a:graphic>
                </wp:anchor>
              </w:drawing>
            </w:r>
            <w:r>
              <w:rPr>
                <w:rFonts w:ascii="等线" w:eastAsia="等线" w:hAnsi="等线" w:hint="default"/>
                <w:noProof/>
              </w:rPr>
              <mc:AlternateContent>
                <mc:Choice Requires="wps">
                  <w:drawing>
                    <wp:anchor distT="0" distB="0" distL="114300" distR="114300" simplePos="0" relativeHeight="251721728" behindDoc="0" locked="0" layoutInCell="1" allowOverlap="1">
                      <wp:simplePos x="0" y="0"/>
                      <wp:positionH relativeFrom="column">
                        <wp:posOffset>1483360</wp:posOffset>
                      </wp:positionH>
                      <wp:positionV relativeFrom="paragraph">
                        <wp:posOffset>36195</wp:posOffset>
                      </wp:positionV>
                      <wp:extent cx="331470" cy="274955"/>
                      <wp:effectExtent l="0" t="0" r="0" b="0"/>
                      <wp:wrapNone/>
                      <wp:docPr id="298" name="文本框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1470" cy="274955"/>
                              </a:xfrm>
                              <a:prstGeom prst="rect">
                                <a:avLst/>
                              </a:prstGeom>
                              <a:solidFill>
                                <a:srgbClr val="FFFFFF"/>
                              </a:solidFill>
                              <a:ln w="9525">
                                <a:solidFill>
                                  <a:srgbClr val="000000"/>
                                </a:solidFill>
                                <a:miter lim="800000"/>
                              </a:ln>
                            </wps:spPr>
                            <wps:txbx>
                              <w:txbxContent>
                                <w:p w:rsidR="003D6480" w:rsidRDefault="00672F51">
                                  <w:pPr>
                                    <w:rPr>
                                      <w:rFonts w:hint="default"/>
                                    </w:rPr>
                                  </w:pPr>
                                  <w:r>
                                    <w:t>15</w:t>
                                  </w:r>
                                </w:p>
                              </w:txbxContent>
                            </wps:txbx>
                            <wps:bodyPr rot="0" vert="horz" wrap="square" lIns="91440" tIns="45720" rIns="91440" bIns="45720" anchor="t" anchorCtr="0" upright="1">
                              <a:noAutofit/>
                            </wps:bodyPr>
                          </wps:wsp>
                        </a:graphicData>
                      </a:graphic>
                    </wp:anchor>
                  </w:drawing>
                </mc:Choice>
                <mc:Fallback>
                  <w:pict>
                    <v:shape id="_x0000_s1039" type="#_x0000_t202" style="position:absolute;left:0;text-align:left;margin-left:116.8pt;margin-top:2.85pt;width:26.1pt;height:21.65pt;z-index:2517217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">
                      <v:textbox>
                        <w:txbxContent>
                          <w:p w:rsidR="003D6480" w:rsidRDefault="00672F51">
                            <w:pPr>
                              <w:rPr>
                                <w:rFonts w:hint="default"/>
                              </w:rPr>
                            </w:pPr>
                            <w:r>
                              <w:t>15</w:t>
                            </w:r>
                          </w:p>
                        </w:txbxContent>
                      </v:textbox>
                    </v:shape>
                  </w:pict>
                </mc:Fallback>
              </mc:AlternateContent>
            </w:r>
            <w:r>
              <w:rPr>
                <w:rFonts w:ascii="等线" w:eastAsia="等线" w:hAnsi="等线" w:hint="default"/>
                <w:noProof/>
              </w:rPr>
              <mc:AlternateContent>
                <mc:Choice Requires="wps">
                  <w:drawing>
                    <wp:anchor distT="0" distB="0" distL="114300" distR="114300" simplePos="0" relativeHeight="251717632" behindDoc="0" locked="0" layoutInCell="1" allowOverlap="1">
                      <wp:simplePos x="0" y="0"/>
                      <wp:positionH relativeFrom="column">
                        <wp:posOffset>20955</wp:posOffset>
                      </wp:positionH>
                      <wp:positionV relativeFrom="paragraph">
                        <wp:posOffset>56515</wp:posOffset>
                      </wp:positionV>
                      <wp:extent cx="331470" cy="274955"/>
                      <wp:effectExtent l="0" t="0" r="0" b="0"/>
                      <wp:wrapNone/>
                      <wp:docPr id="297" name="文本框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1470" cy="274955"/>
                              </a:xfrm>
                              <a:prstGeom prst="rect">
                                <a:avLst/>
                              </a:prstGeom>
                              <a:solidFill>
                                <a:srgbClr val="FFFFFF"/>
                              </a:solidFill>
                              <a:ln w="9525">
                                <a:solidFill>
                                  <a:srgbClr val="000000"/>
                                </a:solidFill>
                                <a:miter lim="800000"/>
                              </a:ln>
                            </wps:spPr>
                            <wps:txbx>
                              <w:txbxContent>
                                <w:p w:rsidR="003D6480" w:rsidRDefault="00672F51">
                                  <w:pPr>
                                    <w:rPr>
                                      <w:rFonts w:hint="default"/>
                                    </w:rPr>
                                  </w:pPr>
                                  <w:r>
                                    <w:t>14</w:t>
                                  </w:r>
                                </w:p>
                              </w:txbxContent>
                            </wps:txbx>
                            <wps:bodyPr rot="0" vert="horz" wrap="square" lIns="91440" tIns="45720" rIns="91440" bIns="45720" anchor="t" anchorCtr="0" upright="1">
                              <a:noAutofit/>
                            </wps:bodyPr>
                          </wps:wsp>
                        </a:graphicData>
                      </a:graphic>
                    </wp:anchor>
                  </w:drawing>
                </mc:Choice>
                <mc:Fallback>
                  <w:pict>
                    <v:shape id="_x0000_s1040" type="#_x0000_t202" style="position:absolute;left:0;text-align:left;margin-left:1.65pt;margin-top:4.45pt;width:26.1pt;height:21.65pt;z-index:2517176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">
                      <v:textbox>
                        <w:txbxContent>
                          <w:p w:rsidR="003D6480" w:rsidRDefault="00672F51">
                            <w:pPr>
                              <w:rPr>
                                <w:rFonts w:hint="default"/>
                              </w:rPr>
                            </w:pPr>
                            <w:r>
                              <w:t>14</w:t>
                            </w:r>
                          </w:p>
                        </w:txbxContent>
                      </v:textbox>
                    </v:shape>
                  </w:pict>
                </mc:Fallback>
              </mc:AlternateContent>
            </w:r>
          </w:p>
        </w:tc>
      </w:tr>
    </w:tbl>
    <w:p w:rsidR="003D6480" w:rsidRDefault="00672F51">
      <w:pPr>
        <w:pStyle w:val="22"/>
      </w:pPr>
      <w:bookmarkStart w:id="28" w:name="_Toc164844146"/>
      <w:r>
        <w:t>5.3 竞赛准备要求</w:t>
      </w:r>
      <w:bookmarkEnd w:id="28"/>
    </w:p>
    <w:p w:rsidR="003D6480" w:rsidRDefault="00672F51">
      <w:pPr>
        <w:pStyle w:val="31"/>
      </w:pPr>
      <w:bookmarkStart w:id="29" w:name="_Toc164844147"/>
      <w:r>
        <w:t>5.3.1 PLC控制器</w:t>
      </w:r>
      <w:bookmarkEnd w:id="29"/>
    </w:p>
    <w:p w:rsidR="003D6480" w:rsidRDefault="00672F51">
      <w:pPr>
        <w:pStyle w:val="12"/>
        <w:ind w:firstLine="560"/>
      </w:pPr>
      <w:r>
        <w:t>PLC控制器由</w:t>
      </w:r>
      <w:r>
        <w:rPr>
          <w:rFonts w:hint="eastAsia"/>
        </w:rPr>
        <w:t>承办单位统一提供</w:t>
      </w:r>
      <w:r>
        <w:t>，</w:t>
      </w:r>
      <w:r>
        <w:rPr>
          <w:rFonts w:hint="eastAsia"/>
        </w:rPr>
        <w:t>提供的PLC类型为西门子1200系列CPU</w:t>
      </w:r>
      <w:r>
        <w:t>，数量</w:t>
      </w:r>
      <w:r>
        <w:rPr>
          <w:rFonts w:hint="eastAsia"/>
        </w:rPr>
        <w:t>1</w:t>
      </w:r>
      <w:r>
        <w:t>套（实际使用</w:t>
      </w:r>
      <w:r>
        <w:rPr>
          <w:rFonts w:hint="eastAsia"/>
        </w:rPr>
        <w:t>1</w:t>
      </w:r>
      <w:r>
        <w:t>套），每套PLC控制器数字量点数不少于16DI和16DO，</w:t>
      </w:r>
      <w:r>
        <w:rPr>
          <w:rFonts w:hint="eastAsia"/>
        </w:rPr>
        <w:t>且</w:t>
      </w:r>
      <w:r>
        <w:t>PLC控制器必须带电压型模拟量控制，模拟量点数不少于2AI和1AO。PLC控制器输入输出电压必须满足DC24V，PLC采用</w:t>
      </w:r>
      <w:r>
        <w:rPr>
          <w:rFonts w:hint="eastAsia"/>
        </w:rPr>
        <w:t>晶体管输出</w:t>
      </w:r>
      <w:r>
        <w:t>型。PLC控制器要求具有可互相进行总线通讯的功能，PLC之间采用以太网通讯。</w:t>
      </w:r>
    </w:p>
    <w:p w:rsidR="003D6480" w:rsidRDefault="00672F51">
      <w:pPr>
        <w:pStyle w:val="12"/>
        <w:ind w:firstLine="560"/>
      </w:pPr>
      <w:r>
        <w:t>PLC控制器与现场竞赛设备的DI/DO通讯连接采用SYSLINK电缆及模拟量电</w:t>
      </w:r>
      <w:r>
        <w:lastRenderedPageBreak/>
        <w:t>缆。</w:t>
      </w:r>
    </w:p>
    <w:p w:rsidR="003D6480" w:rsidRDefault="00672F51">
      <w:pPr>
        <w:pStyle w:val="12"/>
        <w:ind w:firstLine="560"/>
      </w:pPr>
      <w:r>
        <w:t>PLC控制器与竞赛设备连接所需的SYSLINK及模拟量电缆如下：</w:t>
      </w:r>
    </w:p>
    <w:tbl>
      <w:tblPr>
        <w:tblW w:w="87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47"/>
        <w:gridCol w:w="2551"/>
        <w:gridCol w:w="2436"/>
      </w:tblGrid>
      <w:tr w:rsidR="003D6480">
        <w:trPr>
          <w:jc w:val="center"/>
        </w:trPr>
        <w:tc>
          <w:tcPr>
            <w:tcW w:w="3747" w:type="dxa"/>
            <w:vAlign w:val="center"/>
          </w:tcPr>
          <w:p w:rsidR="003D6480" w:rsidRDefault="00672F51">
            <w:pPr>
              <w:spacing w:line="400" w:lineRule="exact"/>
              <w:jc w:val="center"/>
              <w:rPr>
                <w:rFonts w:asciiTheme="minorEastAsia" w:eastAsiaTheme="minorEastAsia" w:hAnsiTheme="minorEastAsia" w:hint="default"/>
                <w:b/>
                <w:sz w:val="28"/>
                <w:szCs w:val="28"/>
              </w:rPr>
            </w:pPr>
            <w:r>
              <w:rPr>
                <w:rFonts w:asciiTheme="minorEastAsia" w:eastAsiaTheme="minorEastAsia" w:hAnsiTheme="minorEastAsia"/>
                <w:b/>
                <w:sz w:val="28"/>
                <w:szCs w:val="28"/>
              </w:rPr>
              <w:t>名称</w:t>
            </w:r>
          </w:p>
        </w:tc>
        <w:tc>
          <w:tcPr>
            <w:tcW w:w="2551" w:type="dxa"/>
            <w:vAlign w:val="center"/>
          </w:tcPr>
          <w:p w:rsidR="003D6480" w:rsidRDefault="00672F51">
            <w:pPr>
              <w:spacing w:line="400" w:lineRule="exact"/>
              <w:jc w:val="center"/>
              <w:rPr>
                <w:rFonts w:asciiTheme="minorEastAsia" w:eastAsiaTheme="minorEastAsia" w:hAnsiTheme="minorEastAsia" w:hint="default"/>
                <w:b/>
                <w:sz w:val="28"/>
                <w:szCs w:val="28"/>
              </w:rPr>
            </w:pPr>
            <w:r>
              <w:rPr>
                <w:rFonts w:asciiTheme="minorEastAsia" w:eastAsiaTheme="minorEastAsia" w:hAnsiTheme="minorEastAsia"/>
                <w:b/>
                <w:sz w:val="28"/>
                <w:szCs w:val="28"/>
              </w:rPr>
              <w:t>图片</w:t>
            </w:r>
          </w:p>
        </w:tc>
        <w:tc>
          <w:tcPr>
            <w:tcW w:w="2436" w:type="dxa"/>
            <w:vAlign w:val="center"/>
          </w:tcPr>
          <w:p w:rsidR="003D6480" w:rsidRDefault="00672F51">
            <w:pPr>
              <w:spacing w:line="400" w:lineRule="exact"/>
              <w:jc w:val="center"/>
              <w:rPr>
                <w:rFonts w:asciiTheme="minorEastAsia" w:eastAsiaTheme="minorEastAsia" w:hAnsiTheme="minorEastAsia" w:hint="default"/>
                <w:b/>
                <w:sz w:val="28"/>
                <w:szCs w:val="28"/>
              </w:rPr>
            </w:pPr>
            <w:r>
              <w:rPr>
                <w:rFonts w:asciiTheme="minorEastAsia" w:eastAsiaTheme="minorEastAsia" w:hAnsiTheme="minorEastAsia"/>
                <w:b/>
                <w:sz w:val="28"/>
                <w:szCs w:val="28"/>
              </w:rPr>
              <w:t>数量</w:t>
            </w:r>
          </w:p>
        </w:tc>
      </w:tr>
      <w:tr w:rsidR="003D6480">
        <w:trPr>
          <w:jc w:val="center"/>
        </w:trPr>
        <w:tc>
          <w:tcPr>
            <w:tcW w:w="3747"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SYSLINK电缆</w:t>
            </w:r>
          </w:p>
        </w:tc>
        <w:tc>
          <w:tcPr>
            <w:tcW w:w="2551" w:type="dxa"/>
            <w:vAlign w:val="center"/>
          </w:tcPr>
          <w:p w:rsidR="003D6480" w:rsidRDefault="00672F51">
            <w:pPr>
              <w:jc w:val="center"/>
              <w:rPr>
                <w:rFonts w:ascii="宋体" w:hAnsi="宋体" w:hint="default"/>
                <w:sz w:val="24"/>
                <w:szCs w:val="24"/>
              </w:rPr>
            </w:pPr>
            <w:r>
              <w:rPr>
                <w:rFonts w:ascii="宋体" w:hAnsi="宋体"/>
                <w:noProof/>
                <w:sz w:val="24"/>
                <w:szCs w:val="24"/>
              </w:rPr>
              <w:drawing>
                <wp:inline distT="0" distB="0" distL="0" distR="0">
                  <wp:extent cx="1211580" cy="772160"/>
                  <wp:effectExtent l="0" t="0" r="7620" b="889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1211580" cy="772160"/>
                          </a:xfrm>
                          <a:prstGeom prst="rect">
                            <a:avLst/>
                          </a:prstGeom>
                          <a:noFill/>
                          <a:ln>
                            <a:noFill/>
                          </a:ln>
                        </pic:spPr>
                      </pic:pic>
                    </a:graphicData>
                  </a:graphic>
                </wp:inline>
              </w:drawing>
            </w:r>
          </w:p>
        </w:tc>
        <w:tc>
          <w:tcPr>
            <w:tcW w:w="2436"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每套PLC配置</w:t>
            </w:r>
          </w:p>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2根</w:t>
            </w:r>
          </w:p>
        </w:tc>
      </w:tr>
      <w:tr w:rsidR="003D6480">
        <w:trPr>
          <w:jc w:val="center"/>
        </w:trPr>
        <w:tc>
          <w:tcPr>
            <w:tcW w:w="3747"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模拟量电缆</w:t>
            </w:r>
          </w:p>
        </w:tc>
        <w:tc>
          <w:tcPr>
            <w:tcW w:w="2551" w:type="dxa"/>
            <w:vAlign w:val="center"/>
          </w:tcPr>
          <w:p w:rsidR="003D6480" w:rsidRDefault="00672F51">
            <w:pPr>
              <w:jc w:val="center"/>
              <w:rPr>
                <w:rFonts w:ascii="宋体" w:hAnsi="宋体" w:hint="default"/>
                <w:sz w:val="24"/>
                <w:szCs w:val="24"/>
              </w:rPr>
            </w:pPr>
            <w:r>
              <w:rPr>
                <w:rFonts w:ascii="宋体" w:hAnsi="宋体"/>
                <w:noProof/>
                <w:sz w:val="24"/>
                <w:szCs w:val="24"/>
              </w:rPr>
              <w:drawing>
                <wp:inline distT="0" distB="0" distL="0" distR="0">
                  <wp:extent cx="1175385" cy="724535"/>
                  <wp:effectExtent l="0" t="0" r="5715" b="0"/>
                  <wp:docPr id="68" name="图片 68" descr="15针模拟量电缆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descr="15针模拟量电缆_副本"/>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1175385" cy="724535"/>
                          </a:xfrm>
                          <a:prstGeom prst="rect">
                            <a:avLst/>
                          </a:prstGeom>
                          <a:noFill/>
                          <a:ln>
                            <a:noFill/>
                          </a:ln>
                        </pic:spPr>
                      </pic:pic>
                    </a:graphicData>
                  </a:graphic>
                </wp:inline>
              </w:drawing>
            </w:r>
          </w:p>
        </w:tc>
        <w:tc>
          <w:tcPr>
            <w:tcW w:w="2436"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1根</w:t>
            </w:r>
          </w:p>
        </w:tc>
      </w:tr>
    </w:tbl>
    <w:p w:rsidR="003D6480" w:rsidRDefault="003D6480">
      <w:pPr>
        <w:pStyle w:val="31"/>
      </w:pPr>
    </w:p>
    <w:tbl>
      <w:tblPr>
        <w:tblStyle w:val="ac"/>
        <w:tblW w:w="0" w:type="auto"/>
        <w:tblLook w:val="04A0" w:firstRow="1" w:lastRow="0" w:firstColumn="1" w:lastColumn="0" w:noHBand="0" w:noVBand="1"/>
      </w:tblPr>
      <w:tblGrid>
        <w:gridCol w:w="2840"/>
        <w:gridCol w:w="2841"/>
        <w:gridCol w:w="2841"/>
      </w:tblGrid>
      <w:tr w:rsidR="003D6480">
        <w:tc>
          <w:tcPr>
            <w:tcW w:w="8522" w:type="dxa"/>
            <w:gridSpan w:val="3"/>
          </w:tcPr>
          <w:p w:rsidR="003D6480" w:rsidRDefault="00672F51">
            <w:pPr>
              <w:jc w:val="center"/>
              <w:rPr>
                <w:rFonts w:hint="default"/>
              </w:rPr>
            </w:pPr>
            <w:r>
              <w:rPr>
                <w:b/>
                <w:bCs/>
                <w:sz w:val="32"/>
                <w:szCs w:val="32"/>
              </w:rPr>
              <w:t>模拟</w:t>
            </w:r>
            <w:r>
              <w:rPr>
                <w:rFonts w:cstheme="minorBidi"/>
                <w:b/>
                <w:bCs/>
                <w:sz w:val="32"/>
                <w:szCs w:val="32"/>
              </w:rPr>
              <w:t>量电缆</w:t>
            </w:r>
            <w:r>
              <w:rPr>
                <w:b/>
                <w:bCs/>
                <w:sz w:val="32"/>
                <w:szCs w:val="32"/>
              </w:rPr>
              <w:t>接线表</w:t>
            </w:r>
          </w:p>
        </w:tc>
      </w:tr>
      <w:tr w:rsidR="003D6480">
        <w:tc>
          <w:tcPr>
            <w:tcW w:w="2840" w:type="dxa"/>
          </w:tcPr>
          <w:p w:rsidR="003D6480" w:rsidRDefault="00672F51">
            <w:pPr>
              <w:jc w:val="center"/>
              <w:rPr>
                <w:rFonts w:hint="default"/>
              </w:rPr>
            </w:pPr>
            <w:r>
              <w:rPr>
                <w:rFonts w:cstheme="minorBidi"/>
                <w:b/>
                <w:bCs/>
                <w:sz w:val="32"/>
                <w:szCs w:val="32"/>
              </w:rPr>
              <w:t>针脚</w:t>
            </w:r>
          </w:p>
        </w:tc>
        <w:tc>
          <w:tcPr>
            <w:tcW w:w="2841" w:type="dxa"/>
          </w:tcPr>
          <w:p w:rsidR="003D6480" w:rsidRDefault="00672F51">
            <w:pPr>
              <w:jc w:val="center"/>
              <w:rPr>
                <w:rFonts w:hint="default"/>
              </w:rPr>
            </w:pPr>
            <w:r>
              <w:rPr>
                <w:b/>
                <w:bCs/>
                <w:sz w:val="32"/>
                <w:szCs w:val="32"/>
              </w:rPr>
              <w:t>PLC</w:t>
            </w:r>
          </w:p>
        </w:tc>
        <w:tc>
          <w:tcPr>
            <w:tcW w:w="2841" w:type="dxa"/>
          </w:tcPr>
          <w:p w:rsidR="003D6480" w:rsidRDefault="00672F51">
            <w:pPr>
              <w:jc w:val="center"/>
              <w:rPr>
                <w:rFonts w:hint="default"/>
              </w:rPr>
            </w:pPr>
            <w:r>
              <w:rPr>
                <w:rFonts w:cstheme="minorBidi"/>
                <w:b/>
                <w:bCs/>
                <w:sz w:val="32"/>
                <w:szCs w:val="32"/>
              </w:rPr>
              <w:t>颜色</w:t>
            </w:r>
          </w:p>
        </w:tc>
      </w:tr>
      <w:tr w:rsidR="003D6480">
        <w:tc>
          <w:tcPr>
            <w:tcW w:w="2840" w:type="dxa"/>
          </w:tcPr>
          <w:p w:rsidR="003D6480" w:rsidRDefault="00672F51">
            <w:pPr>
              <w:jc w:val="center"/>
              <w:rPr>
                <w:rFonts w:hint="default"/>
                <w:b/>
                <w:bCs/>
                <w:sz w:val="32"/>
                <w:szCs w:val="32"/>
              </w:rPr>
            </w:pPr>
            <w:r>
              <w:rPr>
                <w:b/>
                <w:bCs/>
                <w:sz w:val="32"/>
                <w:szCs w:val="32"/>
              </w:rPr>
              <w:t>1</w:t>
            </w:r>
          </w:p>
        </w:tc>
        <w:tc>
          <w:tcPr>
            <w:tcW w:w="2841" w:type="dxa"/>
          </w:tcPr>
          <w:p w:rsidR="003D6480" w:rsidRDefault="00672F51">
            <w:pPr>
              <w:jc w:val="center"/>
              <w:rPr>
                <w:rFonts w:hint="default"/>
                <w:sz w:val="28"/>
                <w:szCs w:val="28"/>
              </w:rPr>
            </w:pPr>
            <w:r>
              <w:rPr>
                <w:sz w:val="28"/>
                <w:szCs w:val="28"/>
              </w:rPr>
              <w:t>AQ  0</w:t>
            </w:r>
          </w:p>
        </w:tc>
        <w:tc>
          <w:tcPr>
            <w:tcW w:w="2841" w:type="dxa"/>
          </w:tcPr>
          <w:p w:rsidR="003D6480" w:rsidRDefault="00672F51">
            <w:pPr>
              <w:jc w:val="center"/>
              <w:rPr>
                <w:rFonts w:hint="default"/>
                <w:sz w:val="28"/>
                <w:szCs w:val="28"/>
              </w:rPr>
            </w:pPr>
            <w:r>
              <w:rPr>
                <w:sz w:val="28"/>
                <w:szCs w:val="28"/>
              </w:rPr>
              <w:t>黄</w:t>
            </w:r>
          </w:p>
        </w:tc>
      </w:tr>
      <w:tr w:rsidR="003D6480">
        <w:tc>
          <w:tcPr>
            <w:tcW w:w="2840" w:type="dxa"/>
          </w:tcPr>
          <w:p w:rsidR="003D6480" w:rsidRDefault="00672F51">
            <w:pPr>
              <w:jc w:val="center"/>
              <w:rPr>
                <w:rFonts w:hint="default"/>
                <w:b/>
                <w:bCs/>
                <w:sz w:val="32"/>
                <w:szCs w:val="32"/>
              </w:rPr>
            </w:pPr>
            <w:r>
              <w:rPr>
                <w:b/>
                <w:bCs/>
                <w:sz w:val="32"/>
                <w:szCs w:val="32"/>
              </w:rPr>
              <w:t>2</w:t>
            </w:r>
          </w:p>
        </w:tc>
        <w:tc>
          <w:tcPr>
            <w:tcW w:w="2841" w:type="dxa"/>
          </w:tcPr>
          <w:p w:rsidR="003D6480" w:rsidRDefault="00672F51">
            <w:pPr>
              <w:jc w:val="center"/>
              <w:rPr>
                <w:rFonts w:hint="default"/>
                <w:sz w:val="28"/>
                <w:szCs w:val="28"/>
              </w:rPr>
            </w:pPr>
            <w:r>
              <w:rPr>
                <w:sz w:val="28"/>
                <w:szCs w:val="28"/>
              </w:rPr>
              <w:t>AQ  1</w:t>
            </w:r>
          </w:p>
        </w:tc>
        <w:tc>
          <w:tcPr>
            <w:tcW w:w="2841" w:type="dxa"/>
          </w:tcPr>
          <w:p w:rsidR="003D6480" w:rsidRDefault="00672F51">
            <w:pPr>
              <w:jc w:val="center"/>
              <w:rPr>
                <w:rFonts w:hint="default"/>
                <w:sz w:val="28"/>
                <w:szCs w:val="28"/>
              </w:rPr>
            </w:pPr>
            <w:r>
              <w:rPr>
                <w:sz w:val="28"/>
                <w:szCs w:val="28"/>
              </w:rPr>
              <w:t>灰</w:t>
            </w:r>
          </w:p>
        </w:tc>
      </w:tr>
      <w:tr w:rsidR="003D6480">
        <w:tc>
          <w:tcPr>
            <w:tcW w:w="2840" w:type="dxa"/>
          </w:tcPr>
          <w:p w:rsidR="003D6480" w:rsidRDefault="00672F51">
            <w:pPr>
              <w:jc w:val="center"/>
              <w:rPr>
                <w:rFonts w:hint="default"/>
                <w:b/>
                <w:bCs/>
                <w:sz w:val="32"/>
                <w:szCs w:val="32"/>
              </w:rPr>
            </w:pPr>
            <w:r>
              <w:rPr>
                <w:b/>
                <w:bCs/>
                <w:sz w:val="32"/>
                <w:szCs w:val="32"/>
              </w:rPr>
              <w:t>3</w:t>
            </w:r>
          </w:p>
        </w:tc>
        <w:tc>
          <w:tcPr>
            <w:tcW w:w="2841" w:type="dxa"/>
          </w:tcPr>
          <w:p w:rsidR="003D6480" w:rsidRDefault="00672F51">
            <w:pPr>
              <w:jc w:val="center"/>
              <w:rPr>
                <w:rFonts w:hint="default"/>
                <w:sz w:val="28"/>
                <w:szCs w:val="28"/>
              </w:rPr>
            </w:pPr>
            <w:r>
              <w:rPr>
                <w:sz w:val="28"/>
                <w:szCs w:val="28"/>
              </w:rPr>
              <w:t>2M</w:t>
            </w:r>
          </w:p>
        </w:tc>
        <w:tc>
          <w:tcPr>
            <w:tcW w:w="2841" w:type="dxa"/>
          </w:tcPr>
          <w:p w:rsidR="003D6480" w:rsidRDefault="00672F51">
            <w:pPr>
              <w:jc w:val="center"/>
              <w:rPr>
                <w:rFonts w:hint="default"/>
                <w:sz w:val="28"/>
                <w:szCs w:val="28"/>
              </w:rPr>
            </w:pPr>
            <w:r>
              <w:rPr>
                <w:sz w:val="28"/>
                <w:szCs w:val="28"/>
              </w:rPr>
              <w:t>绿</w:t>
            </w:r>
          </w:p>
        </w:tc>
      </w:tr>
      <w:tr w:rsidR="003D6480">
        <w:tc>
          <w:tcPr>
            <w:tcW w:w="2840" w:type="dxa"/>
          </w:tcPr>
          <w:p w:rsidR="003D6480" w:rsidRDefault="00672F51">
            <w:pPr>
              <w:jc w:val="center"/>
              <w:rPr>
                <w:rFonts w:hint="default"/>
                <w:b/>
                <w:bCs/>
                <w:sz w:val="32"/>
                <w:szCs w:val="32"/>
              </w:rPr>
            </w:pPr>
            <w:r>
              <w:rPr>
                <w:b/>
                <w:bCs/>
                <w:sz w:val="32"/>
                <w:szCs w:val="32"/>
              </w:rPr>
              <w:t>6</w:t>
            </w:r>
          </w:p>
        </w:tc>
        <w:tc>
          <w:tcPr>
            <w:tcW w:w="2841" w:type="dxa"/>
          </w:tcPr>
          <w:p w:rsidR="003D6480" w:rsidRDefault="00672F51">
            <w:pPr>
              <w:jc w:val="center"/>
              <w:rPr>
                <w:rFonts w:hint="default"/>
                <w:sz w:val="28"/>
                <w:szCs w:val="28"/>
              </w:rPr>
            </w:pPr>
            <w:r>
              <w:rPr>
                <w:sz w:val="28"/>
                <w:szCs w:val="28"/>
              </w:rPr>
              <w:t>3M</w:t>
            </w:r>
          </w:p>
        </w:tc>
        <w:tc>
          <w:tcPr>
            <w:tcW w:w="2841" w:type="dxa"/>
          </w:tcPr>
          <w:p w:rsidR="003D6480" w:rsidRDefault="00672F51">
            <w:pPr>
              <w:jc w:val="center"/>
              <w:rPr>
                <w:rFonts w:hint="default"/>
                <w:sz w:val="28"/>
                <w:szCs w:val="28"/>
              </w:rPr>
            </w:pPr>
            <w:r>
              <w:rPr>
                <w:sz w:val="28"/>
                <w:szCs w:val="28"/>
              </w:rPr>
              <w:t>橙</w:t>
            </w:r>
          </w:p>
        </w:tc>
      </w:tr>
      <w:tr w:rsidR="003D6480">
        <w:tc>
          <w:tcPr>
            <w:tcW w:w="2840" w:type="dxa"/>
          </w:tcPr>
          <w:p w:rsidR="003D6480" w:rsidRDefault="00672F51">
            <w:pPr>
              <w:jc w:val="center"/>
              <w:rPr>
                <w:rFonts w:hint="default"/>
                <w:b/>
                <w:bCs/>
                <w:sz w:val="32"/>
                <w:szCs w:val="32"/>
              </w:rPr>
            </w:pPr>
            <w:r>
              <w:rPr>
                <w:b/>
                <w:bCs/>
                <w:sz w:val="32"/>
                <w:szCs w:val="32"/>
              </w:rPr>
              <w:t>7</w:t>
            </w:r>
          </w:p>
        </w:tc>
        <w:tc>
          <w:tcPr>
            <w:tcW w:w="2841" w:type="dxa"/>
          </w:tcPr>
          <w:p w:rsidR="003D6480" w:rsidRDefault="00672F51">
            <w:pPr>
              <w:jc w:val="center"/>
              <w:rPr>
                <w:rFonts w:hint="default"/>
                <w:sz w:val="28"/>
                <w:szCs w:val="28"/>
              </w:rPr>
            </w:pPr>
            <w:r>
              <w:rPr>
                <w:sz w:val="28"/>
                <w:szCs w:val="28"/>
              </w:rPr>
              <w:t>AI  1</w:t>
            </w:r>
          </w:p>
        </w:tc>
        <w:tc>
          <w:tcPr>
            <w:tcW w:w="2841" w:type="dxa"/>
          </w:tcPr>
          <w:p w:rsidR="003D6480" w:rsidRDefault="00672F51">
            <w:pPr>
              <w:jc w:val="center"/>
              <w:rPr>
                <w:rFonts w:hint="default"/>
                <w:sz w:val="28"/>
                <w:szCs w:val="28"/>
              </w:rPr>
            </w:pPr>
            <w:r>
              <w:rPr>
                <w:sz w:val="28"/>
                <w:szCs w:val="28"/>
              </w:rPr>
              <w:t>红</w:t>
            </w:r>
          </w:p>
        </w:tc>
      </w:tr>
      <w:tr w:rsidR="003D6480">
        <w:tc>
          <w:tcPr>
            <w:tcW w:w="2840" w:type="dxa"/>
          </w:tcPr>
          <w:p w:rsidR="003D6480" w:rsidRDefault="00672F51">
            <w:pPr>
              <w:jc w:val="center"/>
              <w:rPr>
                <w:rFonts w:hint="default"/>
                <w:b/>
                <w:bCs/>
                <w:sz w:val="32"/>
                <w:szCs w:val="32"/>
              </w:rPr>
            </w:pPr>
            <w:r>
              <w:rPr>
                <w:b/>
                <w:bCs/>
                <w:sz w:val="32"/>
                <w:szCs w:val="32"/>
              </w:rPr>
              <w:t>8</w:t>
            </w:r>
          </w:p>
        </w:tc>
        <w:tc>
          <w:tcPr>
            <w:tcW w:w="2841" w:type="dxa"/>
          </w:tcPr>
          <w:p w:rsidR="003D6480" w:rsidRDefault="00672F51">
            <w:pPr>
              <w:jc w:val="center"/>
              <w:rPr>
                <w:rFonts w:hint="default"/>
                <w:sz w:val="28"/>
                <w:szCs w:val="28"/>
              </w:rPr>
            </w:pPr>
            <w:r>
              <w:rPr>
                <w:sz w:val="28"/>
                <w:szCs w:val="28"/>
              </w:rPr>
              <w:t>AI  0</w:t>
            </w:r>
          </w:p>
        </w:tc>
        <w:tc>
          <w:tcPr>
            <w:tcW w:w="2841" w:type="dxa"/>
          </w:tcPr>
          <w:p w:rsidR="003D6480" w:rsidRDefault="00672F51">
            <w:pPr>
              <w:jc w:val="center"/>
              <w:rPr>
                <w:rFonts w:hint="default"/>
                <w:sz w:val="28"/>
                <w:szCs w:val="28"/>
              </w:rPr>
            </w:pPr>
            <w:r>
              <w:rPr>
                <w:sz w:val="28"/>
                <w:szCs w:val="28"/>
              </w:rPr>
              <w:t>蓝</w:t>
            </w:r>
          </w:p>
        </w:tc>
      </w:tr>
    </w:tbl>
    <w:p w:rsidR="003D6480" w:rsidRDefault="003D6480">
      <w:pPr>
        <w:pStyle w:val="31"/>
      </w:pPr>
    </w:p>
    <w:p w:rsidR="003D6480" w:rsidRDefault="00672F51">
      <w:pPr>
        <w:widowControl/>
        <w:jc w:val="left"/>
        <w:rPr>
          <w:rFonts w:asciiTheme="minorEastAsia" w:eastAsiaTheme="minorEastAsia" w:hAnsiTheme="minorEastAsia" w:hint="default"/>
          <w:b/>
          <w:sz w:val="30"/>
          <w:szCs w:val="30"/>
        </w:rPr>
      </w:pPr>
      <w:r>
        <w:br w:type="page"/>
      </w:r>
    </w:p>
    <w:tbl>
      <w:tblPr>
        <w:tblStyle w:val="ac"/>
        <w:tblW w:w="0" w:type="auto"/>
        <w:tblLook w:val="04A0" w:firstRow="1" w:lastRow="0" w:firstColumn="1" w:lastColumn="0" w:noHBand="0" w:noVBand="1"/>
      </w:tblPr>
      <w:tblGrid>
        <w:gridCol w:w="1420"/>
        <w:gridCol w:w="1420"/>
        <w:gridCol w:w="1420"/>
        <w:gridCol w:w="1420"/>
        <w:gridCol w:w="1421"/>
        <w:gridCol w:w="1421"/>
      </w:tblGrid>
      <w:tr w:rsidR="003D6480">
        <w:tc>
          <w:tcPr>
            <w:tcW w:w="8522" w:type="dxa"/>
            <w:gridSpan w:val="6"/>
          </w:tcPr>
          <w:p w:rsidR="003D6480" w:rsidRDefault="00672F51">
            <w:pPr>
              <w:jc w:val="center"/>
              <w:rPr>
                <w:rFonts w:hint="default"/>
              </w:rPr>
            </w:pPr>
            <w:r>
              <w:rPr>
                <w:rFonts w:cstheme="minorBidi"/>
                <w:b/>
                <w:bCs/>
                <w:sz w:val="32"/>
                <w:szCs w:val="32"/>
              </w:rPr>
              <w:lastRenderedPageBreak/>
              <w:t>数字量电缆</w:t>
            </w:r>
            <w:r>
              <w:rPr>
                <w:b/>
                <w:bCs/>
                <w:sz w:val="32"/>
                <w:szCs w:val="32"/>
              </w:rPr>
              <w:t>接线表</w:t>
            </w:r>
          </w:p>
        </w:tc>
      </w:tr>
      <w:tr w:rsidR="003D6480">
        <w:tc>
          <w:tcPr>
            <w:tcW w:w="1420" w:type="dxa"/>
          </w:tcPr>
          <w:p w:rsidR="003D6480" w:rsidRDefault="00672F51">
            <w:pPr>
              <w:jc w:val="center"/>
              <w:rPr>
                <w:rFonts w:hint="default"/>
                <w:b/>
                <w:bCs/>
                <w:sz w:val="32"/>
                <w:szCs w:val="32"/>
              </w:rPr>
            </w:pPr>
            <w:r>
              <w:rPr>
                <w:rFonts w:cstheme="minorBidi"/>
                <w:b/>
                <w:bCs/>
                <w:sz w:val="32"/>
                <w:szCs w:val="32"/>
              </w:rPr>
              <w:t>针脚</w:t>
            </w:r>
          </w:p>
        </w:tc>
        <w:tc>
          <w:tcPr>
            <w:tcW w:w="1420" w:type="dxa"/>
          </w:tcPr>
          <w:p w:rsidR="003D6480" w:rsidRDefault="00672F51">
            <w:pPr>
              <w:jc w:val="center"/>
              <w:rPr>
                <w:rFonts w:hint="default"/>
                <w:b/>
                <w:bCs/>
                <w:sz w:val="32"/>
                <w:szCs w:val="32"/>
              </w:rPr>
            </w:pPr>
            <w:r>
              <w:rPr>
                <w:b/>
                <w:bCs/>
                <w:sz w:val="32"/>
                <w:szCs w:val="32"/>
              </w:rPr>
              <w:t>PLC</w:t>
            </w:r>
          </w:p>
        </w:tc>
        <w:tc>
          <w:tcPr>
            <w:tcW w:w="1420" w:type="dxa"/>
          </w:tcPr>
          <w:p w:rsidR="003D6480" w:rsidRDefault="00672F51">
            <w:pPr>
              <w:jc w:val="center"/>
              <w:rPr>
                <w:rFonts w:hint="default"/>
                <w:b/>
                <w:bCs/>
                <w:sz w:val="32"/>
                <w:szCs w:val="32"/>
              </w:rPr>
            </w:pPr>
            <w:r>
              <w:rPr>
                <w:rFonts w:cstheme="minorBidi"/>
                <w:b/>
                <w:bCs/>
                <w:sz w:val="32"/>
                <w:szCs w:val="32"/>
              </w:rPr>
              <w:t>颜色</w:t>
            </w:r>
          </w:p>
        </w:tc>
        <w:tc>
          <w:tcPr>
            <w:tcW w:w="1420" w:type="dxa"/>
          </w:tcPr>
          <w:p w:rsidR="003D6480" w:rsidRDefault="00672F51">
            <w:pPr>
              <w:jc w:val="center"/>
              <w:rPr>
                <w:rFonts w:hint="default"/>
                <w:b/>
                <w:bCs/>
                <w:sz w:val="32"/>
                <w:szCs w:val="32"/>
              </w:rPr>
            </w:pPr>
            <w:r>
              <w:rPr>
                <w:rFonts w:cstheme="minorBidi"/>
                <w:b/>
                <w:bCs/>
                <w:sz w:val="32"/>
                <w:szCs w:val="32"/>
              </w:rPr>
              <w:t>针脚</w:t>
            </w:r>
          </w:p>
        </w:tc>
        <w:tc>
          <w:tcPr>
            <w:tcW w:w="1421" w:type="dxa"/>
          </w:tcPr>
          <w:p w:rsidR="003D6480" w:rsidRDefault="00672F51">
            <w:pPr>
              <w:jc w:val="center"/>
              <w:rPr>
                <w:rFonts w:hint="default"/>
                <w:b/>
                <w:bCs/>
                <w:sz w:val="32"/>
                <w:szCs w:val="32"/>
              </w:rPr>
            </w:pPr>
            <w:r>
              <w:rPr>
                <w:b/>
                <w:bCs/>
                <w:sz w:val="32"/>
                <w:szCs w:val="32"/>
              </w:rPr>
              <w:t>PLC</w:t>
            </w:r>
          </w:p>
        </w:tc>
        <w:tc>
          <w:tcPr>
            <w:tcW w:w="1421" w:type="dxa"/>
          </w:tcPr>
          <w:p w:rsidR="003D6480" w:rsidRDefault="00672F51">
            <w:pPr>
              <w:jc w:val="center"/>
              <w:rPr>
                <w:rFonts w:hint="default"/>
                <w:b/>
                <w:bCs/>
                <w:sz w:val="32"/>
                <w:szCs w:val="32"/>
              </w:rPr>
            </w:pPr>
            <w:r>
              <w:rPr>
                <w:rFonts w:cstheme="minorBidi"/>
                <w:b/>
                <w:bCs/>
                <w:sz w:val="32"/>
                <w:szCs w:val="32"/>
              </w:rPr>
              <w:t>颜色</w:t>
            </w:r>
          </w:p>
        </w:tc>
      </w:tr>
      <w:tr w:rsidR="003D6480">
        <w:tc>
          <w:tcPr>
            <w:tcW w:w="1420" w:type="dxa"/>
          </w:tcPr>
          <w:p w:rsidR="003D6480" w:rsidRDefault="003D6480">
            <w:pPr>
              <w:numPr>
                <w:ilvl w:val="0"/>
                <w:numId w:val="1"/>
              </w:numPr>
              <w:jc w:val="center"/>
              <w:rPr>
                <w:rFonts w:hint="default"/>
                <w:sz w:val="28"/>
                <w:szCs w:val="28"/>
              </w:rPr>
            </w:pPr>
          </w:p>
        </w:tc>
        <w:tc>
          <w:tcPr>
            <w:tcW w:w="1420" w:type="dxa"/>
          </w:tcPr>
          <w:p w:rsidR="003D6480" w:rsidRDefault="00672F51">
            <w:pPr>
              <w:jc w:val="center"/>
              <w:rPr>
                <w:rFonts w:hint="default"/>
                <w:sz w:val="28"/>
                <w:szCs w:val="28"/>
              </w:rPr>
            </w:pPr>
            <w:r>
              <w:rPr>
                <w:sz w:val="28"/>
                <w:szCs w:val="28"/>
              </w:rPr>
              <w:t xml:space="preserve">Bit0 </w:t>
            </w:r>
            <w:r>
              <w:rPr>
                <w:sz w:val="28"/>
                <w:szCs w:val="28"/>
              </w:rPr>
              <w:t>输出</w:t>
            </w:r>
          </w:p>
        </w:tc>
        <w:tc>
          <w:tcPr>
            <w:tcW w:w="1420" w:type="dxa"/>
          </w:tcPr>
          <w:p w:rsidR="003D6480" w:rsidRDefault="00672F51">
            <w:pPr>
              <w:jc w:val="center"/>
              <w:rPr>
                <w:rFonts w:hint="default"/>
                <w:sz w:val="28"/>
                <w:szCs w:val="28"/>
              </w:rPr>
            </w:pPr>
            <w:r>
              <w:rPr>
                <w:rFonts w:cstheme="minorBidi"/>
                <w:sz w:val="28"/>
                <w:szCs w:val="28"/>
              </w:rPr>
              <w:t>白</w:t>
            </w:r>
          </w:p>
        </w:tc>
        <w:tc>
          <w:tcPr>
            <w:tcW w:w="1420" w:type="dxa"/>
          </w:tcPr>
          <w:p w:rsidR="003D6480" w:rsidRDefault="00672F51">
            <w:pPr>
              <w:jc w:val="center"/>
              <w:rPr>
                <w:rFonts w:hint="default"/>
                <w:sz w:val="28"/>
                <w:szCs w:val="28"/>
              </w:rPr>
            </w:pPr>
            <w:r>
              <w:rPr>
                <w:sz w:val="28"/>
                <w:szCs w:val="28"/>
              </w:rPr>
              <w:t>13</w:t>
            </w:r>
          </w:p>
        </w:tc>
        <w:tc>
          <w:tcPr>
            <w:tcW w:w="1421" w:type="dxa"/>
          </w:tcPr>
          <w:p w:rsidR="003D6480" w:rsidRDefault="00672F51">
            <w:pPr>
              <w:jc w:val="center"/>
              <w:rPr>
                <w:rFonts w:hint="default"/>
                <w:sz w:val="28"/>
                <w:szCs w:val="28"/>
              </w:rPr>
            </w:pPr>
            <w:r>
              <w:rPr>
                <w:sz w:val="28"/>
                <w:szCs w:val="28"/>
              </w:rPr>
              <w:t xml:space="preserve">Bit0 </w:t>
            </w:r>
            <w:r>
              <w:rPr>
                <w:sz w:val="28"/>
                <w:szCs w:val="28"/>
              </w:rPr>
              <w:t>输入</w:t>
            </w:r>
          </w:p>
        </w:tc>
        <w:tc>
          <w:tcPr>
            <w:tcW w:w="1421" w:type="dxa"/>
          </w:tcPr>
          <w:p w:rsidR="003D6480" w:rsidRDefault="00672F51">
            <w:pPr>
              <w:jc w:val="center"/>
              <w:rPr>
                <w:rFonts w:hint="default"/>
                <w:sz w:val="28"/>
                <w:szCs w:val="28"/>
              </w:rPr>
            </w:pPr>
            <w:r>
              <w:rPr>
                <w:sz w:val="28"/>
                <w:szCs w:val="28"/>
              </w:rPr>
              <w:t>黑</w:t>
            </w:r>
          </w:p>
        </w:tc>
      </w:tr>
      <w:tr w:rsidR="003D6480">
        <w:tc>
          <w:tcPr>
            <w:tcW w:w="1420" w:type="dxa"/>
          </w:tcPr>
          <w:p w:rsidR="003D6480" w:rsidRDefault="003D6480">
            <w:pPr>
              <w:numPr>
                <w:ilvl w:val="0"/>
                <w:numId w:val="1"/>
              </w:numPr>
              <w:jc w:val="center"/>
              <w:rPr>
                <w:rFonts w:hint="default"/>
                <w:sz w:val="28"/>
                <w:szCs w:val="28"/>
              </w:rPr>
            </w:pPr>
          </w:p>
        </w:tc>
        <w:tc>
          <w:tcPr>
            <w:tcW w:w="1420" w:type="dxa"/>
          </w:tcPr>
          <w:p w:rsidR="003D6480" w:rsidRDefault="00672F51">
            <w:pPr>
              <w:jc w:val="center"/>
              <w:rPr>
                <w:rFonts w:hint="default"/>
                <w:sz w:val="28"/>
                <w:szCs w:val="28"/>
              </w:rPr>
            </w:pPr>
            <w:r>
              <w:rPr>
                <w:sz w:val="28"/>
                <w:szCs w:val="28"/>
              </w:rPr>
              <w:t xml:space="preserve">Bit1 </w:t>
            </w:r>
            <w:r>
              <w:rPr>
                <w:sz w:val="28"/>
                <w:szCs w:val="28"/>
              </w:rPr>
              <w:t>输出</w:t>
            </w:r>
          </w:p>
        </w:tc>
        <w:tc>
          <w:tcPr>
            <w:tcW w:w="1420" w:type="dxa"/>
          </w:tcPr>
          <w:p w:rsidR="003D6480" w:rsidRDefault="00672F51">
            <w:pPr>
              <w:jc w:val="center"/>
              <w:rPr>
                <w:rFonts w:hint="default"/>
                <w:sz w:val="28"/>
                <w:szCs w:val="28"/>
              </w:rPr>
            </w:pPr>
            <w:r>
              <w:rPr>
                <w:rFonts w:cstheme="minorBidi"/>
                <w:sz w:val="28"/>
                <w:szCs w:val="28"/>
              </w:rPr>
              <w:t>棕</w:t>
            </w:r>
          </w:p>
        </w:tc>
        <w:tc>
          <w:tcPr>
            <w:tcW w:w="1420" w:type="dxa"/>
          </w:tcPr>
          <w:p w:rsidR="003D6480" w:rsidRDefault="00672F51">
            <w:pPr>
              <w:jc w:val="center"/>
              <w:rPr>
                <w:rFonts w:hint="default"/>
                <w:sz w:val="28"/>
                <w:szCs w:val="28"/>
              </w:rPr>
            </w:pPr>
            <w:r>
              <w:rPr>
                <w:sz w:val="28"/>
                <w:szCs w:val="28"/>
              </w:rPr>
              <w:t>14</w:t>
            </w:r>
          </w:p>
        </w:tc>
        <w:tc>
          <w:tcPr>
            <w:tcW w:w="1421" w:type="dxa"/>
          </w:tcPr>
          <w:p w:rsidR="003D6480" w:rsidRDefault="00672F51">
            <w:pPr>
              <w:jc w:val="center"/>
              <w:rPr>
                <w:rFonts w:hint="default"/>
                <w:sz w:val="28"/>
                <w:szCs w:val="28"/>
              </w:rPr>
            </w:pPr>
            <w:r>
              <w:rPr>
                <w:sz w:val="28"/>
                <w:szCs w:val="28"/>
              </w:rPr>
              <w:t xml:space="preserve">Bit1 </w:t>
            </w:r>
            <w:r>
              <w:rPr>
                <w:sz w:val="28"/>
                <w:szCs w:val="28"/>
              </w:rPr>
              <w:t>输入</w:t>
            </w:r>
          </w:p>
        </w:tc>
        <w:tc>
          <w:tcPr>
            <w:tcW w:w="1421" w:type="dxa"/>
          </w:tcPr>
          <w:p w:rsidR="003D6480" w:rsidRDefault="00672F51">
            <w:pPr>
              <w:jc w:val="center"/>
              <w:rPr>
                <w:rFonts w:hint="default"/>
                <w:sz w:val="28"/>
                <w:szCs w:val="28"/>
              </w:rPr>
            </w:pPr>
            <w:r>
              <w:rPr>
                <w:sz w:val="28"/>
                <w:szCs w:val="28"/>
              </w:rPr>
              <w:t>紫</w:t>
            </w:r>
          </w:p>
        </w:tc>
      </w:tr>
      <w:tr w:rsidR="003D6480">
        <w:tc>
          <w:tcPr>
            <w:tcW w:w="1420" w:type="dxa"/>
          </w:tcPr>
          <w:p w:rsidR="003D6480" w:rsidRDefault="003D6480">
            <w:pPr>
              <w:numPr>
                <w:ilvl w:val="0"/>
                <w:numId w:val="1"/>
              </w:numPr>
              <w:jc w:val="center"/>
              <w:rPr>
                <w:rFonts w:hint="default"/>
                <w:sz w:val="28"/>
                <w:szCs w:val="28"/>
              </w:rPr>
            </w:pPr>
          </w:p>
        </w:tc>
        <w:tc>
          <w:tcPr>
            <w:tcW w:w="1420" w:type="dxa"/>
          </w:tcPr>
          <w:p w:rsidR="003D6480" w:rsidRDefault="00672F51">
            <w:pPr>
              <w:jc w:val="center"/>
              <w:rPr>
                <w:rFonts w:hint="default"/>
                <w:sz w:val="28"/>
                <w:szCs w:val="28"/>
              </w:rPr>
            </w:pPr>
            <w:r>
              <w:rPr>
                <w:sz w:val="28"/>
                <w:szCs w:val="28"/>
              </w:rPr>
              <w:t xml:space="preserve">Bit2 </w:t>
            </w:r>
            <w:r>
              <w:rPr>
                <w:sz w:val="28"/>
                <w:szCs w:val="28"/>
              </w:rPr>
              <w:t>输出</w:t>
            </w:r>
          </w:p>
        </w:tc>
        <w:tc>
          <w:tcPr>
            <w:tcW w:w="1420" w:type="dxa"/>
          </w:tcPr>
          <w:p w:rsidR="003D6480" w:rsidRDefault="00672F51">
            <w:pPr>
              <w:jc w:val="center"/>
              <w:rPr>
                <w:rFonts w:hint="default"/>
                <w:sz w:val="28"/>
                <w:szCs w:val="28"/>
              </w:rPr>
            </w:pPr>
            <w:r>
              <w:rPr>
                <w:rFonts w:cstheme="minorBidi"/>
                <w:sz w:val="28"/>
                <w:szCs w:val="28"/>
              </w:rPr>
              <w:t>绿</w:t>
            </w:r>
          </w:p>
        </w:tc>
        <w:tc>
          <w:tcPr>
            <w:tcW w:w="1420" w:type="dxa"/>
          </w:tcPr>
          <w:p w:rsidR="003D6480" w:rsidRDefault="00672F51">
            <w:pPr>
              <w:jc w:val="center"/>
              <w:rPr>
                <w:rFonts w:hint="default"/>
                <w:sz w:val="28"/>
                <w:szCs w:val="28"/>
              </w:rPr>
            </w:pPr>
            <w:r>
              <w:rPr>
                <w:sz w:val="28"/>
                <w:szCs w:val="28"/>
              </w:rPr>
              <w:t>15</w:t>
            </w:r>
          </w:p>
        </w:tc>
        <w:tc>
          <w:tcPr>
            <w:tcW w:w="1421" w:type="dxa"/>
          </w:tcPr>
          <w:p w:rsidR="003D6480" w:rsidRDefault="00672F51">
            <w:pPr>
              <w:jc w:val="center"/>
              <w:rPr>
                <w:rFonts w:hint="default"/>
                <w:sz w:val="28"/>
                <w:szCs w:val="28"/>
              </w:rPr>
            </w:pPr>
            <w:r>
              <w:rPr>
                <w:sz w:val="28"/>
                <w:szCs w:val="28"/>
              </w:rPr>
              <w:t xml:space="preserve">Bit2 </w:t>
            </w:r>
            <w:r>
              <w:rPr>
                <w:sz w:val="28"/>
                <w:szCs w:val="28"/>
              </w:rPr>
              <w:t>输入</w:t>
            </w:r>
          </w:p>
        </w:tc>
        <w:tc>
          <w:tcPr>
            <w:tcW w:w="1421" w:type="dxa"/>
          </w:tcPr>
          <w:p w:rsidR="003D6480" w:rsidRDefault="00672F51">
            <w:pPr>
              <w:jc w:val="center"/>
              <w:rPr>
                <w:rFonts w:hint="default"/>
                <w:sz w:val="28"/>
                <w:szCs w:val="28"/>
              </w:rPr>
            </w:pPr>
            <w:r>
              <w:rPr>
                <w:sz w:val="28"/>
                <w:szCs w:val="28"/>
              </w:rPr>
              <w:t>浅紫</w:t>
            </w:r>
          </w:p>
        </w:tc>
      </w:tr>
      <w:tr w:rsidR="003D6480">
        <w:tc>
          <w:tcPr>
            <w:tcW w:w="1420" w:type="dxa"/>
          </w:tcPr>
          <w:p w:rsidR="003D6480" w:rsidRDefault="003D6480">
            <w:pPr>
              <w:numPr>
                <w:ilvl w:val="0"/>
                <w:numId w:val="1"/>
              </w:numPr>
              <w:jc w:val="center"/>
              <w:rPr>
                <w:rFonts w:hint="default"/>
                <w:sz w:val="28"/>
                <w:szCs w:val="28"/>
              </w:rPr>
            </w:pPr>
          </w:p>
        </w:tc>
        <w:tc>
          <w:tcPr>
            <w:tcW w:w="1420" w:type="dxa"/>
          </w:tcPr>
          <w:p w:rsidR="003D6480" w:rsidRDefault="00672F51">
            <w:pPr>
              <w:jc w:val="center"/>
              <w:rPr>
                <w:rFonts w:hint="default"/>
                <w:sz w:val="28"/>
                <w:szCs w:val="28"/>
              </w:rPr>
            </w:pPr>
            <w:r>
              <w:rPr>
                <w:sz w:val="28"/>
                <w:szCs w:val="28"/>
              </w:rPr>
              <w:t xml:space="preserve">Bit3 </w:t>
            </w:r>
            <w:r>
              <w:rPr>
                <w:sz w:val="28"/>
                <w:szCs w:val="28"/>
              </w:rPr>
              <w:t>输出</w:t>
            </w:r>
          </w:p>
        </w:tc>
        <w:tc>
          <w:tcPr>
            <w:tcW w:w="1420" w:type="dxa"/>
          </w:tcPr>
          <w:p w:rsidR="003D6480" w:rsidRDefault="00672F51">
            <w:pPr>
              <w:jc w:val="center"/>
              <w:rPr>
                <w:rFonts w:hint="default"/>
                <w:sz w:val="28"/>
                <w:szCs w:val="28"/>
              </w:rPr>
            </w:pPr>
            <w:r>
              <w:rPr>
                <w:rFonts w:cstheme="minorBidi"/>
                <w:sz w:val="28"/>
                <w:szCs w:val="28"/>
              </w:rPr>
              <w:t>黄</w:t>
            </w:r>
          </w:p>
        </w:tc>
        <w:tc>
          <w:tcPr>
            <w:tcW w:w="1420" w:type="dxa"/>
          </w:tcPr>
          <w:p w:rsidR="003D6480" w:rsidRDefault="00672F51">
            <w:pPr>
              <w:jc w:val="center"/>
              <w:rPr>
                <w:rFonts w:hint="default"/>
                <w:sz w:val="28"/>
                <w:szCs w:val="28"/>
              </w:rPr>
            </w:pPr>
            <w:r>
              <w:rPr>
                <w:sz w:val="28"/>
                <w:szCs w:val="28"/>
              </w:rPr>
              <w:t>16</w:t>
            </w:r>
          </w:p>
        </w:tc>
        <w:tc>
          <w:tcPr>
            <w:tcW w:w="1421" w:type="dxa"/>
          </w:tcPr>
          <w:p w:rsidR="003D6480" w:rsidRDefault="00672F51">
            <w:pPr>
              <w:jc w:val="center"/>
              <w:rPr>
                <w:rFonts w:hint="default"/>
                <w:sz w:val="28"/>
                <w:szCs w:val="28"/>
              </w:rPr>
            </w:pPr>
            <w:r>
              <w:rPr>
                <w:sz w:val="28"/>
                <w:szCs w:val="28"/>
              </w:rPr>
              <w:t xml:space="preserve">Bit3 </w:t>
            </w:r>
            <w:r>
              <w:rPr>
                <w:sz w:val="28"/>
                <w:szCs w:val="28"/>
              </w:rPr>
              <w:t>输入</w:t>
            </w:r>
          </w:p>
        </w:tc>
        <w:tc>
          <w:tcPr>
            <w:tcW w:w="1421" w:type="dxa"/>
          </w:tcPr>
          <w:p w:rsidR="003D6480" w:rsidRDefault="00672F51">
            <w:pPr>
              <w:jc w:val="center"/>
              <w:rPr>
                <w:rFonts w:hint="default"/>
                <w:sz w:val="28"/>
                <w:szCs w:val="28"/>
              </w:rPr>
            </w:pPr>
            <w:r>
              <w:rPr>
                <w:sz w:val="28"/>
                <w:szCs w:val="28"/>
              </w:rPr>
              <w:t>浅绿</w:t>
            </w:r>
          </w:p>
        </w:tc>
      </w:tr>
      <w:tr w:rsidR="003D6480">
        <w:tc>
          <w:tcPr>
            <w:tcW w:w="1420" w:type="dxa"/>
          </w:tcPr>
          <w:p w:rsidR="003D6480" w:rsidRDefault="003D6480">
            <w:pPr>
              <w:numPr>
                <w:ilvl w:val="0"/>
                <w:numId w:val="1"/>
              </w:numPr>
              <w:jc w:val="center"/>
              <w:rPr>
                <w:rFonts w:hint="default"/>
                <w:sz w:val="28"/>
                <w:szCs w:val="28"/>
              </w:rPr>
            </w:pPr>
          </w:p>
        </w:tc>
        <w:tc>
          <w:tcPr>
            <w:tcW w:w="1420" w:type="dxa"/>
          </w:tcPr>
          <w:p w:rsidR="003D6480" w:rsidRDefault="00672F51">
            <w:pPr>
              <w:jc w:val="center"/>
              <w:rPr>
                <w:rFonts w:hint="default"/>
                <w:sz w:val="28"/>
                <w:szCs w:val="28"/>
              </w:rPr>
            </w:pPr>
            <w:r>
              <w:rPr>
                <w:sz w:val="28"/>
                <w:szCs w:val="28"/>
              </w:rPr>
              <w:t xml:space="preserve">Bit4 </w:t>
            </w:r>
            <w:r>
              <w:rPr>
                <w:sz w:val="28"/>
                <w:szCs w:val="28"/>
              </w:rPr>
              <w:t>输出</w:t>
            </w:r>
          </w:p>
        </w:tc>
        <w:tc>
          <w:tcPr>
            <w:tcW w:w="1420" w:type="dxa"/>
          </w:tcPr>
          <w:p w:rsidR="003D6480" w:rsidRDefault="00672F51">
            <w:pPr>
              <w:jc w:val="center"/>
              <w:rPr>
                <w:rFonts w:hint="default"/>
                <w:sz w:val="28"/>
                <w:szCs w:val="28"/>
              </w:rPr>
            </w:pPr>
            <w:r>
              <w:rPr>
                <w:rFonts w:cstheme="minorBidi"/>
                <w:sz w:val="28"/>
                <w:szCs w:val="28"/>
              </w:rPr>
              <w:t>灰</w:t>
            </w:r>
          </w:p>
        </w:tc>
        <w:tc>
          <w:tcPr>
            <w:tcW w:w="1420" w:type="dxa"/>
          </w:tcPr>
          <w:p w:rsidR="003D6480" w:rsidRDefault="00672F51">
            <w:pPr>
              <w:jc w:val="center"/>
              <w:rPr>
                <w:rFonts w:hint="default"/>
                <w:sz w:val="28"/>
                <w:szCs w:val="28"/>
              </w:rPr>
            </w:pPr>
            <w:r>
              <w:rPr>
                <w:sz w:val="28"/>
                <w:szCs w:val="28"/>
              </w:rPr>
              <w:t>17</w:t>
            </w:r>
          </w:p>
        </w:tc>
        <w:tc>
          <w:tcPr>
            <w:tcW w:w="1421" w:type="dxa"/>
          </w:tcPr>
          <w:p w:rsidR="003D6480" w:rsidRDefault="00672F51">
            <w:pPr>
              <w:jc w:val="center"/>
              <w:rPr>
                <w:rFonts w:hint="default"/>
                <w:sz w:val="28"/>
                <w:szCs w:val="28"/>
              </w:rPr>
            </w:pPr>
            <w:r>
              <w:rPr>
                <w:sz w:val="28"/>
                <w:szCs w:val="28"/>
              </w:rPr>
              <w:t xml:space="preserve">Bit4 </w:t>
            </w:r>
            <w:r>
              <w:rPr>
                <w:sz w:val="28"/>
                <w:szCs w:val="28"/>
              </w:rPr>
              <w:t>输入</w:t>
            </w:r>
          </w:p>
        </w:tc>
        <w:tc>
          <w:tcPr>
            <w:tcW w:w="1421" w:type="dxa"/>
          </w:tcPr>
          <w:p w:rsidR="003D6480" w:rsidRDefault="00672F51">
            <w:pPr>
              <w:jc w:val="center"/>
              <w:rPr>
                <w:rFonts w:hint="default"/>
                <w:sz w:val="28"/>
                <w:szCs w:val="28"/>
              </w:rPr>
            </w:pPr>
            <w:r>
              <w:rPr>
                <w:sz w:val="28"/>
                <w:szCs w:val="28"/>
              </w:rPr>
              <w:t>浅蓝</w:t>
            </w:r>
          </w:p>
        </w:tc>
      </w:tr>
      <w:tr w:rsidR="003D6480">
        <w:tc>
          <w:tcPr>
            <w:tcW w:w="1420" w:type="dxa"/>
          </w:tcPr>
          <w:p w:rsidR="003D6480" w:rsidRDefault="003D6480">
            <w:pPr>
              <w:numPr>
                <w:ilvl w:val="0"/>
                <w:numId w:val="1"/>
              </w:numPr>
              <w:jc w:val="center"/>
              <w:rPr>
                <w:rFonts w:hint="default"/>
                <w:sz w:val="28"/>
                <w:szCs w:val="28"/>
              </w:rPr>
            </w:pPr>
          </w:p>
        </w:tc>
        <w:tc>
          <w:tcPr>
            <w:tcW w:w="1420" w:type="dxa"/>
          </w:tcPr>
          <w:p w:rsidR="003D6480" w:rsidRDefault="00672F51">
            <w:pPr>
              <w:jc w:val="center"/>
              <w:rPr>
                <w:rFonts w:hint="default"/>
                <w:sz w:val="28"/>
                <w:szCs w:val="28"/>
              </w:rPr>
            </w:pPr>
            <w:r>
              <w:rPr>
                <w:sz w:val="28"/>
                <w:szCs w:val="28"/>
              </w:rPr>
              <w:t xml:space="preserve">Bit5 </w:t>
            </w:r>
            <w:r>
              <w:rPr>
                <w:sz w:val="28"/>
                <w:szCs w:val="28"/>
              </w:rPr>
              <w:t>输出</w:t>
            </w:r>
          </w:p>
        </w:tc>
        <w:tc>
          <w:tcPr>
            <w:tcW w:w="1420" w:type="dxa"/>
          </w:tcPr>
          <w:p w:rsidR="003D6480" w:rsidRDefault="00672F51">
            <w:pPr>
              <w:jc w:val="center"/>
              <w:rPr>
                <w:rFonts w:hint="default"/>
                <w:sz w:val="28"/>
                <w:szCs w:val="28"/>
              </w:rPr>
            </w:pPr>
            <w:r>
              <w:rPr>
                <w:rFonts w:cstheme="minorBidi"/>
                <w:sz w:val="28"/>
                <w:szCs w:val="28"/>
              </w:rPr>
              <w:t>橙</w:t>
            </w:r>
          </w:p>
        </w:tc>
        <w:tc>
          <w:tcPr>
            <w:tcW w:w="1420" w:type="dxa"/>
          </w:tcPr>
          <w:p w:rsidR="003D6480" w:rsidRDefault="00672F51">
            <w:pPr>
              <w:jc w:val="center"/>
              <w:rPr>
                <w:rFonts w:hint="default"/>
                <w:sz w:val="28"/>
                <w:szCs w:val="28"/>
              </w:rPr>
            </w:pPr>
            <w:r>
              <w:rPr>
                <w:sz w:val="28"/>
                <w:szCs w:val="28"/>
              </w:rPr>
              <w:t>18</w:t>
            </w:r>
          </w:p>
        </w:tc>
        <w:tc>
          <w:tcPr>
            <w:tcW w:w="1421" w:type="dxa"/>
          </w:tcPr>
          <w:p w:rsidR="003D6480" w:rsidRDefault="00672F51">
            <w:pPr>
              <w:jc w:val="center"/>
              <w:rPr>
                <w:rFonts w:hint="default"/>
                <w:sz w:val="28"/>
                <w:szCs w:val="28"/>
              </w:rPr>
            </w:pPr>
            <w:r>
              <w:rPr>
                <w:sz w:val="28"/>
                <w:szCs w:val="28"/>
              </w:rPr>
              <w:t xml:space="preserve">Bit5 </w:t>
            </w:r>
            <w:r>
              <w:rPr>
                <w:sz w:val="28"/>
                <w:szCs w:val="28"/>
              </w:rPr>
              <w:t>输入</w:t>
            </w:r>
          </w:p>
        </w:tc>
        <w:tc>
          <w:tcPr>
            <w:tcW w:w="1421" w:type="dxa"/>
          </w:tcPr>
          <w:p w:rsidR="003D6480" w:rsidRDefault="00672F51">
            <w:pPr>
              <w:jc w:val="center"/>
              <w:rPr>
                <w:rFonts w:hint="default"/>
                <w:sz w:val="28"/>
                <w:szCs w:val="28"/>
              </w:rPr>
            </w:pPr>
            <w:r>
              <w:rPr>
                <w:sz w:val="28"/>
                <w:szCs w:val="28"/>
              </w:rPr>
              <w:t>卡其</w:t>
            </w:r>
          </w:p>
        </w:tc>
      </w:tr>
      <w:tr w:rsidR="003D6480">
        <w:tc>
          <w:tcPr>
            <w:tcW w:w="1420" w:type="dxa"/>
          </w:tcPr>
          <w:p w:rsidR="003D6480" w:rsidRDefault="003D6480">
            <w:pPr>
              <w:numPr>
                <w:ilvl w:val="0"/>
                <w:numId w:val="1"/>
              </w:numPr>
              <w:jc w:val="center"/>
              <w:rPr>
                <w:rFonts w:hint="default"/>
                <w:sz w:val="28"/>
                <w:szCs w:val="28"/>
              </w:rPr>
            </w:pPr>
          </w:p>
        </w:tc>
        <w:tc>
          <w:tcPr>
            <w:tcW w:w="1420" w:type="dxa"/>
          </w:tcPr>
          <w:p w:rsidR="003D6480" w:rsidRDefault="00672F51">
            <w:pPr>
              <w:jc w:val="center"/>
              <w:rPr>
                <w:rFonts w:hint="default"/>
                <w:sz w:val="28"/>
                <w:szCs w:val="28"/>
              </w:rPr>
            </w:pPr>
            <w:r>
              <w:rPr>
                <w:sz w:val="28"/>
                <w:szCs w:val="28"/>
              </w:rPr>
              <w:t xml:space="preserve">Bit6 </w:t>
            </w:r>
            <w:r>
              <w:rPr>
                <w:sz w:val="28"/>
                <w:szCs w:val="28"/>
              </w:rPr>
              <w:t>输出</w:t>
            </w:r>
          </w:p>
        </w:tc>
        <w:tc>
          <w:tcPr>
            <w:tcW w:w="1420" w:type="dxa"/>
          </w:tcPr>
          <w:p w:rsidR="003D6480" w:rsidRDefault="00672F51">
            <w:pPr>
              <w:jc w:val="center"/>
              <w:rPr>
                <w:rFonts w:hint="default"/>
                <w:sz w:val="28"/>
                <w:szCs w:val="28"/>
              </w:rPr>
            </w:pPr>
            <w:r>
              <w:rPr>
                <w:rFonts w:cstheme="minorBidi"/>
                <w:sz w:val="28"/>
                <w:szCs w:val="28"/>
              </w:rPr>
              <w:t>蓝</w:t>
            </w:r>
          </w:p>
        </w:tc>
        <w:tc>
          <w:tcPr>
            <w:tcW w:w="1420" w:type="dxa"/>
          </w:tcPr>
          <w:p w:rsidR="003D6480" w:rsidRDefault="00672F51">
            <w:pPr>
              <w:jc w:val="center"/>
              <w:rPr>
                <w:rFonts w:hint="default"/>
                <w:sz w:val="28"/>
                <w:szCs w:val="28"/>
              </w:rPr>
            </w:pPr>
            <w:r>
              <w:rPr>
                <w:sz w:val="28"/>
                <w:szCs w:val="28"/>
              </w:rPr>
              <w:t>19</w:t>
            </w:r>
          </w:p>
        </w:tc>
        <w:tc>
          <w:tcPr>
            <w:tcW w:w="1421" w:type="dxa"/>
          </w:tcPr>
          <w:p w:rsidR="003D6480" w:rsidRDefault="00672F51">
            <w:pPr>
              <w:jc w:val="center"/>
              <w:rPr>
                <w:rFonts w:hint="default"/>
                <w:sz w:val="28"/>
                <w:szCs w:val="28"/>
              </w:rPr>
            </w:pPr>
            <w:r>
              <w:rPr>
                <w:sz w:val="28"/>
                <w:szCs w:val="28"/>
              </w:rPr>
              <w:t xml:space="preserve">Bit6 </w:t>
            </w:r>
            <w:r>
              <w:rPr>
                <w:sz w:val="28"/>
                <w:szCs w:val="28"/>
              </w:rPr>
              <w:t>输入</w:t>
            </w:r>
          </w:p>
        </w:tc>
        <w:tc>
          <w:tcPr>
            <w:tcW w:w="1421" w:type="dxa"/>
          </w:tcPr>
          <w:p w:rsidR="003D6480" w:rsidRDefault="00672F51">
            <w:pPr>
              <w:jc w:val="center"/>
              <w:rPr>
                <w:rFonts w:hint="default"/>
                <w:sz w:val="28"/>
                <w:szCs w:val="28"/>
              </w:rPr>
            </w:pPr>
            <w:r>
              <w:rPr>
                <w:sz w:val="28"/>
                <w:szCs w:val="28"/>
              </w:rPr>
              <w:t>棕黄</w:t>
            </w:r>
          </w:p>
        </w:tc>
      </w:tr>
      <w:tr w:rsidR="003D6480">
        <w:tc>
          <w:tcPr>
            <w:tcW w:w="1420" w:type="dxa"/>
          </w:tcPr>
          <w:p w:rsidR="003D6480" w:rsidRDefault="003D6480">
            <w:pPr>
              <w:numPr>
                <w:ilvl w:val="0"/>
                <w:numId w:val="1"/>
              </w:numPr>
              <w:jc w:val="center"/>
              <w:rPr>
                <w:rFonts w:hint="default"/>
                <w:sz w:val="28"/>
                <w:szCs w:val="28"/>
              </w:rPr>
            </w:pPr>
          </w:p>
        </w:tc>
        <w:tc>
          <w:tcPr>
            <w:tcW w:w="1420" w:type="dxa"/>
          </w:tcPr>
          <w:p w:rsidR="003D6480" w:rsidRDefault="00672F51">
            <w:pPr>
              <w:jc w:val="center"/>
              <w:rPr>
                <w:rFonts w:hint="default"/>
                <w:sz w:val="28"/>
                <w:szCs w:val="28"/>
              </w:rPr>
            </w:pPr>
            <w:r>
              <w:rPr>
                <w:sz w:val="28"/>
                <w:szCs w:val="28"/>
              </w:rPr>
              <w:t xml:space="preserve">Bit7 </w:t>
            </w:r>
            <w:r>
              <w:rPr>
                <w:sz w:val="28"/>
                <w:szCs w:val="28"/>
              </w:rPr>
              <w:t>输出</w:t>
            </w:r>
          </w:p>
        </w:tc>
        <w:tc>
          <w:tcPr>
            <w:tcW w:w="1420" w:type="dxa"/>
          </w:tcPr>
          <w:p w:rsidR="003D6480" w:rsidRDefault="00672F51">
            <w:pPr>
              <w:jc w:val="center"/>
              <w:rPr>
                <w:rFonts w:hint="default"/>
                <w:sz w:val="28"/>
                <w:szCs w:val="28"/>
              </w:rPr>
            </w:pPr>
            <w:r>
              <w:rPr>
                <w:rFonts w:cstheme="minorBidi"/>
                <w:sz w:val="28"/>
                <w:szCs w:val="28"/>
              </w:rPr>
              <w:t>红</w:t>
            </w:r>
          </w:p>
        </w:tc>
        <w:tc>
          <w:tcPr>
            <w:tcW w:w="1420" w:type="dxa"/>
          </w:tcPr>
          <w:p w:rsidR="003D6480" w:rsidRDefault="00672F51">
            <w:pPr>
              <w:jc w:val="center"/>
              <w:rPr>
                <w:rFonts w:hint="default"/>
                <w:sz w:val="28"/>
                <w:szCs w:val="28"/>
              </w:rPr>
            </w:pPr>
            <w:r>
              <w:rPr>
                <w:sz w:val="28"/>
                <w:szCs w:val="28"/>
              </w:rPr>
              <w:t>20</w:t>
            </w:r>
          </w:p>
        </w:tc>
        <w:tc>
          <w:tcPr>
            <w:tcW w:w="1421" w:type="dxa"/>
          </w:tcPr>
          <w:p w:rsidR="003D6480" w:rsidRDefault="00672F51">
            <w:pPr>
              <w:jc w:val="center"/>
              <w:rPr>
                <w:rFonts w:hint="default"/>
                <w:sz w:val="28"/>
                <w:szCs w:val="28"/>
              </w:rPr>
            </w:pPr>
            <w:r>
              <w:rPr>
                <w:sz w:val="28"/>
                <w:szCs w:val="28"/>
              </w:rPr>
              <w:t xml:space="preserve">Bit7 </w:t>
            </w:r>
            <w:r>
              <w:rPr>
                <w:sz w:val="28"/>
                <w:szCs w:val="28"/>
              </w:rPr>
              <w:t>输入</w:t>
            </w:r>
          </w:p>
        </w:tc>
        <w:tc>
          <w:tcPr>
            <w:tcW w:w="1421" w:type="dxa"/>
          </w:tcPr>
          <w:p w:rsidR="003D6480" w:rsidRDefault="00672F51">
            <w:pPr>
              <w:jc w:val="center"/>
              <w:rPr>
                <w:rFonts w:hint="default"/>
                <w:sz w:val="28"/>
                <w:szCs w:val="28"/>
              </w:rPr>
            </w:pPr>
            <w:r>
              <w:rPr>
                <w:sz w:val="28"/>
                <w:szCs w:val="28"/>
              </w:rPr>
              <w:t>粉</w:t>
            </w:r>
          </w:p>
        </w:tc>
      </w:tr>
      <w:tr w:rsidR="003D6480">
        <w:tc>
          <w:tcPr>
            <w:tcW w:w="1420" w:type="dxa"/>
          </w:tcPr>
          <w:p w:rsidR="003D6480" w:rsidRDefault="003D6480">
            <w:pPr>
              <w:numPr>
                <w:ilvl w:val="0"/>
                <w:numId w:val="1"/>
              </w:numPr>
              <w:jc w:val="center"/>
              <w:rPr>
                <w:rFonts w:hint="default"/>
                <w:sz w:val="28"/>
                <w:szCs w:val="28"/>
              </w:rPr>
            </w:pPr>
          </w:p>
        </w:tc>
        <w:tc>
          <w:tcPr>
            <w:tcW w:w="1420" w:type="dxa"/>
          </w:tcPr>
          <w:p w:rsidR="003D6480" w:rsidRDefault="00672F51">
            <w:pPr>
              <w:jc w:val="center"/>
              <w:rPr>
                <w:rFonts w:hint="default"/>
                <w:sz w:val="28"/>
                <w:szCs w:val="28"/>
              </w:rPr>
            </w:pPr>
            <w:r>
              <w:rPr>
                <w:sz w:val="28"/>
                <w:szCs w:val="28"/>
              </w:rPr>
              <w:t xml:space="preserve">24V </w:t>
            </w:r>
            <w:r>
              <w:rPr>
                <w:sz w:val="28"/>
                <w:szCs w:val="28"/>
              </w:rPr>
              <w:t>电源</w:t>
            </w:r>
          </w:p>
        </w:tc>
        <w:tc>
          <w:tcPr>
            <w:tcW w:w="1420" w:type="dxa"/>
          </w:tcPr>
          <w:p w:rsidR="003D6480" w:rsidRDefault="00672F51">
            <w:pPr>
              <w:jc w:val="center"/>
              <w:rPr>
                <w:rFonts w:hint="default"/>
                <w:sz w:val="28"/>
                <w:szCs w:val="28"/>
              </w:rPr>
            </w:pPr>
            <w:r>
              <w:rPr>
                <w:rFonts w:cstheme="minorBidi"/>
                <w:sz w:val="28"/>
                <w:szCs w:val="28"/>
              </w:rPr>
              <w:t>红</w:t>
            </w:r>
          </w:p>
        </w:tc>
        <w:tc>
          <w:tcPr>
            <w:tcW w:w="1420" w:type="dxa"/>
          </w:tcPr>
          <w:p w:rsidR="003D6480" w:rsidRDefault="00672F51">
            <w:pPr>
              <w:jc w:val="center"/>
              <w:rPr>
                <w:rFonts w:hint="default"/>
                <w:sz w:val="28"/>
                <w:szCs w:val="28"/>
              </w:rPr>
            </w:pPr>
            <w:r>
              <w:rPr>
                <w:sz w:val="28"/>
                <w:szCs w:val="28"/>
              </w:rPr>
              <w:t>21</w:t>
            </w:r>
          </w:p>
        </w:tc>
        <w:tc>
          <w:tcPr>
            <w:tcW w:w="1421" w:type="dxa"/>
          </w:tcPr>
          <w:p w:rsidR="003D6480" w:rsidRDefault="00672F51">
            <w:pPr>
              <w:jc w:val="center"/>
              <w:rPr>
                <w:rFonts w:hint="default"/>
                <w:sz w:val="28"/>
                <w:szCs w:val="28"/>
              </w:rPr>
            </w:pPr>
            <w:r>
              <w:rPr>
                <w:sz w:val="28"/>
                <w:szCs w:val="28"/>
              </w:rPr>
              <w:t xml:space="preserve">24V </w:t>
            </w:r>
            <w:r>
              <w:rPr>
                <w:sz w:val="28"/>
                <w:szCs w:val="28"/>
              </w:rPr>
              <w:t>电源</w:t>
            </w:r>
          </w:p>
        </w:tc>
        <w:tc>
          <w:tcPr>
            <w:tcW w:w="1421" w:type="dxa"/>
          </w:tcPr>
          <w:p w:rsidR="003D6480" w:rsidRDefault="00672F51">
            <w:pPr>
              <w:jc w:val="center"/>
              <w:rPr>
                <w:rFonts w:hint="default"/>
                <w:sz w:val="28"/>
                <w:szCs w:val="28"/>
              </w:rPr>
            </w:pPr>
            <w:r>
              <w:rPr>
                <w:sz w:val="28"/>
                <w:szCs w:val="28"/>
              </w:rPr>
              <w:t>红</w:t>
            </w:r>
          </w:p>
        </w:tc>
      </w:tr>
      <w:tr w:rsidR="003D6480">
        <w:tc>
          <w:tcPr>
            <w:tcW w:w="1420" w:type="dxa"/>
          </w:tcPr>
          <w:p w:rsidR="003D6480" w:rsidRDefault="003D6480">
            <w:pPr>
              <w:numPr>
                <w:ilvl w:val="0"/>
                <w:numId w:val="1"/>
              </w:numPr>
              <w:jc w:val="center"/>
              <w:rPr>
                <w:rFonts w:hint="default"/>
                <w:sz w:val="28"/>
                <w:szCs w:val="28"/>
              </w:rPr>
            </w:pPr>
          </w:p>
        </w:tc>
        <w:tc>
          <w:tcPr>
            <w:tcW w:w="1420" w:type="dxa"/>
          </w:tcPr>
          <w:p w:rsidR="003D6480" w:rsidRDefault="00672F51">
            <w:pPr>
              <w:jc w:val="center"/>
              <w:rPr>
                <w:rFonts w:hint="default"/>
                <w:sz w:val="28"/>
                <w:szCs w:val="28"/>
              </w:rPr>
            </w:pPr>
            <w:r>
              <w:rPr>
                <w:sz w:val="28"/>
                <w:szCs w:val="28"/>
              </w:rPr>
              <w:t>/</w:t>
            </w:r>
          </w:p>
        </w:tc>
        <w:tc>
          <w:tcPr>
            <w:tcW w:w="1420" w:type="dxa"/>
          </w:tcPr>
          <w:p w:rsidR="003D6480" w:rsidRDefault="00672F51">
            <w:pPr>
              <w:jc w:val="center"/>
              <w:rPr>
                <w:rFonts w:hint="default"/>
                <w:sz w:val="28"/>
                <w:szCs w:val="28"/>
              </w:rPr>
            </w:pPr>
            <w:r>
              <w:rPr>
                <w:rFonts w:cstheme="minorBidi"/>
                <w:sz w:val="28"/>
                <w:szCs w:val="28"/>
              </w:rPr>
              <w:t>/</w:t>
            </w:r>
          </w:p>
        </w:tc>
        <w:tc>
          <w:tcPr>
            <w:tcW w:w="1420" w:type="dxa"/>
          </w:tcPr>
          <w:p w:rsidR="003D6480" w:rsidRDefault="00672F51">
            <w:pPr>
              <w:jc w:val="center"/>
              <w:rPr>
                <w:rFonts w:hint="default"/>
                <w:sz w:val="28"/>
                <w:szCs w:val="28"/>
              </w:rPr>
            </w:pPr>
            <w:r>
              <w:rPr>
                <w:sz w:val="28"/>
                <w:szCs w:val="28"/>
              </w:rPr>
              <w:t>22</w:t>
            </w:r>
          </w:p>
        </w:tc>
        <w:tc>
          <w:tcPr>
            <w:tcW w:w="1421" w:type="dxa"/>
          </w:tcPr>
          <w:p w:rsidR="003D6480" w:rsidRDefault="00672F51">
            <w:pPr>
              <w:jc w:val="center"/>
              <w:rPr>
                <w:rFonts w:hint="default"/>
                <w:sz w:val="28"/>
                <w:szCs w:val="28"/>
              </w:rPr>
            </w:pPr>
            <w:r>
              <w:rPr>
                <w:sz w:val="28"/>
                <w:szCs w:val="28"/>
              </w:rPr>
              <w:t>/</w:t>
            </w:r>
          </w:p>
        </w:tc>
        <w:tc>
          <w:tcPr>
            <w:tcW w:w="1421" w:type="dxa"/>
          </w:tcPr>
          <w:p w:rsidR="003D6480" w:rsidRDefault="00672F51">
            <w:pPr>
              <w:jc w:val="center"/>
              <w:rPr>
                <w:rFonts w:hint="default"/>
                <w:sz w:val="28"/>
                <w:szCs w:val="28"/>
              </w:rPr>
            </w:pPr>
            <w:r>
              <w:rPr>
                <w:sz w:val="28"/>
                <w:szCs w:val="28"/>
              </w:rPr>
              <w:t>/</w:t>
            </w:r>
          </w:p>
        </w:tc>
      </w:tr>
      <w:tr w:rsidR="003D6480">
        <w:tc>
          <w:tcPr>
            <w:tcW w:w="1420" w:type="dxa"/>
          </w:tcPr>
          <w:p w:rsidR="003D6480" w:rsidRDefault="003D6480">
            <w:pPr>
              <w:numPr>
                <w:ilvl w:val="0"/>
                <w:numId w:val="1"/>
              </w:numPr>
              <w:jc w:val="center"/>
              <w:rPr>
                <w:rFonts w:hint="default"/>
                <w:sz w:val="28"/>
                <w:szCs w:val="28"/>
              </w:rPr>
            </w:pPr>
          </w:p>
        </w:tc>
        <w:tc>
          <w:tcPr>
            <w:tcW w:w="1420" w:type="dxa"/>
            <w:vMerge w:val="restart"/>
          </w:tcPr>
          <w:p w:rsidR="003D6480" w:rsidRDefault="00672F51">
            <w:pPr>
              <w:jc w:val="center"/>
              <w:rPr>
                <w:rFonts w:hint="default"/>
                <w:sz w:val="28"/>
                <w:szCs w:val="28"/>
              </w:rPr>
            </w:pPr>
            <w:r>
              <w:rPr>
                <w:sz w:val="28"/>
                <w:szCs w:val="28"/>
              </w:rPr>
              <w:t xml:space="preserve">0V  </w:t>
            </w:r>
            <w:r>
              <w:rPr>
                <w:sz w:val="28"/>
                <w:szCs w:val="28"/>
              </w:rPr>
              <w:t>电源</w:t>
            </w:r>
          </w:p>
        </w:tc>
        <w:tc>
          <w:tcPr>
            <w:tcW w:w="1420" w:type="dxa"/>
            <w:vMerge w:val="restart"/>
          </w:tcPr>
          <w:p w:rsidR="003D6480" w:rsidRDefault="00672F51">
            <w:pPr>
              <w:jc w:val="center"/>
              <w:rPr>
                <w:rFonts w:hint="default"/>
                <w:sz w:val="28"/>
                <w:szCs w:val="28"/>
              </w:rPr>
            </w:pPr>
            <w:r>
              <w:rPr>
                <w:rFonts w:cstheme="minorBidi"/>
                <w:sz w:val="28"/>
                <w:szCs w:val="28"/>
              </w:rPr>
              <w:t>蓝</w:t>
            </w:r>
          </w:p>
        </w:tc>
        <w:tc>
          <w:tcPr>
            <w:tcW w:w="1420" w:type="dxa"/>
          </w:tcPr>
          <w:p w:rsidR="003D6480" w:rsidRDefault="00672F51">
            <w:pPr>
              <w:jc w:val="center"/>
              <w:rPr>
                <w:rFonts w:hint="default"/>
                <w:sz w:val="28"/>
                <w:szCs w:val="28"/>
              </w:rPr>
            </w:pPr>
            <w:r>
              <w:rPr>
                <w:sz w:val="28"/>
                <w:szCs w:val="28"/>
              </w:rPr>
              <w:t>23</w:t>
            </w:r>
          </w:p>
        </w:tc>
        <w:tc>
          <w:tcPr>
            <w:tcW w:w="1421" w:type="dxa"/>
          </w:tcPr>
          <w:p w:rsidR="003D6480" w:rsidRDefault="00672F51">
            <w:pPr>
              <w:jc w:val="center"/>
              <w:rPr>
                <w:rFonts w:hint="default"/>
                <w:sz w:val="28"/>
                <w:szCs w:val="28"/>
              </w:rPr>
            </w:pPr>
            <w:r>
              <w:rPr>
                <w:sz w:val="28"/>
                <w:szCs w:val="28"/>
              </w:rPr>
              <w:t xml:space="preserve">0V  </w:t>
            </w:r>
            <w:r>
              <w:rPr>
                <w:sz w:val="28"/>
                <w:szCs w:val="28"/>
              </w:rPr>
              <w:t>电源</w:t>
            </w:r>
          </w:p>
        </w:tc>
        <w:tc>
          <w:tcPr>
            <w:tcW w:w="1421" w:type="dxa"/>
          </w:tcPr>
          <w:p w:rsidR="003D6480" w:rsidRDefault="00672F51">
            <w:pPr>
              <w:jc w:val="center"/>
              <w:rPr>
                <w:rFonts w:hint="default"/>
                <w:sz w:val="28"/>
                <w:szCs w:val="28"/>
              </w:rPr>
            </w:pPr>
            <w:r>
              <w:rPr>
                <w:sz w:val="28"/>
                <w:szCs w:val="28"/>
              </w:rPr>
              <w:t>蓝</w:t>
            </w:r>
          </w:p>
        </w:tc>
      </w:tr>
      <w:tr w:rsidR="003D6480">
        <w:tc>
          <w:tcPr>
            <w:tcW w:w="1420" w:type="dxa"/>
          </w:tcPr>
          <w:p w:rsidR="003D6480" w:rsidRDefault="003D6480">
            <w:pPr>
              <w:numPr>
                <w:ilvl w:val="0"/>
                <w:numId w:val="1"/>
              </w:numPr>
              <w:jc w:val="center"/>
              <w:rPr>
                <w:rFonts w:hint="default"/>
                <w:sz w:val="28"/>
                <w:szCs w:val="28"/>
              </w:rPr>
            </w:pPr>
          </w:p>
        </w:tc>
        <w:tc>
          <w:tcPr>
            <w:tcW w:w="1420" w:type="dxa"/>
            <w:vMerge/>
          </w:tcPr>
          <w:p w:rsidR="003D6480" w:rsidRDefault="003D6480">
            <w:pPr>
              <w:jc w:val="center"/>
              <w:rPr>
                <w:rFonts w:hint="default"/>
                <w:sz w:val="28"/>
                <w:szCs w:val="28"/>
              </w:rPr>
            </w:pPr>
          </w:p>
        </w:tc>
        <w:tc>
          <w:tcPr>
            <w:tcW w:w="1420" w:type="dxa"/>
            <w:vMerge/>
          </w:tcPr>
          <w:p w:rsidR="003D6480" w:rsidRDefault="003D6480">
            <w:pPr>
              <w:jc w:val="center"/>
              <w:rPr>
                <w:rFonts w:hint="default"/>
                <w:sz w:val="28"/>
                <w:szCs w:val="28"/>
              </w:rPr>
            </w:pPr>
          </w:p>
        </w:tc>
        <w:tc>
          <w:tcPr>
            <w:tcW w:w="1420" w:type="dxa"/>
          </w:tcPr>
          <w:p w:rsidR="003D6480" w:rsidRDefault="00672F51">
            <w:pPr>
              <w:jc w:val="center"/>
              <w:rPr>
                <w:rFonts w:hint="default"/>
                <w:sz w:val="28"/>
                <w:szCs w:val="28"/>
              </w:rPr>
            </w:pPr>
            <w:r>
              <w:rPr>
                <w:sz w:val="28"/>
                <w:szCs w:val="28"/>
              </w:rPr>
              <w:t>24</w:t>
            </w:r>
          </w:p>
        </w:tc>
        <w:tc>
          <w:tcPr>
            <w:tcW w:w="1421" w:type="dxa"/>
          </w:tcPr>
          <w:p w:rsidR="003D6480" w:rsidRDefault="00672F51">
            <w:pPr>
              <w:jc w:val="center"/>
              <w:rPr>
                <w:rFonts w:hint="default"/>
                <w:sz w:val="28"/>
                <w:szCs w:val="28"/>
              </w:rPr>
            </w:pPr>
            <w:r>
              <w:rPr>
                <w:sz w:val="28"/>
                <w:szCs w:val="28"/>
              </w:rPr>
              <w:t>/</w:t>
            </w:r>
          </w:p>
        </w:tc>
        <w:tc>
          <w:tcPr>
            <w:tcW w:w="1421" w:type="dxa"/>
          </w:tcPr>
          <w:p w:rsidR="003D6480" w:rsidRDefault="00672F51">
            <w:pPr>
              <w:jc w:val="center"/>
              <w:rPr>
                <w:rFonts w:hint="default"/>
                <w:sz w:val="28"/>
                <w:szCs w:val="28"/>
              </w:rPr>
            </w:pPr>
            <w:r>
              <w:rPr>
                <w:sz w:val="28"/>
                <w:szCs w:val="28"/>
              </w:rPr>
              <w:t>/</w:t>
            </w:r>
          </w:p>
        </w:tc>
      </w:tr>
    </w:tbl>
    <w:p w:rsidR="003D6480" w:rsidRDefault="003D6480">
      <w:pPr>
        <w:pStyle w:val="31"/>
      </w:pPr>
    </w:p>
    <w:p w:rsidR="003D6480" w:rsidRDefault="00672F51">
      <w:pPr>
        <w:widowControl/>
        <w:jc w:val="left"/>
        <w:rPr>
          <w:rFonts w:asciiTheme="minorEastAsia" w:eastAsiaTheme="minorEastAsia" w:hAnsiTheme="minorEastAsia" w:hint="default"/>
          <w:b/>
          <w:sz w:val="30"/>
          <w:szCs w:val="30"/>
        </w:rPr>
      </w:pPr>
      <w:r>
        <w:br w:type="page"/>
      </w:r>
    </w:p>
    <w:p w:rsidR="003D6480" w:rsidRDefault="00672F51">
      <w:pPr>
        <w:pStyle w:val="31"/>
      </w:pPr>
      <w:bookmarkStart w:id="30" w:name="_Toc164844148"/>
      <w:r>
        <w:lastRenderedPageBreak/>
        <w:t>5.3.</w:t>
      </w:r>
      <w:r>
        <w:rPr>
          <w:rFonts w:hint="eastAsia"/>
        </w:rPr>
        <w:t>2</w:t>
      </w:r>
      <w:r>
        <w:t xml:space="preserve"> PLC</w:t>
      </w:r>
      <w:r>
        <w:rPr>
          <w:rFonts w:hint="eastAsia"/>
        </w:rPr>
        <w:t>编程电脑</w:t>
      </w:r>
      <w:bookmarkEnd w:id="30"/>
    </w:p>
    <w:p w:rsidR="003D6480" w:rsidRDefault="00672F51">
      <w:pPr>
        <w:pStyle w:val="12"/>
        <w:ind w:firstLine="560"/>
      </w:pPr>
      <w:r>
        <w:t>各参赛队</w:t>
      </w:r>
      <w:r>
        <w:rPr>
          <w:rFonts w:hint="eastAsia"/>
        </w:rPr>
        <w:t>至少</w:t>
      </w:r>
      <w:r>
        <w:t>自带编程电脑两套，且都能用于PLC、触摸屏的程序编写及下载调试。</w:t>
      </w:r>
    </w:p>
    <w:p w:rsidR="003D6480" w:rsidRDefault="00672F51">
      <w:pPr>
        <w:pStyle w:val="12"/>
        <w:ind w:firstLine="560"/>
      </w:pPr>
      <w:r>
        <w:t>编程电脑中应该安装</w:t>
      </w:r>
      <w:r>
        <w:rPr>
          <w:rFonts w:hint="eastAsia"/>
        </w:rPr>
        <w:t>西门子PLC</w:t>
      </w:r>
      <w:r>
        <w:t>的编程软件</w:t>
      </w:r>
      <w:r>
        <w:rPr>
          <w:rFonts w:hint="eastAsia"/>
        </w:rPr>
        <w:t>（博途V17版本）</w:t>
      </w:r>
      <w:r>
        <w:t>及相关JPG图片识别软件、PDF文件识别</w:t>
      </w:r>
      <w:r>
        <w:rPr>
          <w:rFonts w:hint="eastAsia"/>
        </w:rPr>
        <w:t xml:space="preserve"> </w:t>
      </w:r>
      <w:r>
        <w:t>软件。</w:t>
      </w:r>
    </w:p>
    <w:p w:rsidR="003D6480" w:rsidRDefault="00672F51">
      <w:pPr>
        <w:pStyle w:val="31"/>
      </w:pPr>
      <w:bookmarkStart w:id="31" w:name="_Toc164844149"/>
      <w:r>
        <w:t>5.3.</w:t>
      </w:r>
      <w:r>
        <w:rPr>
          <w:rFonts w:hint="eastAsia"/>
        </w:rPr>
        <w:t>3触摸屏</w:t>
      </w:r>
      <w:bookmarkEnd w:id="31"/>
    </w:p>
    <w:p w:rsidR="003D6480" w:rsidRDefault="00672F51">
      <w:pPr>
        <w:pStyle w:val="12"/>
        <w:ind w:firstLine="560"/>
      </w:pPr>
      <w:r>
        <w:rPr>
          <w:rFonts w:hint="eastAsia"/>
        </w:rPr>
        <w:t>触摸屏由承办单位提供</w:t>
      </w:r>
      <w:r>
        <w:t>不大于8寸的触摸屏及配套的固定支架1套（实际使用1套），可以直接安装在</w:t>
      </w:r>
      <w:r>
        <w:rPr>
          <w:rFonts w:hint="eastAsia"/>
        </w:rPr>
        <w:t>工作</w:t>
      </w:r>
      <w:r>
        <w:t>单元小车上，可用于替代控制面板。要求</w:t>
      </w:r>
      <w:r>
        <w:rPr>
          <w:rFonts w:hint="eastAsia"/>
        </w:rPr>
        <w:t>可以与</w:t>
      </w:r>
      <w:r>
        <w:t>PLC进行数据通讯。</w:t>
      </w:r>
    </w:p>
    <w:p w:rsidR="003D6480" w:rsidRDefault="00672F51">
      <w:pPr>
        <w:pStyle w:val="12"/>
        <w:ind w:firstLine="560"/>
      </w:pPr>
      <w:r>
        <w:t>触摸屏初始界面</w:t>
      </w:r>
      <w:r>
        <w:rPr>
          <w:rFonts w:hint="eastAsia"/>
        </w:rPr>
        <w:t>（需赛前绘制好）</w:t>
      </w:r>
      <w:r>
        <w:t>如下：（不包括字母及带箭头线段）</w:t>
      </w:r>
      <w:r>
        <w:rPr>
          <w:rFonts w:hint="eastAsia"/>
        </w:rPr>
        <w:t>。</w:t>
      </w:r>
    </w:p>
    <w:p w:rsidR="003D6480" w:rsidRDefault="00672F51">
      <w:pPr>
        <w:pStyle w:val="12"/>
        <w:ind w:firstLineChars="0" w:firstLine="0"/>
        <w:jc w:val="center"/>
      </w:pPr>
      <w:r>
        <w:rPr>
          <w:noProof/>
        </w:rPr>
        <w:drawing>
          <wp:inline distT="0" distB="0" distL="0" distR="0">
            <wp:extent cx="3640455" cy="235775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3725570" cy="2413279"/>
                    </a:xfrm>
                    <a:prstGeom prst="rect">
                      <a:avLst/>
                    </a:prstGeom>
                    <a:noFill/>
                    <a:ln>
                      <a:noFill/>
                    </a:ln>
                  </pic:spPr>
                </pic:pic>
              </a:graphicData>
            </a:graphic>
          </wp:inline>
        </w:drawing>
      </w:r>
    </w:p>
    <w:p w:rsidR="003D6480" w:rsidRDefault="00672F51">
      <w:pPr>
        <w:pStyle w:val="12"/>
        <w:ind w:firstLine="560"/>
      </w:pPr>
      <w:r>
        <w:t>PLC控制器及触摸屏参考图片如下：</w:t>
      </w:r>
    </w:p>
    <w:tbl>
      <w:tblPr>
        <w:tblW w:w="89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8"/>
        <w:gridCol w:w="1077"/>
        <w:gridCol w:w="4154"/>
      </w:tblGrid>
      <w:tr w:rsidR="003D6480">
        <w:trPr>
          <w:trHeight w:val="248"/>
          <w:jc w:val="center"/>
        </w:trPr>
        <w:tc>
          <w:tcPr>
            <w:tcW w:w="3678" w:type="dxa"/>
            <w:noWrap/>
            <w:vAlign w:val="center"/>
          </w:tcPr>
          <w:p w:rsidR="003D6480" w:rsidRDefault="00672F51">
            <w:pPr>
              <w:jc w:val="center"/>
              <w:rPr>
                <w:rFonts w:asciiTheme="minorEastAsia" w:eastAsiaTheme="minorEastAsia" w:hAnsiTheme="minorEastAsia" w:hint="default"/>
                <w:b/>
                <w:sz w:val="28"/>
                <w:szCs w:val="28"/>
              </w:rPr>
            </w:pPr>
            <w:r>
              <w:rPr>
                <w:rFonts w:asciiTheme="minorEastAsia" w:eastAsiaTheme="minorEastAsia" w:hAnsiTheme="minorEastAsia"/>
                <w:b/>
                <w:sz w:val="28"/>
                <w:szCs w:val="28"/>
              </w:rPr>
              <w:t>自带设备名称</w:t>
            </w:r>
          </w:p>
        </w:tc>
        <w:tc>
          <w:tcPr>
            <w:tcW w:w="1077" w:type="dxa"/>
            <w:noWrap/>
            <w:vAlign w:val="center"/>
          </w:tcPr>
          <w:p w:rsidR="003D6480" w:rsidRDefault="00672F51">
            <w:pPr>
              <w:jc w:val="center"/>
              <w:rPr>
                <w:rFonts w:asciiTheme="minorEastAsia" w:eastAsiaTheme="minorEastAsia" w:hAnsiTheme="minorEastAsia" w:hint="default"/>
                <w:b/>
                <w:sz w:val="28"/>
                <w:szCs w:val="28"/>
              </w:rPr>
            </w:pPr>
            <w:r>
              <w:rPr>
                <w:rFonts w:asciiTheme="minorEastAsia" w:eastAsiaTheme="minorEastAsia" w:hAnsiTheme="minorEastAsia"/>
                <w:b/>
                <w:sz w:val="28"/>
                <w:szCs w:val="28"/>
              </w:rPr>
              <w:t>数量</w:t>
            </w:r>
          </w:p>
        </w:tc>
        <w:tc>
          <w:tcPr>
            <w:tcW w:w="4154" w:type="dxa"/>
            <w:vAlign w:val="center"/>
          </w:tcPr>
          <w:p w:rsidR="003D6480" w:rsidRDefault="00672F51">
            <w:pPr>
              <w:jc w:val="center"/>
              <w:rPr>
                <w:rFonts w:asciiTheme="minorEastAsia" w:eastAsiaTheme="minorEastAsia" w:hAnsiTheme="minorEastAsia" w:hint="default"/>
                <w:b/>
                <w:sz w:val="28"/>
                <w:szCs w:val="28"/>
              </w:rPr>
            </w:pPr>
            <w:r>
              <w:rPr>
                <w:rFonts w:asciiTheme="minorEastAsia" w:eastAsiaTheme="minorEastAsia" w:hAnsiTheme="minorEastAsia"/>
                <w:b/>
                <w:sz w:val="28"/>
                <w:szCs w:val="28"/>
              </w:rPr>
              <w:t>参考图片</w:t>
            </w:r>
          </w:p>
        </w:tc>
      </w:tr>
      <w:tr w:rsidR="003D6480">
        <w:trPr>
          <w:trHeight w:val="248"/>
          <w:jc w:val="center"/>
        </w:trPr>
        <w:tc>
          <w:tcPr>
            <w:tcW w:w="3678" w:type="dxa"/>
            <w:noWrap/>
            <w:vAlign w:val="center"/>
          </w:tcPr>
          <w:p w:rsidR="003D6480" w:rsidRDefault="00672F51">
            <w:pPr>
              <w:snapToGrid w:val="0"/>
              <w:jc w:val="center"/>
              <w:rPr>
                <w:rFonts w:asciiTheme="minorEastAsia" w:eastAsiaTheme="minorEastAsia" w:hAnsiTheme="minorEastAsia" w:hint="default"/>
                <w:sz w:val="28"/>
                <w:szCs w:val="28"/>
              </w:rPr>
            </w:pPr>
            <w:r>
              <w:rPr>
                <w:rFonts w:asciiTheme="minorEastAsia" w:eastAsiaTheme="minorEastAsia" w:hAnsiTheme="minorEastAsia"/>
                <w:sz w:val="28"/>
                <w:szCs w:val="28"/>
              </w:rPr>
              <w:br w:type="page"/>
              <w:t>PLC</w:t>
            </w:r>
          </w:p>
        </w:tc>
        <w:tc>
          <w:tcPr>
            <w:tcW w:w="1077" w:type="dxa"/>
            <w:shd w:val="clear" w:color="auto" w:fill="auto"/>
            <w:noWrap/>
            <w:vAlign w:val="center"/>
          </w:tcPr>
          <w:p w:rsidR="003D6480" w:rsidRDefault="00672F51">
            <w:pPr>
              <w:snapToGrid w:val="0"/>
              <w:jc w:val="center"/>
              <w:rPr>
                <w:rFonts w:asciiTheme="minorEastAsia" w:eastAsiaTheme="minorEastAsia" w:hAnsiTheme="minorEastAsia" w:hint="default"/>
                <w:sz w:val="28"/>
                <w:szCs w:val="28"/>
              </w:rPr>
            </w:pPr>
            <w:r>
              <w:rPr>
                <w:rFonts w:asciiTheme="minorEastAsia" w:eastAsiaTheme="minorEastAsia" w:hAnsiTheme="minorEastAsia"/>
                <w:sz w:val="28"/>
                <w:szCs w:val="28"/>
              </w:rPr>
              <w:t>1</w:t>
            </w:r>
          </w:p>
        </w:tc>
        <w:tc>
          <w:tcPr>
            <w:tcW w:w="4154" w:type="dxa"/>
            <w:vAlign w:val="center"/>
          </w:tcPr>
          <w:p w:rsidR="003D6480" w:rsidRDefault="00672F51">
            <w:pPr>
              <w:widowControl/>
              <w:jc w:val="center"/>
              <w:rPr>
                <w:rFonts w:ascii="方正楷体简体" w:eastAsia="方正楷体简体" w:hint="default"/>
                <w:b/>
                <w:outline/>
                <w:color w:val="0000FF"/>
                <w:spacing w:val="46"/>
                <w:sz w:val="18"/>
                <w:szCs w:val="18"/>
                <w14:textOutline w14:w="9525" w14:cap="flat" w14:cmpd="sng" w14:algn="ctr">
                  <w14:solidFill>
                    <w14:srgbClr w14:val="0000FF"/>
                  </w14:solidFill>
                  <w14:prstDash w14:val="solid"/>
                  <w14:round/>
                </w14:textOutline>
                <w14:textFill>
                  <w14:noFill/>
                </w14:textFill>
              </w:rPr>
            </w:pPr>
            <w:r>
              <w:rPr>
                <w:rFonts w:ascii="方正楷体简体" w:eastAsia="方正楷体简体"/>
                <w:b/>
                <w:outline/>
                <w:noProof/>
                <w:color w:val="0000FF"/>
                <w:spacing w:val="46"/>
                <w:sz w:val="18"/>
                <w:szCs w:val="18"/>
                <w14:textOutline w14:w="9525" w14:cap="flat" w14:cmpd="sng" w14:algn="ctr">
                  <w14:solidFill>
                    <w14:srgbClr w14:val="0000FF"/>
                  </w14:solidFill>
                  <w14:prstDash w14:val="solid"/>
                  <w14:round/>
                </w14:textOutline>
                <w14:textFill>
                  <w14:noFill/>
                </w14:textFill>
              </w:rPr>
              <w:drawing>
                <wp:inline distT="0" distB="0" distL="0" distR="0">
                  <wp:extent cx="702310" cy="736600"/>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pic:cNvPicPr>
                            <a:picLocks noChangeAspect="1" noChangeArrowheads="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716578" cy="751623"/>
                          </a:xfrm>
                          <a:prstGeom prst="rect">
                            <a:avLst/>
                          </a:prstGeom>
                          <a:noFill/>
                          <a:ln>
                            <a:noFill/>
                          </a:ln>
                        </pic:spPr>
                      </pic:pic>
                    </a:graphicData>
                  </a:graphic>
                </wp:inline>
              </w:drawing>
            </w:r>
          </w:p>
        </w:tc>
      </w:tr>
      <w:tr w:rsidR="003D6480">
        <w:trPr>
          <w:trHeight w:val="248"/>
          <w:jc w:val="center"/>
        </w:trPr>
        <w:tc>
          <w:tcPr>
            <w:tcW w:w="3678" w:type="dxa"/>
            <w:noWrap/>
            <w:vAlign w:val="center"/>
          </w:tcPr>
          <w:p w:rsidR="003D6480" w:rsidRDefault="00672F51">
            <w:pPr>
              <w:snapToGrid w:val="0"/>
              <w:jc w:val="center"/>
              <w:rPr>
                <w:rFonts w:asciiTheme="minorEastAsia" w:eastAsiaTheme="minorEastAsia" w:hAnsiTheme="minorEastAsia" w:hint="default"/>
                <w:sz w:val="28"/>
                <w:szCs w:val="28"/>
              </w:rPr>
            </w:pPr>
            <w:r>
              <w:rPr>
                <w:rFonts w:asciiTheme="minorEastAsia" w:eastAsiaTheme="minorEastAsia" w:hAnsiTheme="minorEastAsia"/>
                <w:sz w:val="28"/>
                <w:szCs w:val="28"/>
              </w:rPr>
              <w:t>触摸屏</w:t>
            </w:r>
          </w:p>
        </w:tc>
        <w:tc>
          <w:tcPr>
            <w:tcW w:w="1077" w:type="dxa"/>
            <w:noWrap/>
            <w:vAlign w:val="center"/>
          </w:tcPr>
          <w:p w:rsidR="003D6480" w:rsidRDefault="00672F51">
            <w:pPr>
              <w:snapToGrid w:val="0"/>
              <w:jc w:val="center"/>
              <w:rPr>
                <w:rFonts w:asciiTheme="minorEastAsia" w:eastAsiaTheme="minorEastAsia" w:hAnsiTheme="minorEastAsia" w:hint="default"/>
                <w:sz w:val="28"/>
                <w:szCs w:val="28"/>
              </w:rPr>
            </w:pPr>
            <w:r>
              <w:rPr>
                <w:rFonts w:asciiTheme="minorEastAsia" w:eastAsiaTheme="minorEastAsia" w:hAnsiTheme="minorEastAsia" w:hint="default"/>
                <w:sz w:val="28"/>
                <w:szCs w:val="28"/>
              </w:rPr>
              <w:t>1</w:t>
            </w:r>
          </w:p>
        </w:tc>
        <w:tc>
          <w:tcPr>
            <w:tcW w:w="4154" w:type="dxa"/>
            <w:vAlign w:val="center"/>
          </w:tcPr>
          <w:p w:rsidR="003D6480" w:rsidRDefault="00672F51">
            <w:pPr>
              <w:widowControl/>
              <w:jc w:val="center"/>
              <w:rPr>
                <w:rFonts w:ascii="仿宋_GB2312" w:eastAsia="仿宋_GB2312" w:hAnsi="仿宋" w:hint="default"/>
                <w:sz w:val="24"/>
                <w:szCs w:val="24"/>
              </w:rPr>
            </w:pPr>
            <w:r>
              <w:rPr>
                <w:rFonts w:ascii="华文宋体" w:eastAsia="华文宋体" w:hAnsi="华文宋体"/>
                <w:b/>
                <w:outline/>
                <w:noProof/>
                <w:color w:val="000000"/>
                <w:spacing w:val="46"/>
                <w:sz w:val="20"/>
                <w14:textOutline w14:w="9525" w14:cap="flat" w14:cmpd="sng" w14:algn="ctr">
                  <w14:solidFill>
                    <w14:srgbClr w14:val="000000"/>
                  </w14:solidFill>
                  <w14:prstDash w14:val="solid"/>
                  <w14:round/>
                </w14:textOutline>
                <w14:textFill>
                  <w14:noFill/>
                </w14:textFill>
              </w:rPr>
              <w:drawing>
                <wp:inline distT="0" distB="0" distL="0" distR="0">
                  <wp:extent cx="584200" cy="584200"/>
                  <wp:effectExtent l="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588881" cy="588881"/>
                          </a:xfrm>
                          <a:prstGeom prst="rect">
                            <a:avLst/>
                          </a:prstGeom>
                          <a:noFill/>
                        </pic:spPr>
                      </pic:pic>
                    </a:graphicData>
                  </a:graphic>
                </wp:inline>
              </w:drawing>
            </w:r>
          </w:p>
        </w:tc>
      </w:tr>
    </w:tbl>
    <w:p w:rsidR="003D6480" w:rsidRDefault="00672F51">
      <w:pPr>
        <w:pStyle w:val="31"/>
        <w:ind w:firstLineChars="0" w:firstLine="0"/>
      </w:pPr>
      <w:bookmarkStart w:id="32" w:name="_Toc164844150"/>
      <w:r>
        <w:lastRenderedPageBreak/>
        <w:t>5.4 赛场每个比赛工位所需设施</w:t>
      </w:r>
      <w:bookmarkEnd w:id="32"/>
    </w:p>
    <w:p w:rsidR="003D6480" w:rsidRDefault="00672F51">
      <w:pPr>
        <w:pStyle w:val="12"/>
        <w:ind w:firstLine="560"/>
      </w:pPr>
      <w:r>
        <w:t>每个比赛工位所需设施见表6</w:t>
      </w:r>
      <w:r>
        <w:rPr>
          <w:rFonts w:hint="eastAsia"/>
        </w:rPr>
        <w:t>。</w:t>
      </w:r>
    </w:p>
    <w:p w:rsidR="003D6480" w:rsidRDefault="00672F51">
      <w:pPr>
        <w:pStyle w:val="af0"/>
        <w:rPr>
          <w:sz w:val="28"/>
        </w:rPr>
      </w:pPr>
      <w:r>
        <w:rPr>
          <w:sz w:val="28"/>
        </w:rPr>
        <w:t>表6 比赛工位所需设施</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1848"/>
        <w:gridCol w:w="2835"/>
        <w:gridCol w:w="1134"/>
        <w:gridCol w:w="2977"/>
      </w:tblGrid>
      <w:tr w:rsidR="003D6480">
        <w:trPr>
          <w:trHeight w:val="397"/>
          <w:jc w:val="center"/>
        </w:trPr>
        <w:tc>
          <w:tcPr>
            <w:tcW w:w="846" w:type="dxa"/>
            <w:noWrap/>
            <w:vAlign w:val="center"/>
          </w:tcPr>
          <w:p w:rsidR="003D6480" w:rsidRDefault="00672F51">
            <w:pPr>
              <w:spacing w:line="400" w:lineRule="exact"/>
              <w:jc w:val="center"/>
              <w:rPr>
                <w:rFonts w:asciiTheme="minorEastAsia" w:eastAsiaTheme="minorEastAsia" w:hAnsiTheme="minorEastAsia" w:hint="default"/>
                <w:b/>
                <w:sz w:val="28"/>
                <w:szCs w:val="28"/>
              </w:rPr>
            </w:pPr>
            <w:r>
              <w:rPr>
                <w:rFonts w:asciiTheme="minorEastAsia" w:eastAsiaTheme="minorEastAsia" w:hAnsiTheme="minorEastAsia"/>
                <w:b/>
                <w:sz w:val="28"/>
                <w:szCs w:val="28"/>
              </w:rPr>
              <w:t>序号</w:t>
            </w:r>
          </w:p>
        </w:tc>
        <w:tc>
          <w:tcPr>
            <w:tcW w:w="1848" w:type="dxa"/>
            <w:noWrap/>
            <w:vAlign w:val="center"/>
          </w:tcPr>
          <w:p w:rsidR="003D6480" w:rsidRDefault="00672F51">
            <w:pPr>
              <w:spacing w:line="400" w:lineRule="exact"/>
              <w:jc w:val="center"/>
              <w:rPr>
                <w:rFonts w:asciiTheme="minorEastAsia" w:eastAsiaTheme="minorEastAsia" w:hAnsiTheme="minorEastAsia" w:hint="default"/>
                <w:b/>
                <w:sz w:val="28"/>
                <w:szCs w:val="28"/>
              </w:rPr>
            </w:pPr>
            <w:r>
              <w:rPr>
                <w:rFonts w:asciiTheme="minorEastAsia" w:eastAsiaTheme="minorEastAsia" w:hAnsiTheme="minorEastAsia"/>
                <w:b/>
                <w:sz w:val="28"/>
                <w:szCs w:val="28"/>
              </w:rPr>
              <w:t>名称</w:t>
            </w:r>
          </w:p>
        </w:tc>
        <w:tc>
          <w:tcPr>
            <w:tcW w:w="2835" w:type="dxa"/>
            <w:vAlign w:val="center"/>
          </w:tcPr>
          <w:p w:rsidR="003D6480" w:rsidRDefault="00672F51">
            <w:pPr>
              <w:spacing w:line="400" w:lineRule="exact"/>
              <w:jc w:val="center"/>
              <w:rPr>
                <w:rFonts w:asciiTheme="minorEastAsia" w:eastAsiaTheme="minorEastAsia" w:hAnsiTheme="minorEastAsia" w:hint="default"/>
                <w:b/>
                <w:sz w:val="28"/>
                <w:szCs w:val="28"/>
              </w:rPr>
            </w:pPr>
            <w:r>
              <w:rPr>
                <w:rFonts w:asciiTheme="minorEastAsia" w:eastAsiaTheme="minorEastAsia" w:hAnsiTheme="minorEastAsia"/>
                <w:b/>
                <w:sz w:val="28"/>
                <w:szCs w:val="28"/>
              </w:rPr>
              <w:t>规格</w:t>
            </w:r>
          </w:p>
        </w:tc>
        <w:tc>
          <w:tcPr>
            <w:tcW w:w="1134" w:type="dxa"/>
            <w:vAlign w:val="center"/>
          </w:tcPr>
          <w:p w:rsidR="003D6480" w:rsidRDefault="00672F51">
            <w:pPr>
              <w:spacing w:line="400" w:lineRule="exact"/>
              <w:jc w:val="center"/>
              <w:rPr>
                <w:rFonts w:asciiTheme="minorEastAsia" w:eastAsiaTheme="minorEastAsia" w:hAnsiTheme="minorEastAsia" w:hint="default"/>
                <w:b/>
                <w:sz w:val="28"/>
                <w:szCs w:val="28"/>
              </w:rPr>
            </w:pPr>
            <w:r>
              <w:rPr>
                <w:rFonts w:asciiTheme="minorEastAsia" w:eastAsiaTheme="minorEastAsia" w:hAnsiTheme="minorEastAsia"/>
                <w:b/>
                <w:sz w:val="28"/>
                <w:szCs w:val="28"/>
              </w:rPr>
              <w:t>数量</w:t>
            </w:r>
          </w:p>
        </w:tc>
        <w:tc>
          <w:tcPr>
            <w:tcW w:w="2977" w:type="dxa"/>
            <w:vAlign w:val="center"/>
          </w:tcPr>
          <w:p w:rsidR="003D6480" w:rsidRDefault="00672F51">
            <w:pPr>
              <w:spacing w:line="400" w:lineRule="exact"/>
              <w:jc w:val="center"/>
              <w:rPr>
                <w:rFonts w:asciiTheme="minorEastAsia" w:eastAsiaTheme="minorEastAsia" w:hAnsiTheme="minorEastAsia" w:hint="default"/>
                <w:b/>
                <w:sz w:val="28"/>
                <w:szCs w:val="28"/>
              </w:rPr>
            </w:pPr>
            <w:r>
              <w:rPr>
                <w:rFonts w:asciiTheme="minorEastAsia" w:eastAsiaTheme="minorEastAsia" w:hAnsiTheme="minorEastAsia"/>
                <w:b/>
                <w:sz w:val="28"/>
                <w:szCs w:val="28"/>
              </w:rPr>
              <w:t>备注</w:t>
            </w:r>
          </w:p>
        </w:tc>
      </w:tr>
      <w:tr w:rsidR="003D6480">
        <w:trPr>
          <w:trHeight w:val="397"/>
          <w:jc w:val="center"/>
        </w:trPr>
        <w:tc>
          <w:tcPr>
            <w:tcW w:w="846" w:type="dxa"/>
            <w:noWrap/>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1</w:t>
            </w:r>
          </w:p>
        </w:tc>
        <w:tc>
          <w:tcPr>
            <w:tcW w:w="1848" w:type="dxa"/>
            <w:noWrap/>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比赛设备</w:t>
            </w:r>
          </w:p>
        </w:tc>
        <w:tc>
          <w:tcPr>
            <w:tcW w:w="2835" w:type="dxa"/>
            <w:vAlign w:val="center"/>
          </w:tcPr>
          <w:p w:rsidR="003D6480" w:rsidRDefault="003D6480">
            <w:pPr>
              <w:snapToGrid w:val="0"/>
              <w:ind w:leftChars="-53" w:left="-111" w:rightChars="-51" w:right="-107"/>
              <w:jc w:val="center"/>
              <w:rPr>
                <w:rFonts w:asciiTheme="minorEastAsia" w:eastAsiaTheme="minorEastAsia" w:hAnsiTheme="minorEastAsia" w:hint="default"/>
                <w:sz w:val="28"/>
                <w:szCs w:val="28"/>
              </w:rPr>
            </w:pPr>
          </w:p>
        </w:tc>
        <w:tc>
          <w:tcPr>
            <w:tcW w:w="1134"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1套</w:t>
            </w:r>
          </w:p>
        </w:tc>
        <w:tc>
          <w:tcPr>
            <w:tcW w:w="2977"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选手自</w:t>
            </w:r>
            <w:r>
              <w:rPr>
                <w:rFonts w:asciiTheme="minorEastAsia" w:eastAsiaTheme="minorEastAsia" w:hAnsiTheme="minorEastAsia" w:hint="default"/>
                <w:sz w:val="28"/>
                <w:szCs w:val="28"/>
              </w:rPr>
              <w:t>带</w:t>
            </w:r>
            <w:r>
              <w:rPr>
                <w:rFonts w:asciiTheme="minorEastAsia" w:eastAsiaTheme="minorEastAsia" w:hAnsiTheme="minorEastAsia"/>
                <w:sz w:val="28"/>
                <w:szCs w:val="28"/>
              </w:rPr>
              <w:t>+主办方</w:t>
            </w:r>
            <w:r>
              <w:rPr>
                <w:rFonts w:asciiTheme="minorEastAsia" w:eastAsiaTheme="minorEastAsia" w:hAnsiTheme="minorEastAsia" w:hint="default"/>
                <w:sz w:val="28"/>
                <w:szCs w:val="28"/>
              </w:rPr>
              <w:t>提供</w:t>
            </w:r>
          </w:p>
        </w:tc>
      </w:tr>
      <w:tr w:rsidR="003D6480">
        <w:trPr>
          <w:trHeight w:val="397"/>
          <w:jc w:val="center"/>
        </w:trPr>
        <w:tc>
          <w:tcPr>
            <w:tcW w:w="846" w:type="dxa"/>
            <w:noWrap/>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2</w:t>
            </w:r>
          </w:p>
        </w:tc>
        <w:tc>
          <w:tcPr>
            <w:tcW w:w="1848" w:type="dxa"/>
            <w:noWrap/>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工作台</w:t>
            </w:r>
          </w:p>
        </w:tc>
        <w:tc>
          <w:tcPr>
            <w:tcW w:w="2835"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L:1500,W:750,H:780</w:t>
            </w:r>
          </w:p>
        </w:tc>
        <w:tc>
          <w:tcPr>
            <w:tcW w:w="1134"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2张</w:t>
            </w:r>
          </w:p>
        </w:tc>
        <w:tc>
          <w:tcPr>
            <w:tcW w:w="2977" w:type="dxa"/>
            <w:vAlign w:val="center"/>
          </w:tcPr>
          <w:p w:rsidR="003D6480" w:rsidRDefault="003D6480">
            <w:pPr>
              <w:snapToGrid w:val="0"/>
              <w:ind w:leftChars="-53" w:left="-111" w:rightChars="-51" w:right="-107"/>
              <w:jc w:val="center"/>
              <w:rPr>
                <w:rFonts w:asciiTheme="minorEastAsia" w:eastAsiaTheme="minorEastAsia" w:hAnsiTheme="minorEastAsia" w:hint="default"/>
                <w:sz w:val="28"/>
                <w:szCs w:val="28"/>
              </w:rPr>
            </w:pPr>
          </w:p>
        </w:tc>
      </w:tr>
      <w:tr w:rsidR="003D6480">
        <w:trPr>
          <w:trHeight w:val="397"/>
          <w:jc w:val="center"/>
        </w:trPr>
        <w:tc>
          <w:tcPr>
            <w:tcW w:w="846" w:type="dxa"/>
            <w:noWrap/>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3</w:t>
            </w:r>
          </w:p>
        </w:tc>
        <w:tc>
          <w:tcPr>
            <w:tcW w:w="1848" w:type="dxa"/>
            <w:noWrap/>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座椅</w:t>
            </w:r>
          </w:p>
        </w:tc>
        <w:tc>
          <w:tcPr>
            <w:tcW w:w="2835" w:type="dxa"/>
            <w:vAlign w:val="center"/>
          </w:tcPr>
          <w:p w:rsidR="003D6480" w:rsidRDefault="003D6480">
            <w:pPr>
              <w:snapToGrid w:val="0"/>
              <w:ind w:leftChars="-53" w:left="-111" w:rightChars="-51" w:right="-107"/>
              <w:jc w:val="center"/>
              <w:rPr>
                <w:rFonts w:asciiTheme="minorEastAsia" w:eastAsiaTheme="minorEastAsia" w:hAnsiTheme="minorEastAsia" w:hint="default"/>
                <w:sz w:val="28"/>
                <w:szCs w:val="28"/>
              </w:rPr>
            </w:pPr>
          </w:p>
        </w:tc>
        <w:tc>
          <w:tcPr>
            <w:tcW w:w="1134"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2把</w:t>
            </w:r>
          </w:p>
        </w:tc>
        <w:tc>
          <w:tcPr>
            <w:tcW w:w="2977" w:type="dxa"/>
            <w:vAlign w:val="center"/>
          </w:tcPr>
          <w:p w:rsidR="003D6480" w:rsidRDefault="003D6480">
            <w:pPr>
              <w:snapToGrid w:val="0"/>
              <w:ind w:leftChars="-53" w:left="-111" w:rightChars="-51" w:right="-107"/>
              <w:jc w:val="center"/>
              <w:rPr>
                <w:rFonts w:asciiTheme="minorEastAsia" w:eastAsiaTheme="minorEastAsia" w:hAnsiTheme="minorEastAsia" w:hint="default"/>
                <w:sz w:val="28"/>
                <w:szCs w:val="28"/>
              </w:rPr>
            </w:pPr>
          </w:p>
        </w:tc>
      </w:tr>
      <w:tr w:rsidR="003D6480">
        <w:trPr>
          <w:trHeight w:val="397"/>
          <w:jc w:val="center"/>
        </w:trPr>
        <w:tc>
          <w:tcPr>
            <w:tcW w:w="846" w:type="dxa"/>
            <w:noWrap/>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4</w:t>
            </w:r>
          </w:p>
        </w:tc>
        <w:tc>
          <w:tcPr>
            <w:tcW w:w="1848" w:type="dxa"/>
            <w:noWrap/>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垃圾桶</w:t>
            </w:r>
          </w:p>
        </w:tc>
        <w:tc>
          <w:tcPr>
            <w:tcW w:w="2835" w:type="dxa"/>
            <w:vAlign w:val="center"/>
          </w:tcPr>
          <w:p w:rsidR="003D6480" w:rsidRDefault="003D6480">
            <w:pPr>
              <w:snapToGrid w:val="0"/>
              <w:ind w:leftChars="-53" w:left="-111" w:rightChars="-51" w:right="-107"/>
              <w:jc w:val="center"/>
              <w:rPr>
                <w:rFonts w:asciiTheme="minorEastAsia" w:eastAsiaTheme="minorEastAsia" w:hAnsiTheme="minorEastAsia" w:hint="default"/>
                <w:sz w:val="28"/>
                <w:szCs w:val="28"/>
              </w:rPr>
            </w:pPr>
          </w:p>
        </w:tc>
        <w:tc>
          <w:tcPr>
            <w:tcW w:w="1134"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1个</w:t>
            </w:r>
          </w:p>
        </w:tc>
        <w:tc>
          <w:tcPr>
            <w:tcW w:w="2977" w:type="dxa"/>
            <w:vAlign w:val="center"/>
          </w:tcPr>
          <w:p w:rsidR="003D6480" w:rsidRDefault="003D6480">
            <w:pPr>
              <w:snapToGrid w:val="0"/>
              <w:ind w:leftChars="-53" w:left="-111" w:rightChars="-51" w:right="-107"/>
              <w:jc w:val="center"/>
              <w:rPr>
                <w:rFonts w:asciiTheme="minorEastAsia" w:eastAsiaTheme="minorEastAsia" w:hAnsiTheme="minorEastAsia" w:hint="default"/>
                <w:sz w:val="28"/>
                <w:szCs w:val="28"/>
              </w:rPr>
            </w:pPr>
          </w:p>
        </w:tc>
      </w:tr>
      <w:tr w:rsidR="003D6480">
        <w:trPr>
          <w:trHeight w:val="397"/>
          <w:jc w:val="center"/>
        </w:trPr>
        <w:tc>
          <w:tcPr>
            <w:tcW w:w="846" w:type="dxa"/>
            <w:noWrap/>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5</w:t>
            </w:r>
          </w:p>
        </w:tc>
        <w:tc>
          <w:tcPr>
            <w:tcW w:w="1848" w:type="dxa"/>
            <w:noWrap/>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接线板</w:t>
            </w:r>
          </w:p>
        </w:tc>
        <w:tc>
          <w:tcPr>
            <w:tcW w:w="2835"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4-3P</w:t>
            </w:r>
          </w:p>
        </w:tc>
        <w:tc>
          <w:tcPr>
            <w:tcW w:w="1134"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2个</w:t>
            </w:r>
          </w:p>
        </w:tc>
        <w:tc>
          <w:tcPr>
            <w:tcW w:w="2977"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5米长</w:t>
            </w:r>
          </w:p>
        </w:tc>
      </w:tr>
      <w:tr w:rsidR="003D6480">
        <w:trPr>
          <w:trHeight w:val="397"/>
          <w:jc w:val="center"/>
        </w:trPr>
        <w:tc>
          <w:tcPr>
            <w:tcW w:w="846" w:type="dxa"/>
            <w:noWrap/>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6</w:t>
            </w:r>
          </w:p>
        </w:tc>
        <w:tc>
          <w:tcPr>
            <w:tcW w:w="1848" w:type="dxa"/>
            <w:noWrap/>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电气控制箱</w:t>
            </w:r>
          </w:p>
        </w:tc>
        <w:tc>
          <w:tcPr>
            <w:tcW w:w="2835"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输出最小5A，220V交流电</w:t>
            </w:r>
          </w:p>
        </w:tc>
        <w:tc>
          <w:tcPr>
            <w:tcW w:w="1134"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1个</w:t>
            </w:r>
          </w:p>
        </w:tc>
        <w:tc>
          <w:tcPr>
            <w:tcW w:w="2977"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带漏电保护开关</w:t>
            </w:r>
          </w:p>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及两个3P插座</w:t>
            </w:r>
          </w:p>
        </w:tc>
      </w:tr>
      <w:tr w:rsidR="003D6480">
        <w:trPr>
          <w:trHeight w:val="397"/>
          <w:jc w:val="center"/>
        </w:trPr>
        <w:tc>
          <w:tcPr>
            <w:tcW w:w="846" w:type="dxa"/>
            <w:noWrap/>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7</w:t>
            </w:r>
          </w:p>
        </w:tc>
        <w:tc>
          <w:tcPr>
            <w:tcW w:w="1848" w:type="dxa"/>
            <w:noWrap/>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截止阀</w:t>
            </w:r>
          </w:p>
        </w:tc>
        <w:tc>
          <w:tcPr>
            <w:tcW w:w="2835"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HE-3-QS-6</w:t>
            </w:r>
          </w:p>
        </w:tc>
        <w:tc>
          <w:tcPr>
            <w:tcW w:w="1134"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1个</w:t>
            </w:r>
          </w:p>
        </w:tc>
        <w:tc>
          <w:tcPr>
            <w:tcW w:w="2977"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6mm气源快插接口</w:t>
            </w:r>
          </w:p>
        </w:tc>
      </w:tr>
    </w:tbl>
    <w:p w:rsidR="003D6480" w:rsidRDefault="00672F51">
      <w:pPr>
        <w:pStyle w:val="12"/>
        <w:ind w:firstLine="560"/>
      </w:pPr>
      <w:r>
        <w:t>注：每一个比赛工位电源都已连通。至少6mm直径的气管已经布置到每一个比赛工位且气源压力在0.6-1Mpa。</w:t>
      </w:r>
    </w:p>
    <w:p w:rsidR="003D6480" w:rsidRDefault="00672F51">
      <w:pPr>
        <w:pStyle w:val="22"/>
      </w:pPr>
      <w:bookmarkStart w:id="33" w:name="_Toc164844151"/>
      <w:r>
        <w:t>5.5 现场设施工具清单</w:t>
      </w:r>
      <w:bookmarkEnd w:id="33"/>
    </w:p>
    <w:p w:rsidR="003D6480" w:rsidRDefault="00672F51">
      <w:pPr>
        <w:pStyle w:val="12"/>
        <w:ind w:firstLine="560"/>
      </w:pPr>
      <w:r>
        <w:t>现场设施工具清单见表7</w:t>
      </w:r>
      <w:r>
        <w:rPr>
          <w:rFonts w:hint="eastAsia"/>
        </w:rPr>
        <w:t>。</w:t>
      </w:r>
    </w:p>
    <w:p w:rsidR="003D6480" w:rsidRDefault="00672F51">
      <w:pPr>
        <w:pStyle w:val="af0"/>
        <w:rPr>
          <w:sz w:val="28"/>
        </w:rPr>
      </w:pPr>
      <w:r>
        <w:rPr>
          <w:sz w:val="28"/>
        </w:rPr>
        <w:t>表7 现场设施工具清单</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1955"/>
        <w:gridCol w:w="3145"/>
        <w:gridCol w:w="850"/>
        <w:gridCol w:w="2271"/>
      </w:tblGrid>
      <w:tr w:rsidR="003D6480">
        <w:trPr>
          <w:trHeight w:val="397"/>
          <w:jc w:val="center"/>
        </w:trPr>
        <w:tc>
          <w:tcPr>
            <w:tcW w:w="988" w:type="dxa"/>
            <w:noWrap/>
            <w:vAlign w:val="center"/>
          </w:tcPr>
          <w:p w:rsidR="003D6480" w:rsidRDefault="00672F51">
            <w:pPr>
              <w:spacing w:line="400" w:lineRule="exact"/>
              <w:jc w:val="center"/>
              <w:rPr>
                <w:rFonts w:asciiTheme="minorEastAsia" w:eastAsiaTheme="minorEastAsia" w:hAnsiTheme="minorEastAsia" w:hint="default"/>
                <w:b/>
                <w:sz w:val="28"/>
                <w:szCs w:val="28"/>
              </w:rPr>
            </w:pPr>
            <w:bookmarkStart w:id="34" w:name="OLE_LINK2"/>
            <w:r>
              <w:rPr>
                <w:rFonts w:asciiTheme="minorEastAsia" w:eastAsiaTheme="minorEastAsia" w:hAnsiTheme="minorEastAsia"/>
                <w:b/>
                <w:sz w:val="28"/>
                <w:szCs w:val="28"/>
              </w:rPr>
              <w:t>序号</w:t>
            </w:r>
          </w:p>
        </w:tc>
        <w:tc>
          <w:tcPr>
            <w:tcW w:w="1955" w:type="dxa"/>
            <w:noWrap/>
            <w:vAlign w:val="center"/>
          </w:tcPr>
          <w:p w:rsidR="003D6480" w:rsidRDefault="00672F51">
            <w:pPr>
              <w:spacing w:line="400" w:lineRule="exact"/>
              <w:jc w:val="center"/>
              <w:rPr>
                <w:rFonts w:asciiTheme="minorEastAsia" w:eastAsiaTheme="minorEastAsia" w:hAnsiTheme="minorEastAsia" w:hint="default"/>
                <w:b/>
                <w:sz w:val="28"/>
                <w:szCs w:val="28"/>
              </w:rPr>
            </w:pPr>
            <w:r>
              <w:rPr>
                <w:rFonts w:asciiTheme="minorEastAsia" w:eastAsiaTheme="minorEastAsia" w:hAnsiTheme="minorEastAsia"/>
                <w:b/>
                <w:sz w:val="28"/>
                <w:szCs w:val="28"/>
              </w:rPr>
              <w:t>名称</w:t>
            </w:r>
          </w:p>
        </w:tc>
        <w:tc>
          <w:tcPr>
            <w:tcW w:w="3145" w:type="dxa"/>
            <w:vAlign w:val="center"/>
          </w:tcPr>
          <w:p w:rsidR="003D6480" w:rsidRDefault="00672F51">
            <w:pPr>
              <w:spacing w:line="400" w:lineRule="exact"/>
              <w:jc w:val="center"/>
              <w:rPr>
                <w:rFonts w:asciiTheme="minorEastAsia" w:eastAsiaTheme="minorEastAsia" w:hAnsiTheme="minorEastAsia" w:hint="default"/>
                <w:b/>
                <w:sz w:val="28"/>
                <w:szCs w:val="28"/>
              </w:rPr>
            </w:pPr>
            <w:r>
              <w:rPr>
                <w:rFonts w:asciiTheme="minorEastAsia" w:eastAsiaTheme="minorEastAsia" w:hAnsiTheme="minorEastAsia"/>
                <w:b/>
                <w:sz w:val="28"/>
                <w:szCs w:val="28"/>
              </w:rPr>
              <w:t>规格</w:t>
            </w:r>
          </w:p>
        </w:tc>
        <w:tc>
          <w:tcPr>
            <w:tcW w:w="850" w:type="dxa"/>
            <w:vAlign w:val="center"/>
          </w:tcPr>
          <w:p w:rsidR="003D6480" w:rsidRDefault="00672F51">
            <w:pPr>
              <w:spacing w:line="400" w:lineRule="exact"/>
              <w:jc w:val="center"/>
              <w:rPr>
                <w:rFonts w:asciiTheme="minorEastAsia" w:eastAsiaTheme="minorEastAsia" w:hAnsiTheme="minorEastAsia" w:hint="default"/>
                <w:b/>
                <w:sz w:val="28"/>
                <w:szCs w:val="28"/>
              </w:rPr>
            </w:pPr>
            <w:r>
              <w:rPr>
                <w:rFonts w:asciiTheme="minorEastAsia" w:eastAsiaTheme="minorEastAsia" w:hAnsiTheme="minorEastAsia"/>
                <w:b/>
                <w:sz w:val="28"/>
                <w:szCs w:val="28"/>
              </w:rPr>
              <w:t>数量</w:t>
            </w:r>
          </w:p>
        </w:tc>
        <w:tc>
          <w:tcPr>
            <w:tcW w:w="2271" w:type="dxa"/>
            <w:vAlign w:val="center"/>
          </w:tcPr>
          <w:p w:rsidR="003D6480" w:rsidRDefault="00672F51">
            <w:pPr>
              <w:spacing w:line="400" w:lineRule="exact"/>
              <w:jc w:val="center"/>
              <w:rPr>
                <w:rFonts w:asciiTheme="minorEastAsia" w:eastAsiaTheme="minorEastAsia" w:hAnsiTheme="minorEastAsia" w:hint="default"/>
                <w:b/>
                <w:sz w:val="28"/>
                <w:szCs w:val="28"/>
              </w:rPr>
            </w:pPr>
            <w:r>
              <w:rPr>
                <w:rFonts w:asciiTheme="minorEastAsia" w:eastAsiaTheme="minorEastAsia" w:hAnsiTheme="minorEastAsia"/>
                <w:b/>
                <w:sz w:val="28"/>
                <w:szCs w:val="28"/>
              </w:rPr>
              <w:t>备注</w:t>
            </w:r>
          </w:p>
        </w:tc>
      </w:tr>
      <w:bookmarkEnd w:id="34"/>
      <w:tr w:rsidR="003D6480">
        <w:trPr>
          <w:trHeight w:val="397"/>
          <w:jc w:val="center"/>
        </w:trPr>
        <w:tc>
          <w:tcPr>
            <w:tcW w:w="988" w:type="dxa"/>
            <w:noWrap/>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1</w:t>
            </w:r>
          </w:p>
        </w:tc>
        <w:tc>
          <w:tcPr>
            <w:tcW w:w="1955" w:type="dxa"/>
            <w:noWrap/>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液压车</w:t>
            </w:r>
          </w:p>
        </w:tc>
        <w:tc>
          <w:tcPr>
            <w:tcW w:w="3145"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载重不小于1000KG</w:t>
            </w:r>
          </w:p>
        </w:tc>
        <w:tc>
          <w:tcPr>
            <w:tcW w:w="850"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2辆</w:t>
            </w:r>
          </w:p>
        </w:tc>
        <w:tc>
          <w:tcPr>
            <w:tcW w:w="2271" w:type="dxa"/>
            <w:vAlign w:val="center"/>
          </w:tcPr>
          <w:p w:rsidR="003D6480" w:rsidRDefault="003D6480">
            <w:pPr>
              <w:snapToGrid w:val="0"/>
              <w:ind w:leftChars="-53" w:left="-111" w:rightChars="-51" w:right="-107"/>
              <w:jc w:val="center"/>
              <w:rPr>
                <w:rFonts w:asciiTheme="minorEastAsia" w:eastAsiaTheme="minorEastAsia" w:hAnsiTheme="minorEastAsia" w:hint="default"/>
                <w:sz w:val="28"/>
                <w:szCs w:val="28"/>
              </w:rPr>
            </w:pPr>
          </w:p>
        </w:tc>
      </w:tr>
      <w:tr w:rsidR="003D6480">
        <w:trPr>
          <w:trHeight w:val="397"/>
          <w:jc w:val="center"/>
        </w:trPr>
        <w:tc>
          <w:tcPr>
            <w:tcW w:w="988" w:type="dxa"/>
            <w:noWrap/>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2</w:t>
            </w:r>
          </w:p>
        </w:tc>
        <w:tc>
          <w:tcPr>
            <w:tcW w:w="1955" w:type="dxa"/>
            <w:noWrap/>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小推车</w:t>
            </w:r>
          </w:p>
        </w:tc>
        <w:tc>
          <w:tcPr>
            <w:tcW w:w="3145"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载重不小于100KG</w:t>
            </w:r>
          </w:p>
        </w:tc>
        <w:tc>
          <w:tcPr>
            <w:tcW w:w="850"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1辆</w:t>
            </w:r>
          </w:p>
        </w:tc>
        <w:tc>
          <w:tcPr>
            <w:tcW w:w="2271" w:type="dxa"/>
            <w:vAlign w:val="center"/>
          </w:tcPr>
          <w:p w:rsidR="003D6480" w:rsidRDefault="003D6480">
            <w:pPr>
              <w:snapToGrid w:val="0"/>
              <w:ind w:leftChars="-53" w:left="-111" w:rightChars="-51" w:right="-107"/>
              <w:jc w:val="center"/>
              <w:rPr>
                <w:rFonts w:asciiTheme="minorEastAsia" w:eastAsiaTheme="minorEastAsia" w:hAnsiTheme="minorEastAsia" w:hint="default"/>
                <w:sz w:val="28"/>
                <w:szCs w:val="28"/>
              </w:rPr>
            </w:pPr>
          </w:p>
        </w:tc>
      </w:tr>
      <w:tr w:rsidR="003D6480">
        <w:trPr>
          <w:trHeight w:val="397"/>
          <w:jc w:val="center"/>
        </w:trPr>
        <w:tc>
          <w:tcPr>
            <w:tcW w:w="988" w:type="dxa"/>
            <w:noWrap/>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3</w:t>
            </w:r>
          </w:p>
        </w:tc>
        <w:tc>
          <w:tcPr>
            <w:tcW w:w="1955" w:type="dxa"/>
            <w:noWrap/>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投影机</w:t>
            </w:r>
          </w:p>
        </w:tc>
        <w:tc>
          <w:tcPr>
            <w:tcW w:w="3145" w:type="dxa"/>
            <w:noWrap/>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流明度3500以上</w:t>
            </w:r>
          </w:p>
        </w:tc>
        <w:tc>
          <w:tcPr>
            <w:tcW w:w="850"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1套</w:t>
            </w:r>
          </w:p>
        </w:tc>
        <w:tc>
          <w:tcPr>
            <w:tcW w:w="2271"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可以用70吋机以上电视机</w:t>
            </w:r>
          </w:p>
        </w:tc>
      </w:tr>
      <w:tr w:rsidR="003D6480">
        <w:trPr>
          <w:trHeight w:val="397"/>
          <w:jc w:val="center"/>
        </w:trPr>
        <w:tc>
          <w:tcPr>
            <w:tcW w:w="988" w:type="dxa"/>
            <w:noWrap/>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4</w:t>
            </w:r>
          </w:p>
        </w:tc>
        <w:tc>
          <w:tcPr>
            <w:tcW w:w="1955" w:type="dxa"/>
            <w:noWrap/>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麦克风</w:t>
            </w:r>
          </w:p>
        </w:tc>
        <w:tc>
          <w:tcPr>
            <w:tcW w:w="3145" w:type="dxa"/>
            <w:noWrap/>
            <w:vAlign w:val="center"/>
          </w:tcPr>
          <w:p w:rsidR="003D6480" w:rsidRDefault="003D6480">
            <w:pPr>
              <w:snapToGrid w:val="0"/>
              <w:ind w:leftChars="-53" w:left="-111" w:rightChars="-51" w:right="-107"/>
              <w:jc w:val="center"/>
              <w:rPr>
                <w:rFonts w:asciiTheme="minorEastAsia" w:eastAsiaTheme="minorEastAsia" w:hAnsiTheme="minorEastAsia" w:hint="default"/>
                <w:sz w:val="28"/>
                <w:szCs w:val="28"/>
              </w:rPr>
            </w:pPr>
          </w:p>
        </w:tc>
        <w:tc>
          <w:tcPr>
            <w:tcW w:w="850"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1套</w:t>
            </w:r>
          </w:p>
        </w:tc>
        <w:tc>
          <w:tcPr>
            <w:tcW w:w="2271"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与音响配套</w:t>
            </w:r>
          </w:p>
        </w:tc>
      </w:tr>
      <w:tr w:rsidR="003D6480">
        <w:trPr>
          <w:trHeight w:val="397"/>
          <w:jc w:val="center"/>
        </w:trPr>
        <w:tc>
          <w:tcPr>
            <w:tcW w:w="988" w:type="dxa"/>
            <w:noWrap/>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5</w:t>
            </w:r>
          </w:p>
        </w:tc>
        <w:tc>
          <w:tcPr>
            <w:tcW w:w="1955" w:type="dxa"/>
            <w:noWrap/>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音响及扩音器</w:t>
            </w:r>
          </w:p>
        </w:tc>
        <w:tc>
          <w:tcPr>
            <w:tcW w:w="3145" w:type="dxa"/>
            <w:noWrap/>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能涵盖整个赛场</w:t>
            </w:r>
          </w:p>
        </w:tc>
        <w:tc>
          <w:tcPr>
            <w:tcW w:w="850"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1套</w:t>
            </w:r>
          </w:p>
        </w:tc>
        <w:tc>
          <w:tcPr>
            <w:tcW w:w="2271" w:type="dxa"/>
            <w:vAlign w:val="center"/>
          </w:tcPr>
          <w:p w:rsidR="003D6480" w:rsidRDefault="003D6480">
            <w:pPr>
              <w:snapToGrid w:val="0"/>
              <w:ind w:leftChars="-53" w:left="-111" w:rightChars="-51" w:right="-107"/>
              <w:jc w:val="center"/>
              <w:rPr>
                <w:rFonts w:asciiTheme="minorEastAsia" w:eastAsiaTheme="minorEastAsia" w:hAnsiTheme="minorEastAsia" w:hint="default"/>
                <w:sz w:val="28"/>
                <w:szCs w:val="28"/>
              </w:rPr>
            </w:pPr>
          </w:p>
        </w:tc>
      </w:tr>
      <w:tr w:rsidR="003D6480">
        <w:trPr>
          <w:trHeight w:val="397"/>
          <w:jc w:val="center"/>
        </w:trPr>
        <w:tc>
          <w:tcPr>
            <w:tcW w:w="988" w:type="dxa"/>
            <w:noWrap/>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6</w:t>
            </w:r>
          </w:p>
        </w:tc>
        <w:tc>
          <w:tcPr>
            <w:tcW w:w="1955" w:type="dxa"/>
            <w:noWrap/>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计时秒表</w:t>
            </w:r>
          </w:p>
        </w:tc>
        <w:tc>
          <w:tcPr>
            <w:tcW w:w="3145" w:type="dxa"/>
            <w:noWrap/>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能同时记录2个以上</w:t>
            </w:r>
          </w:p>
        </w:tc>
        <w:tc>
          <w:tcPr>
            <w:tcW w:w="850"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8只</w:t>
            </w:r>
          </w:p>
        </w:tc>
        <w:tc>
          <w:tcPr>
            <w:tcW w:w="2271" w:type="dxa"/>
            <w:vAlign w:val="center"/>
          </w:tcPr>
          <w:p w:rsidR="003D6480" w:rsidRDefault="003D6480">
            <w:pPr>
              <w:snapToGrid w:val="0"/>
              <w:ind w:leftChars="-53" w:left="-111" w:rightChars="-51" w:right="-107"/>
              <w:jc w:val="center"/>
              <w:rPr>
                <w:rFonts w:asciiTheme="minorEastAsia" w:eastAsiaTheme="minorEastAsia" w:hAnsiTheme="minorEastAsia" w:hint="default"/>
                <w:sz w:val="28"/>
                <w:szCs w:val="28"/>
              </w:rPr>
            </w:pPr>
          </w:p>
        </w:tc>
      </w:tr>
      <w:tr w:rsidR="003D6480">
        <w:trPr>
          <w:trHeight w:val="397"/>
          <w:jc w:val="center"/>
        </w:trPr>
        <w:tc>
          <w:tcPr>
            <w:tcW w:w="988" w:type="dxa"/>
            <w:noWrap/>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8</w:t>
            </w:r>
          </w:p>
        </w:tc>
        <w:tc>
          <w:tcPr>
            <w:tcW w:w="1955" w:type="dxa"/>
            <w:noWrap/>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常用急救药盒</w:t>
            </w:r>
          </w:p>
        </w:tc>
        <w:tc>
          <w:tcPr>
            <w:tcW w:w="3145" w:type="dxa"/>
            <w:noWrap/>
            <w:vAlign w:val="center"/>
          </w:tcPr>
          <w:p w:rsidR="003D6480" w:rsidRDefault="003D6480">
            <w:pPr>
              <w:snapToGrid w:val="0"/>
              <w:ind w:leftChars="-53" w:left="-111" w:rightChars="-51" w:right="-107"/>
              <w:jc w:val="center"/>
              <w:rPr>
                <w:rFonts w:asciiTheme="minorEastAsia" w:eastAsiaTheme="minorEastAsia" w:hAnsiTheme="minorEastAsia" w:hint="default"/>
                <w:sz w:val="28"/>
                <w:szCs w:val="28"/>
              </w:rPr>
            </w:pPr>
          </w:p>
        </w:tc>
        <w:tc>
          <w:tcPr>
            <w:tcW w:w="850"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1套</w:t>
            </w:r>
          </w:p>
        </w:tc>
        <w:tc>
          <w:tcPr>
            <w:tcW w:w="2271"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常用药品</w:t>
            </w:r>
          </w:p>
        </w:tc>
      </w:tr>
      <w:tr w:rsidR="003D6480">
        <w:trPr>
          <w:trHeight w:val="397"/>
          <w:jc w:val="center"/>
        </w:trPr>
        <w:tc>
          <w:tcPr>
            <w:tcW w:w="988" w:type="dxa"/>
            <w:noWrap/>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9</w:t>
            </w:r>
          </w:p>
        </w:tc>
        <w:tc>
          <w:tcPr>
            <w:tcW w:w="1955" w:type="dxa"/>
            <w:noWrap/>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彩色打印机</w:t>
            </w:r>
          </w:p>
        </w:tc>
        <w:tc>
          <w:tcPr>
            <w:tcW w:w="3145" w:type="dxa"/>
            <w:noWrap/>
            <w:vAlign w:val="center"/>
          </w:tcPr>
          <w:p w:rsidR="003D6480" w:rsidRDefault="003D6480">
            <w:pPr>
              <w:snapToGrid w:val="0"/>
              <w:ind w:leftChars="-53" w:left="-111" w:rightChars="-51" w:right="-107"/>
              <w:jc w:val="center"/>
              <w:rPr>
                <w:rFonts w:asciiTheme="minorEastAsia" w:eastAsiaTheme="minorEastAsia" w:hAnsiTheme="minorEastAsia" w:hint="default"/>
                <w:sz w:val="28"/>
                <w:szCs w:val="28"/>
              </w:rPr>
            </w:pPr>
          </w:p>
        </w:tc>
        <w:tc>
          <w:tcPr>
            <w:tcW w:w="850"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1台</w:t>
            </w:r>
          </w:p>
        </w:tc>
        <w:tc>
          <w:tcPr>
            <w:tcW w:w="2271"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快速打印</w:t>
            </w:r>
          </w:p>
        </w:tc>
      </w:tr>
      <w:tr w:rsidR="003D6480">
        <w:trPr>
          <w:trHeight w:val="397"/>
          <w:jc w:val="center"/>
        </w:trPr>
        <w:tc>
          <w:tcPr>
            <w:tcW w:w="988" w:type="dxa"/>
            <w:noWrap/>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10</w:t>
            </w:r>
          </w:p>
        </w:tc>
        <w:tc>
          <w:tcPr>
            <w:tcW w:w="1955" w:type="dxa"/>
            <w:noWrap/>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打印纸</w:t>
            </w:r>
          </w:p>
        </w:tc>
        <w:tc>
          <w:tcPr>
            <w:tcW w:w="3145" w:type="dxa"/>
            <w:noWrap/>
            <w:vAlign w:val="center"/>
          </w:tcPr>
          <w:p w:rsidR="003D6480" w:rsidRDefault="003D6480">
            <w:pPr>
              <w:snapToGrid w:val="0"/>
              <w:ind w:leftChars="-53" w:left="-111" w:rightChars="-51" w:right="-107"/>
              <w:jc w:val="center"/>
              <w:rPr>
                <w:rFonts w:asciiTheme="minorEastAsia" w:eastAsiaTheme="minorEastAsia" w:hAnsiTheme="minorEastAsia" w:hint="default"/>
                <w:sz w:val="28"/>
                <w:szCs w:val="28"/>
              </w:rPr>
            </w:pPr>
          </w:p>
        </w:tc>
        <w:tc>
          <w:tcPr>
            <w:tcW w:w="850"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1箱</w:t>
            </w:r>
          </w:p>
        </w:tc>
        <w:tc>
          <w:tcPr>
            <w:tcW w:w="2271"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非再生纸</w:t>
            </w:r>
          </w:p>
        </w:tc>
      </w:tr>
      <w:tr w:rsidR="003D6480">
        <w:trPr>
          <w:trHeight w:val="397"/>
          <w:jc w:val="center"/>
        </w:trPr>
        <w:tc>
          <w:tcPr>
            <w:tcW w:w="988" w:type="dxa"/>
            <w:noWrap/>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11</w:t>
            </w:r>
          </w:p>
        </w:tc>
        <w:tc>
          <w:tcPr>
            <w:tcW w:w="1955" w:type="dxa"/>
            <w:noWrap/>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水笔</w:t>
            </w:r>
          </w:p>
        </w:tc>
        <w:tc>
          <w:tcPr>
            <w:tcW w:w="3145" w:type="dxa"/>
            <w:noWrap/>
            <w:vAlign w:val="center"/>
          </w:tcPr>
          <w:p w:rsidR="003D6480" w:rsidRDefault="003D6480">
            <w:pPr>
              <w:snapToGrid w:val="0"/>
              <w:ind w:leftChars="-53" w:left="-111" w:rightChars="-51" w:right="-107"/>
              <w:jc w:val="center"/>
              <w:rPr>
                <w:rFonts w:asciiTheme="minorEastAsia" w:eastAsiaTheme="minorEastAsia" w:hAnsiTheme="minorEastAsia" w:hint="default"/>
                <w:sz w:val="28"/>
                <w:szCs w:val="28"/>
              </w:rPr>
            </w:pPr>
          </w:p>
        </w:tc>
        <w:tc>
          <w:tcPr>
            <w:tcW w:w="850"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2盒</w:t>
            </w:r>
          </w:p>
        </w:tc>
        <w:tc>
          <w:tcPr>
            <w:tcW w:w="2271" w:type="dxa"/>
            <w:vAlign w:val="center"/>
          </w:tcPr>
          <w:p w:rsidR="003D6480" w:rsidRDefault="003D6480">
            <w:pPr>
              <w:snapToGrid w:val="0"/>
              <w:ind w:leftChars="-53" w:left="-111" w:rightChars="-51" w:right="-107"/>
              <w:jc w:val="center"/>
              <w:rPr>
                <w:rFonts w:asciiTheme="minorEastAsia" w:eastAsiaTheme="minorEastAsia" w:hAnsiTheme="minorEastAsia" w:hint="default"/>
                <w:sz w:val="28"/>
                <w:szCs w:val="28"/>
              </w:rPr>
            </w:pPr>
          </w:p>
        </w:tc>
      </w:tr>
      <w:tr w:rsidR="003D6480">
        <w:trPr>
          <w:trHeight w:val="397"/>
          <w:jc w:val="center"/>
        </w:trPr>
        <w:tc>
          <w:tcPr>
            <w:tcW w:w="988" w:type="dxa"/>
            <w:noWrap/>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lastRenderedPageBreak/>
              <w:t>12</w:t>
            </w:r>
          </w:p>
        </w:tc>
        <w:tc>
          <w:tcPr>
            <w:tcW w:w="1955" w:type="dxa"/>
            <w:noWrap/>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订书机及钉</w:t>
            </w:r>
          </w:p>
        </w:tc>
        <w:tc>
          <w:tcPr>
            <w:tcW w:w="3145" w:type="dxa"/>
            <w:noWrap/>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得力</w:t>
            </w:r>
            <w:r>
              <w:rPr>
                <w:rFonts w:asciiTheme="minorEastAsia" w:eastAsiaTheme="minorEastAsia" w:hAnsiTheme="minorEastAsia" w:hint="default"/>
                <w:sz w:val="28"/>
                <w:szCs w:val="28"/>
              </w:rPr>
              <w:t>省力订书器</w:t>
            </w:r>
          </w:p>
        </w:tc>
        <w:tc>
          <w:tcPr>
            <w:tcW w:w="850"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1套</w:t>
            </w:r>
          </w:p>
        </w:tc>
        <w:tc>
          <w:tcPr>
            <w:tcW w:w="2271"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装订试卷</w:t>
            </w:r>
          </w:p>
        </w:tc>
      </w:tr>
      <w:tr w:rsidR="003D6480">
        <w:trPr>
          <w:trHeight w:val="397"/>
          <w:jc w:val="center"/>
        </w:trPr>
        <w:tc>
          <w:tcPr>
            <w:tcW w:w="988" w:type="dxa"/>
            <w:noWrap/>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13</w:t>
            </w:r>
          </w:p>
        </w:tc>
        <w:tc>
          <w:tcPr>
            <w:tcW w:w="1955" w:type="dxa"/>
            <w:noWrap/>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评分夹</w:t>
            </w:r>
          </w:p>
        </w:tc>
        <w:tc>
          <w:tcPr>
            <w:tcW w:w="3145" w:type="dxa"/>
            <w:noWrap/>
            <w:vAlign w:val="center"/>
          </w:tcPr>
          <w:p w:rsidR="003D6480" w:rsidRDefault="003D6480">
            <w:pPr>
              <w:snapToGrid w:val="0"/>
              <w:ind w:leftChars="-53" w:left="-111" w:rightChars="-51" w:right="-107"/>
              <w:jc w:val="center"/>
              <w:rPr>
                <w:rFonts w:asciiTheme="minorEastAsia" w:eastAsiaTheme="minorEastAsia" w:hAnsiTheme="minorEastAsia" w:hint="default"/>
                <w:sz w:val="28"/>
                <w:szCs w:val="28"/>
              </w:rPr>
            </w:pPr>
          </w:p>
        </w:tc>
        <w:tc>
          <w:tcPr>
            <w:tcW w:w="850"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10个</w:t>
            </w:r>
          </w:p>
        </w:tc>
        <w:tc>
          <w:tcPr>
            <w:tcW w:w="2271" w:type="dxa"/>
            <w:vAlign w:val="center"/>
          </w:tcPr>
          <w:p w:rsidR="003D6480" w:rsidRDefault="003D6480">
            <w:pPr>
              <w:snapToGrid w:val="0"/>
              <w:ind w:leftChars="-53" w:left="-111" w:rightChars="-51" w:right="-107"/>
              <w:jc w:val="center"/>
              <w:rPr>
                <w:rFonts w:asciiTheme="minorEastAsia" w:eastAsiaTheme="minorEastAsia" w:hAnsiTheme="minorEastAsia" w:hint="default"/>
                <w:sz w:val="28"/>
                <w:szCs w:val="28"/>
              </w:rPr>
            </w:pPr>
          </w:p>
        </w:tc>
      </w:tr>
      <w:tr w:rsidR="003D6480">
        <w:trPr>
          <w:trHeight w:val="397"/>
          <w:jc w:val="center"/>
        </w:trPr>
        <w:tc>
          <w:tcPr>
            <w:tcW w:w="988" w:type="dxa"/>
            <w:noWrap/>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14</w:t>
            </w:r>
          </w:p>
        </w:tc>
        <w:tc>
          <w:tcPr>
            <w:tcW w:w="1955" w:type="dxa"/>
            <w:noWrap/>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储物柜</w:t>
            </w:r>
          </w:p>
        </w:tc>
        <w:tc>
          <w:tcPr>
            <w:tcW w:w="3145" w:type="dxa"/>
            <w:noWrap/>
            <w:vAlign w:val="center"/>
          </w:tcPr>
          <w:p w:rsidR="003D6480" w:rsidRDefault="003D6480">
            <w:pPr>
              <w:snapToGrid w:val="0"/>
              <w:ind w:leftChars="-53" w:left="-111" w:rightChars="-51" w:right="-107"/>
              <w:jc w:val="center"/>
              <w:rPr>
                <w:rFonts w:asciiTheme="minorEastAsia" w:eastAsiaTheme="minorEastAsia" w:hAnsiTheme="minorEastAsia" w:hint="default"/>
                <w:sz w:val="28"/>
                <w:szCs w:val="28"/>
              </w:rPr>
            </w:pPr>
          </w:p>
        </w:tc>
        <w:tc>
          <w:tcPr>
            <w:tcW w:w="850"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2个</w:t>
            </w:r>
          </w:p>
        </w:tc>
        <w:tc>
          <w:tcPr>
            <w:tcW w:w="2271"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用于存放档案及选手物品</w:t>
            </w:r>
          </w:p>
        </w:tc>
      </w:tr>
      <w:tr w:rsidR="003D6480">
        <w:trPr>
          <w:trHeight w:val="397"/>
          <w:jc w:val="center"/>
        </w:trPr>
        <w:tc>
          <w:tcPr>
            <w:tcW w:w="988" w:type="dxa"/>
            <w:noWrap/>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15</w:t>
            </w:r>
          </w:p>
        </w:tc>
        <w:tc>
          <w:tcPr>
            <w:tcW w:w="1955"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隔离栏</w:t>
            </w:r>
          </w:p>
        </w:tc>
        <w:tc>
          <w:tcPr>
            <w:tcW w:w="3145" w:type="dxa"/>
            <w:noWrap/>
            <w:vAlign w:val="center"/>
          </w:tcPr>
          <w:p w:rsidR="003D6480" w:rsidRDefault="003D6480">
            <w:pPr>
              <w:snapToGrid w:val="0"/>
              <w:ind w:leftChars="-53" w:left="-111" w:rightChars="-51" w:right="-107"/>
              <w:jc w:val="center"/>
              <w:rPr>
                <w:rFonts w:asciiTheme="minorEastAsia" w:eastAsiaTheme="minorEastAsia" w:hAnsiTheme="minorEastAsia" w:hint="default"/>
                <w:sz w:val="28"/>
                <w:szCs w:val="28"/>
              </w:rPr>
            </w:pPr>
          </w:p>
        </w:tc>
        <w:tc>
          <w:tcPr>
            <w:tcW w:w="850"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若干</w:t>
            </w:r>
          </w:p>
        </w:tc>
        <w:tc>
          <w:tcPr>
            <w:tcW w:w="2271"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包围赛场</w:t>
            </w:r>
          </w:p>
        </w:tc>
      </w:tr>
      <w:tr w:rsidR="003D6480">
        <w:trPr>
          <w:trHeight w:val="397"/>
          <w:jc w:val="center"/>
        </w:trPr>
        <w:tc>
          <w:tcPr>
            <w:tcW w:w="988" w:type="dxa"/>
            <w:noWrap/>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16</w:t>
            </w:r>
          </w:p>
        </w:tc>
        <w:tc>
          <w:tcPr>
            <w:tcW w:w="1955"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安全标志</w:t>
            </w:r>
          </w:p>
        </w:tc>
        <w:tc>
          <w:tcPr>
            <w:tcW w:w="3145" w:type="dxa"/>
            <w:noWrap/>
            <w:vAlign w:val="center"/>
          </w:tcPr>
          <w:p w:rsidR="003D6480" w:rsidRDefault="003D6480">
            <w:pPr>
              <w:snapToGrid w:val="0"/>
              <w:ind w:leftChars="-53" w:left="-111" w:rightChars="-51" w:right="-107"/>
              <w:jc w:val="center"/>
              <w:rPr>
                <w:rFonts w:asciiTheme="minorEastAsia" w:eastAsiaTheme="minorEastAsia" w:hAnsiTheme="minorEastAsia" w:hint="default"/>
                <w:sz w:val="28"/>
                <w:szCs w:val="28"/>
              </w:rPr>
            </w:pPr>
          </w:p>
        </w:tc>
        <w:tc>
          <w:tcPr>
            <w:tcW w:w="850"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若干</w:t>
            </w:r>
          </w:p>
        </w:tc>
        <w:tc>
          <w:tcPr>
            <w:tcW w:w="2271" w:type="dxa"/>
            <w:vAlign w:val="center"/>
          </w:tcPr>
          <w:p w:rsidR="003D6480" w:rsidRDefault="003D6480">
            <w:pPr>
              <w:snapToGrid w:val="0"/>
              <w:ind w:leftChars="-53" w:left="-111" w:rightChars="-51" w:right="-107"/>
              <w:jc w:val="center"/>
              <w:rPr>
                <w:rFonts w:asciiTheme="minorEastAsia" w:eastAsiaTheme="minorEastAsia" w:hAnsiTheme="minorEastAsia" w:hint="default"/>
                <w:sz w:val="28"/>
                <w:szCs w:val="28"/>
              </w:rPr>
            </w:pPr>
          </w:p>
        </w:tc>
      </w:tr>
      <w:tr w:rsidR="003D6480">
        <w:trPr>
          <w:trHeight w:val="397"/>
          <w:jc w:val="center"/>
        </w:trPr>
        <w:tc>
          <w:tcPr>
            <w:tcW w:w="988" w:type="dxa"/>
            <w:noWrap/>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17</w:t>
            </w:r>
          </w:p>
        </w:tc>
        <w:tc>
          <w:tcPr>
            <w:tcW w:w="1955"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灭火器</w:t>
            </w:r>
          </w:p>
        </w:tc>
        <w:tc>
          <w:tcPr>
            <w:tcW w:w="3145" w:type="dxa"/>
            <w:noWrap/>
            <w:vAlign w:val="center"/>
          </w:tcPr>
          <w:p w:rsidR="003D6480" w:rsidRDefault="003D6480">
            <w:pPr>
              <w:snapToGrid w:val="0"/>
              <w:ind w:leftChars="-53" w:left="-111" w:rightChars="-51" w:right="-107"/>
              <w:jc w:val="center"/>
              <w:rPr>
                <w:rFonts w:asciiTheme="minorEastAsia" w:eastAsiaTheme="minorEastAsia" w:hAnsiTheme="minorEastAsia" w:hint="default"/>
                <w:sz w:val="28"/>
                <w:szCs w:val="28"/>
              </w:rPr>
            </w:pPr>
          </w:p>
        </w:tc>
        <w:tc>
          <w:tcPr>
            <w:tcW w:w="850"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2个</w:t>
            </w:r>
          </w:p>
        </w:tc>
        <w:tc>
          <w:tcPr>
            <w:tcW w:w="2271" w:type="dxa"/>
            <w:vAlign w:val="center"/>
          </w:tcPr>
          <w:p w:rsidR="003D6480" w:rsidRDefault="003D6480">
            <w:pPr>
              <w:snapToGrid w:val="0"/>
              <w:ind w:leftChars="-53" w:left="-111" w:rightChars="-51" w:right="-107"/>
              <w:jc w:val="center"/>
              <w:rPr>
                <w:rFonts w:asciiTheme="minorEastAsia" w:eastAsiaTheme="minorEastAsia" w:hAnsiTheme="minorEastAsia" w:hint="default"/>
                <w:sz w:val="28"/>
                <w:szCs w:val="28"/>
              </w:rPr>
            </w:pPr>
          </w:p>
        </w:tc>
      </w:tr>
      <w:tr w:rsidR="003D6480">
        <w:trPr>
          <w:trHeight w:val="397"/>
          <w:jc w:val="center"/>
        </w:trPr>
        <w:tc>
          <w:tcPr>
            <w:tcW w:w="988" w:type="dxa"/>
            <w:noWrap/>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18</w:t>
            </w:r>
          </w:p>
        </w:tc>
        <w:tc>
          <w:tcPr>
            <w:tcW w:w="1955"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口哨</w:t>
            </w:r>
          </w:p>
        </w:tc>
        <w:tc>
          <w:tcPr>
            <w:tcW w:w="3145" w:type="dxa"/>
            <w:noWrap/>
            <w:vAlign w:val="center"/>
          </w:tcPr>
          <w:p w:rsidR="003D6480" w:rsidRDefault="003D6480">
            <w:pPr>
              <w:snapToGrid w:val="0"/>
              <w:ind w:leftChars="-53" w:left="-111" w:rightChars="-51" w:right="-107"/>
              <w:jc w:val="center"/>
              <w:rPr>
                <w:rFonts w:asciiTheme="minorEastAsia" w:eastAsiaTheme="minorEastAsia" w:hAnsiTheme="minorEastAsia" w:hint="default"/>
                <w:sz w:val="28"/>
                <w:szCs w:val="28"/>
              </w:rPr>
            </w:pPr>
          </w:p>
        </w:tc>
        <w:tc>
          <w:tcPr>
            <w:tcW w:w="850"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1个</w:t>
            </w:r>
          </w:p>
        </w:tc>
        <w:tc>
          <w:tcPr>
            <w:tcW w:w="2271" w:type="dxa"/>
            <w:vAlign w:val="center"/>
          </w:tcPr>
          <w:p w:rsidR="003D6480" w:rsidRDefault="003D6480">
            <w:pPr>
              <w:snapToGrid w:val="0"/>
              <w:ind w:leftChars="-53" w:left="-111" w:rightChars="-51" w:right="-107"/>
              <w:jc w:val="center"/>
              <w:rPr>
                <w:rFonts w:asciiTheme="minorEastAsia" w:eastAsiaTheme="minorEastAsia" w:hAnsiTheme="minorEastAsia" w:hint="default"/>
                <w:sz w:val="28"/>
                <w:szCs w:val="28"/>
              </w:rPr>
            </w:pPr>
          </w:p>
        </w:tc>
      </w:tr>
      <w:tr w:rsidR="003D6480">
        <w:trPr>
          <w:trHeight w:val="397"/>
          <w:jc w:val="center"/>
        </w:trPr>
        <w:tc>
          <w:tcPr>
            <w:tcW w:w="988" w:type="dxa"/>
            <w:noWrap/>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19</w:t>
            </w:r>
          </w:p>
        </w:tc>
        <w:tc>
          <w:tcPr>
            <w:tcW w:w="1955"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饮水机</w:t>
            </w:r>
          </w:p>
        </w:tc>
        <w:tc>
          <w:tcPr>
            <w:tcW w:w="3145" w:type="dxa"/>
            <w:noWrap/>
            <w:vAlign w:val="center"/>
          </w:tcPr>
          <w:p w:rsidR="003D6480" w:rsidRDefault="003D6480">
            <w:pPr>
              <w:snapToGrid w:val="0"/>
              <w:ind w:leftChars="-53" w:left="-111" w:rightChars="-51" w:right="-107"/>
              <w:jc w:val="center"/>
              <w:rPr>
                <w:rFonts w:asciiTheme="minorEastAsia" w:eastAsiaTheme="minorEastAsia" w:hAnsiTheme="minorEastAsia" w:hint="default"/>
                <w:sz w:val="28"/>
                <w:szCs w:val="28"/>
              </w:rPr>
            </w:pPr>
          </w:p>
        </w:tc>
        <w:tc>
          <w:tcPr>
            <w:tcW w:w="850"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1个</w:t>
            </w:r>
          </w:p>
        </w:tc>
        <w:tc>
          <w:tcPr>
            <w:tcW w:w="2271" w:type="dxa"/>
            <w:vAlign w:val="center"/>
          </w:tcPr>
          <w:p w:rsidR="003D6480" w:rsidRDefault="003D6480">
            <w:pPr>
              <w:snapToGrid w:val="0"/>
              <w:ind w:leftChars="-53" w:left="-111" w:rightChars="-51" w:right="-107"/>
              <w:jc w:val="center"/>
              <w:rPr>
                <w:rFonts w:asciiTheme="minorEastAsia" w:eastAsiaTheme="minorEastAsia" w:hAnsiTheme="minorEastAsia" w:hint="default"/>
                <w:sz w:val="28"/>
                <w:szCs w:val="28"/>
              </w:rPr>
            </w:pPr>
          </w:p>
        </w:tc>
      </w:tr>
      <w:tr w:rsidR="003D6480">
        <w:trPr>
          <w:trHeight w:val="397"/>
          <w:jc w:val="center"/>
        </w:trPr>
        <w:tc>
          <w:tcPr>
            <w:tcW w:w="988" w:type="dxa"/>
            <w:noWrap/>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20</w:t>
            </w:r>
          </w:p>
        </w:tc>
        <w:tc>
          <w:tcPr>
            <w:tcW w:w="1955"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桶装水</w:t>
            </w:r>
          </w:p>
        </w:tc>
        <w:tc>
          <w:tcPr>
            <w:tcW w:w="3145" w:type="dxa"/>
            <w:noWrap/>
            <w:vAlign w:val="center"/>
          </w:tcPr>
          <w:p w:rsidR="003D6480" w:rsidRDefault="003D6480">
            <w:pPr>
              <w:snapToGrid w:val="0"/>
              <w:ind w:leftChars="-53" w:left="-111" w:rightChars="-51" w:right="-107"/>
              <w:jc w:val="center"/>
              <w:rPr>
                <w:rFonts w:asciiTheme="minorEastAsia" w:eastAsiaTheme="minorEastAsia" w:hAnsiTheme="minorEastAsia" w:hint="default"/>
                <w:sz w:val="28"/>
                <w:szCs w:val="28"/>
              </w:rPr>
            </w:pPr>
          </w:p>
        </w:tc>
        <w:tc>
          <w:tcPr>
            <w:tcW w:w="850"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若干</w:t>
            </w:r>
          </w:p>
        </w:tc>
        <w:tc>
          <w:tcPr>
            <w:tcW w:w="2271" w:type="dxa"/>
            <w:vAlign w:val="center"/>
          </w:tcPr>
          <w:p w:rsidR="003D6480" w:rsidRDefault="003D6480">
            <w:pPr>
              <w:snapToGrid w:val="0"/>
              <w:ind w:leftChars="-53" w:left="-111" w:rightChars="-51" w:right="-107"/>
              <w:jc w:val="center"/>
              <w:rPr>
                <w:rFonts w:asciiTheme="minorEastAsia" w:eastAsiaTheme="minorEastAsia" w:hAnsiTheme="minorEastAsia" w:hint="default"/>
                <w:sz w:val="28"/>
                <w:szCs w:val="28"/>
              </w:rPr>
            </w:pPr>
          </w:p>
        </w:tc>
      </w:tr>
      <w:tr w:rsidR="003D6480">
        <w:trPr>
          <w:trHeight w:val="397"/>
          <w:jc w:val="center"/>
        </w:trPr>
        <w:tc>
          <w:tcPr>
            <w:tcW w:w="988" w:type="dxa"/>
            <w:noWrap/>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21</w:t>
            </w:r>
          </w:p>
        </w:tc>
        <w:tc>
          <w:tcPr>
            <w:tcW w:w="1955"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讨论区工作台</w:t>
            </w:r>
          </w:p>
        </w:tc>
        <w:tc>
          <w:tcPr>
            <w:tcW w:w="3145" w:type="dxa"/>
            <w:noWrap/>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L:1500,W:650,H:780</w:t>
            </w:r>
          </w:p>
        </w:tc>
        <w:tc>
          <w:tcPr>
            <w:tcW w:w="850"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15张</w:t>
            </w:r>
          </w:p>
        </w:tc>
        <w:tc>
          <w:tcPr>
            <w:tcW w:w="2271" w:type="dxa"/>
            <w:vAlign w:val="center"/>
          </w:tcPr>
          <w:p w:rsidR="003D6480" w:rsidRDefault="003D6480">
            <w:pPr>
              <w:snapToGrid w:val="0"/>
              <w:ind w:leftChars="-53" w:left="-111" w:rightChars="-51" w:right="-107"/>
              <w:jc w:val="center"/>
              <w:rPr>
                <w:rFonts w:asciiTheme="minorEastAsia" w:eastAsiaTheme="minorEastAsia" w:hAnsiTheme="minorEastAsia" w:hint="default"/>
                <w:sz w:val="28"/>
                <w:szCs w:val="28"/>
              </w:rPr>
            </w:pPr>
          </w:p>
        </w:tc>
      </w:tr>
      <w:tr w:rsidR="003D6480">
        <w:trPr>
          <w:trHeight w:val="397"/>
          <w:jc w:val="center"/>
        </w:trPr>
        <w:tc>
          <w:tcPr>
            <w:tcW w:w="988" w:type="dxa"/>
            <w:noWrap/>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22</w:t>
            </w:r>
          </w:p>
        </w:tc>
        <w:tc>
          <w:tcPr>
            <w:tcW w:w="1955"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讨论区座椅</w:t>
            </w:r>
          </w:p>
        </w:tc>
        <w:tc>
          <w:tcPr>
            <w:tcW w:w="3145" w:type="dxa"/>
            <w:noWrap/>
            <w:vAlign w:val="center"/>
          </w:tcPr>
          <w:p w:rsidR="003D6480" w:rsidRDefault="003D6480">
            <w:pPr>
              <w:snapToGrid w:val="0"/>
              <w:ind w:leftChars="-53" w:left="-111" w:rightChars="-51" w:right="-107"/>
              <w:jc w:val="center"/>
              <w:rPr>
                <w:rFonts w:asciiTheme="minorEastAsia" w:eastAsiaTheme="minorEastAsia" w:hAnsiTheme="minorEastAsia" w:hint="default"/>
                <w:sz w:val="28"/>
                <w:szCs w:val="28"/>
              </w:rPr>
            </w:pPr>
          </w:p>
        </w:tc>
        <w:tc>
          <w:tcPr>
            <w:tcW w:w="850"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若干</w:t>
            </w:r>
          </w:p>
        </w:tc>
        <w:tc>
          <w:tcPr>
            <w:tcW w:w="2271" w:type="dxa"/>
            <w:vAlign w:val="center"/>
          </w:tcPr>
          <w:p w:rsidR="003D6480" w:rsidRDefault="003D6480">
            <w:pPr>
              <w:snapToGrid w:val="0"/>
              <w:ind w:leftChars="-53" w:left="-111" w:rightChars="-51" w:right="-107"/>
              <w:jc w:val="center"/>
              <w:rPr>
                <w:rFonts w:asciiTheme="minorEastAsia" w:eastAsiaTheme="minorEastAsia" w:hAnsiTheme="minorEastAsia" w:hint="default"/>
                <w:sz w:val="28"/>
                <w:szCs w:val="28"/>
              </w:rPr>
            </w:pPr>
          </w:p>
        </w:tc>
      </w:tr>
      <w:tr w:rsidR="003D6480">
        <w:trPr>
          <w:trHeight w:val="397"/>
          <w:jc w:val="center"/>
        </w:trPr>
        <w:tc>
          <w:tcPr>
            <w:tcW w:w="988" w:type="dxa"/>
            <w:noWrap/>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23</w:t>
            </w:r>
          </w:p>
        </w:tc>
        <w:tc>
          <w:tcPr>
            <w:tcW w:w="1955"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抽号箱</w:t>
            </w:r>
          </w:p>
        </w:tc>
        <w:tc>
          <w:tcPr>
            <w:tcW w:w="3145" w:type="dxa"/>
            <w:noWrap/>
            <w:vAlign w:val="center"/>
          </w:tcPr>
          <w:p w:rsidR="003D6480" w:rsidRDefault="003D6480">
            <w:pPr>
              <w:snapToGrid w:val="0"/>
              <w:ind w:leftChars="-53" w:left="-111" w:rightChars="-51" w:right="-107"/>
              <w:jc w:val="center"/>
              <w:rPr>
                <w:rFonts w:asciiTheme="minorEastAsia" w:eastAsiaTheme="minorEastAsia" w:hAnsiTheme="minorEastAsia" w:hint="default"/>
                <w:sz w:val="28"/>
                <w:szCs w:val="28"/>
              </w:rPr>
            </w:pPr>
          </w:p>
        </w:tc>
        <w:tc>
          <w:tcPr>
            <w:tcW w:w="850"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1个</w:t>
            </w:r>
          </w:p>
        </w:tc>
        <w:tc>
          <w:tcPr>
            <w:tcW w:w="2271" w:type="dxa"/>
            <w:vAlign w:val="center"/>
          </w:tcPr>
          <w:p w:rsidR="003D6480" w:rsidRDefault="003D6480">
            <w:pPr>
              <w:snapToGrid w:val="0"/>
              <w:ind w:leftChars="-53" w:left="-111" w:rightChars="-51" w:right="-107"/>
              <w:jc w:val="center"/>
              <w:rPr>
                <w:rFonts w:asciiTheme="minorEastAsia" w:eastAsiaTheme="minorEastAsia" w:hAnsiTheme="minorEastAsia" w:hint="default"/>
                <w:sz w:val="28"/>
                <w:szCs w:val="28"/>
              </w:rPr>
            </w:pPr>
          </w:p>
        </w:tc>
      </w:tr>
    </w:tbl>
    <w:p w:rsidR="003D6480" w:rsidRDefault="00672F51">
      <w:pPr>
        <w:pStyle w:val="22"/>
      </w:pPr>
      <w:bookmarkStart w:id="35" w:name="_Toc164844152"/>
      <w:r>
        <w:t>5.6 工具仪器清单</w:t>
      </w:r>
      <w:bookmarkEnd w:id="35"/>
    </w:p>
    <w:p w:rsidR="003D6480" w:rsidRDefault="00672F51">
      <w:pPr>
        <w:pStyle w:val="12"/>
        <w:ind w:firstLine="560"/>
      </w:pPr>
      <w:r>
        <w:t>任何市售工具均可使用（刀具、电动工具除外）。竞赛工具、仪器及仪表由各参赛队自行准备，工具参考清单见</w:t>
      </w:r>
      <w:r>
        <w:rPr>
          <w:rFonts w:hint="eastAsia"/>
        </w:rPr>
        <w:t>附件3。</w:t>
      </w:r>
    </w:p>
    <w:p w:rsidR="003D6480" w:rsidRDefault="00672F51">
      <w:pPr>
        <w:pStyle w:val="22"/>
      </w:pPr>
      <w:bookmarkStart w:id="36" w:name="_Toc164844153"/>
      <w:r>
        <w:t>5.7 耗材清单</w:t>
      </w:r>
      <w:bookmarkEnd w:id="36"/>
    </w:p>
    <w:p w:rsidR="003D6480" w:rsidRDefault="00672F51">
      <w:pPr>
        <w:pStyle w:val="12"/>
        <w:ind w:firstLine="560"/>
      </w:pPr>
      <w:r>
        <w:t>根据竞赛需要，赛场提供耗材见表8。</w:t>
      </w:r>
    </w:p>
    <w:p w:rsidR="003D6480" w:rsidRDefault="00672F51">
      <w:pPr>
        <w:pStyle w:val="af0"/>
        <w:rPr>
          <w:sz w:val="28"/>
        </w:rPr>
      </w:pPr>
      <w:r>
        <w:rPr>
          <w:sz w:val="28"/>
        </w:rPr>
        <w:t>表8 赛场提供耗材</w:t>
      </w:r>
    </w:p>
    <w:tbl>
      <w:tblPr>
        <w:tblW w:w="0" w:type="auto"/>
        <w:jc w:val="center"/>
        <w:tblCellMar>
          <w:left w:w="0" w:type="dxa"/>
          <w:right w:w="0" w:type="dxa"/>
        </w:tblCellMar>
        <w:tblLook w:val="04A0" w:firstRow="1" w:lastRow="0" w:firstColumn="1" w:lastColumn="0" w:noHBand="0" w:noVBand="1"/>
      </w:tblPr>
      <w:tblGrid>
        <w:gridCol w:w="912"/>
        <w:gridCol w:w="1498"/>
        <w:gridCol w:w="5461"/>
        <w:gridCol w:w="639"/>
        <w:gridCol w:w="573"/>
      </w:tblGrid>
      <w:tr w:rsidR="003D6480">
        <w:trPr>
          <w:trHeight w:val="397"/>
          <w:jc w:val="center"/>
        </w:trPr>
        <w:tc>
          <w:tcPr>
            <w:tcW w:w="912" w:type="dxa"/>
            <w:tcBorders>
              <w:top w:val="single" w:sz="4" w:space="0" w:color="auto"/>
              <w:left w:val="single" w:sz="4" w:space="0" w:color="auto"/>
              <w:bottom w:val="single" w:sz="4" w:space="0" w:color="auto"/>
              <w:right w:val="single" w:sz="4" w:space="0" w:color="auto"/>
            </w:tcBorders>
            <w:vAlign w:val="center"/>
          </w:tcPr>
          <w:p w:rsidR="003D6480" w:rsidRDefault="00672F51">
            <w:pPr>
              <w:spacing w:line="400" w:lineRule="exact"/>
              <w:jc w:val="center"/>
              <w:rPr>
                <w:rFonts w:asciiTheme="minorEastAsia" w:eastAsiaTheme="minorEastAsia" w:hAnsiTheme="minorEastAsia" w:hint="default"/>
                <w:b/>
                <w:sz w:val="28"/>
                <w:szCs w:val="28"/>
              </w:rPr>
            </w:pPr>
            <w:r>
              <w:rPr>
                <w:rFonts w:asciiTheme="minorEastAsia" w:eastAsiaTheme="minorEastAsia" w:hAnsiTheme="minorEastAsia"/>
                <w:b/>
                <w:sz w:val="28"/>
                <w:szCs w:val="28"/>
              </w:rPr>
              <w:t>序号</w:t>
            </w:r>
          </w:p>
        </w:tc>
        <w:tc>
          <w:tcPr>
            <w:tcW w:w="1498" w:type="dxa"/>
            <w:tcBorders>
              <w:top w:val="single" w:sz="4" w:space="0" w:color="auto"/>
              <w:left w:val="single" w:sz="4" w:space="0" w:color="auto"/>
              <w:bottom w:val="single" w:sz="4" w:space="0" w:color="auto"/>
              <w:right w:val="single" w:sz="4" w:space="0" w:color="auto"/>
            </w:tcBorders>
            <w:vAlign w:val="center"/>
          </w:tcPr>
          <w:p w:rsidR="003D6480" w:rsidRDefault="00672F51">
            <w:pPr>
              <w:spacing w:line="400" w:lineRule="exact"/>
              <w:jc w:val="center"/>
              <w:rPr>
                <w:rFonts w:asciiTheme="minorEastAsia" w:eastAsiaTheme="minorEastAsia" w:hAnsiTheme="minorEastAsia" w:hint="default"/>
                <w:b/>
                <w:sz w:val="28"/>
                <w:szCs w:val="28"/>
              </w:rPr>
            </w:pPr>
            <w:r>
              <w:rPr>
                <w:rFonts w:asciiTheme="minorEastAsia" w:eastAsiaTheme="minorEastAsia" w:hAnsiTheme="minorEastAsia"/>
                <w:b/>
                <w:sz w:val="28"/>
                <w:szCs w:val="28"/>
              </w:rPr>
              <w:t>名称</w:t>
            </w:r>
          </w:p>
        </w:tc>
        <w:tc>
          <w:tcPr>
            <w:tcW w:w="5461" w:type="dxa"/>
            <w:tcBorders>
              <w:top w:val="single" w:sz="4" w:space="0" w:color="auto"/>
              <w:left w:val="single" w:sz="4" w:space="0" w:color="auto"/>
              <w:bottom w:val="single" w:sz="4" w:space="0" w:color="auto"/>
              <w:right w:val="single" w:sz="4" w:space="0" w:color="auto"/>
            </w:tcBorders>
            <w:vAlign w:val="center"/>
          </w:tcPr>
          <w:p w:rsidR="003D6480" w:rsidRDefault="00672F51">
            <w:pPr>
              <w:spacing w:line="400" w:lineRule="exact"/>
              <w:jc w:val="center"/>
              <w:rPr>
                <w:rFonts w:asciiTheme="minorEastAsia" w:eastAsiaTheme="minorEastAsia" w:hAnsiTheme="minorEastAsia" w:hint="default"/>
                <w:b/>
                <w:sz w:val="28"/>
                <w:szCs w:val="28"/>
              </w:rPr>
            </w:pPr>
            <w:r>
              <w:rPr>
                <w:rFonts w:asciiTheme="minorEastAsia" w:eastAsiaTheme="minorEastAsia" w:hAnsiTheme="minorEastAsia"/>
                <w:b/>
                <w:sz w:val="28"/>
                <w:szCs w:val="28"/>
              </w:rPr>
              <w:t>说明</w:t>
            </w:r>
          </w:p>
        </w:tc>
        <w:tc>
          <w:tcPr>
            <w:tcW w:w="0" w:type="auto"/>
            <w:tcBorders>
              <w:top w:val="single" w:sz="4" w:space="0" w:color="auto"/>
              <w:left w:val="single" w:sz="4" w:space="0" w:color="auto"/>
              <w:bottom w:val="single" w:sz="4" w:space="0" w:color="auto"/>
              <w:right w:val="single" w:sz="4" w:space="0" w:color="auto"/>
            </w:tcBorders>
            <w:vAlign w:val="center"/>
          </w:tcPr>
          <w:p w:rsidR="003D6480" w:rsidRDefault="00672F51">
            <w:pPr>
              <w:spacing w:line="400" w:lineRule="exact"/>
              <w:jc w:val="center"/>
              <w:rPr>
                <w:rFonts w:asciiTheme="minorEastAsia" w:eastAsiaTheme="minorEastAsia" w:hAnsiTheme="minorEastAsia" w:hint="default"/>
                <w:b/>
                <w:sz w:val="28"/>
                <w:szCs w:val="28"/>
              </w:rPr>
            </w:pPr>
            <w:r>
              <w:rPr>
                <w:rFonts w:asciiTheme="minorEastAsia" w:eastAsiaTheme="minorEastAsia" w:hAnsiTheme="minorEastAsia"/>
                <w:b/>
                <w:sz w:val="28"/>
                <w:szCs w:val="28"/>
              </w:rPr>
              <w:t>数量</w:t>
            </w:r>
          </w:p>
        </w:tc>
        <w:tc>
          <w:tcPr>
            <w:tcW w:w="0" w:type="auto"/>
            <w:tcBorders>
              <w:top w:val="single" w:sz="4" w:space="0" w:color="auto"/>
              <w:left w:val="single" w:sz="4" w:space="0" w:color="auto"/>
              <w:bottom w:val="single" w:sz="4" w:space="0" w:color="auto"/>
              <w:right w:val="single" w:sz="4" w:space="0" w:color="auto"/>
            </w:tcBorders>
            <w:vAlign w:val="center"/>
          </w:tcPr>
          <w:p w:rsidR="003D6480" w:rsidRDefault="00672F51">
            <w:pPr>
              <w:spacing w:line="400" w:lineRule="exact"/>
              <w:jc w:val="center"/>
              <w:rPr>
                <w:rFonts w:asciiTheme="minorEastAsia" w:eastAsiaTheme="minorEastAsia" w:hAnsiTheme="minorEastAsia" w:hint="default"/>
                <w:b/>
                <w:sz w:val="28"/>
                <w:szCs w:val="28"/>
              </w:rPr>
            </w:pPr>
            <w:r>
              <w:rPr>
                <w:rFonts w:asciiTheme="minorEastAsia" w:eastAsiaTheme="minorEastAsia" w:hAnsiTheme="minorEastAsia"/>
                <w:b/>
                <w:sz w:val="28"/>
                <w:szCs w:val="28"/>
              </w:rPr>
              <w:t>单位</w:t>
            </w:r>
          </w:p>
        </w:tc>
      </w:tr>
      <w:tr w:rsidR="003D6480">
        <w:trPr>
          <w:trHeight w:val="397"/>
          <w:jc w:val="center"/>
        </w:trPr>
        <w:tc>
          <w:tcPr>
            <w:tcW w:w="912" w:type="dxa"/>
            <w:tcBorders>
              <w:top w:val="single" w:sz="4" w:space="0" w:color="auto"/>
              <w:left w:val="single" w:sz="4" w:space="0" w:color="auto"/>
              <w:bottom w:val="single" w:sz="4" w:space="0" w:color="auto"/>
              <w:right w:val="single" w:sz="4" w:space="0" w:color="auto"/>
            </w:tcBorders>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1</w:t>
            </w:r>
          </w:p>
        </w:tc>
        <w:tc>
          <w:tcPr>
            <w:tcW w:w="1498" w:type="dxa"/>
            <w:tcBorders>
              <w:top w:val="single" w:sz="4" w:space="0" w:color="auto"/>
              <w:left w:val="single" w:sz="4" w:space="0" w:color="auto"/>
              <w:bottom w:val="single" w:sz="4" w:space="0" w:color="auto"/>
              <w:right w:val="single" w:sz="4" w:space="0" w:color="auto"/>
            </w:tcBorders>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导线</w:t>
            </w:r>
          </w:p>
        </w:tc>
        <w:tc>
          <w:tcPr>
            <w:tcW w:w="5461" w:type="dxa"/>
            <w:tcBorders>
              <w:top w:val="single" w:sz="4" w:space="0" w:color="auto"/>
              <w:left w:val="single" w:sz="4" w:space="0" w:color="auto"/>
              <w:bottom w:val="single" w:sz="4" w:space="0" w:color="auto"/>
              <w:right w:val="single" w:sz="4" w:space="0" w:color="auto"/>
            </w:tcBorders>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单根多</w:t>
            </w:r>
            <w:r>
              <w:rPr>
                <w:rFonts w:asciiTheme="minorEastAsia" w:eastAsiaTheme="minorEastAsia" w:hAnsiTheme="minorEastAsia"/>
                <w:sz w:val="28"/>
                <w:szCs w:val="30"/>
              </w:rPr>
              <w:t>股/铜芯/塑</w:t>
            </w:r>
            <w:r>
              <w:rPr>
                <w:rFonts w:asciiTheme="minorEastAsia" w:eastAsiaTheme="minorEastAsia" w:hAnsiTheme="minorEastAsia"/>
                <w:sz w:val="28"/>
                <w:szCs w:val="28"/>
              </w:rPr>
              <w:t>料绝/ 0.25mm</w:t>
            </w:r>
            <w:r>
              <w:rPr>
                <w:rFonts w:asciiTheme="minorEastAsia" w:eastAsiaTheme="minorEastAsia" w:hAnsiTheme="minorEastAsia"/>
                <w:sz w:val="28"/>
                <w:szCs w:val="28"/>
                <w:vertAlign w:val="superscript"/>
              </w:rPr>
              <w:t>2</w:t>
            </w:r>
            <w:r>
              <w:rPr>
                <w:rFonts w:asciiTheme="minorEastAsia" w:eastAsiaTheme="minorEastAsia" w:hAnsiTheme="minorEastAsia" w:hint="default"/>
                <w:sz w:val="28"/>
                <w:szCs w:val="28"/>
              </w:rPr>
              <w:t>/</w:t>
            </w:r>
            <w:r>
              <w:rPr>
                <w:rFonts w:asciiTheme="minorEastAsia" w:eastAsiaTheme="minorEastAsia" w:hAnsiTheme="minorEastAsia"/>
                <w:sz w:val="28"/>
                <w:szCs w:val="28"/>
              </w:rPr>
              <w:t>0.5mm</w:t>
            </w:r>
            <w:r>
              <w:rPr>
                <w:rFonts w:asciiTheme="minorEastAsia" w:eastAsiaTheme="minorEastAsia" w:hAnsiTheme="minorEastAsia" w:hint="default"/>
                <w:sz w:val="28"/>
                <w:szCs w:val="28"/>
                <w:vertAlign w:val="superscript"/>
              </w:rPr>
              <w:t>2</w:t>
            </w:r>
          </w:p>
        </w:tc>
        <w:tc>
          <w:tcPr>
            <w:tcW w:w="0" w:type="auto"/>
            <w:tcBorders>
              <w:top w:val="single" w:sz="4" w:space="0" w:color="auto"/>
              <w:left w:val="single" w:sz="4" w:space="0" w:color="auto"/>
              <w:bottom w:val="single" w:sz="4" w:space="0" w:color="auto"/>
              <w:right w:val="single" w:sz="4" w:space="0" w:color="auto"/>
            </w:tcBorders>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若干</w:t>
            </w:r>
          </w:p>
        </w:tc>
        <w:tc>
          <w:tcPr>
            <w:tcW w:w="0" w:type="auto"/>
            <w:tcBorders>
              <w:top w:val="single" w:sz="4" w:space="0" w:color="auto"/>
              <w:left w:val="single" w:sz="4" w:space="0" w:color="auto"/>
              <w:bottom w:val="single" w:sz="4" w:space="0" w:color="auto"/>
              <w:right w:val="single" w:sz="4" w:space="0" w:color="auto"/>
            </w:tcBorders>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米</w:t>
            </w:r>
          </w:p>
        </w:tc>
      </w:tr>
      <w:tr w:rsidR="003D6480">
        <w:trPr>
          <w:trHeight w:val="397"/>
          <w:jc w:val="center"/>
        </w:trPr>
        <w:tc>
          <w:tcPr>
            <w:tcW w:w="912" w:type="dxa"/>
            <w:tcBorders>
              <w:top w:val="single" w:sz="4" w:space="0" w:color="auto"/>
              <w:left w:val="single" w:sz="4" w:space="0" w:color="auto"/>
              <w:bottom w:val="single" w:sz="4" w:space="0" w:color="auto"/>
              <w:right w:val="single" w:sz="4" w:space="0" w:color="auto"/>
            </w:tcBorders>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2</w:t>
            </w:r>
          </w:p>
        </w:tc>
        <w:tc>
          <w:tcPr>
            <w:tcW w:w="1498" w:type="dxa"/>
            <w:tcBorders>
              <w:top w:val="single" w:sz="4" w:space="0" w:color="auto"/>
              <w:left w:val="single" w:sz="4" w:space="0" w:color="auto"/>
              <w:bottom w:val="single" w:sz="4" w:space="0" w:color="auto"/>
              <w:right w:val="single" w:sz="4" w:space="0" w:color="auto"/>
            </w:tcBorders>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气管</w:t>
            </w:r>
          </w:p>
        </w:tc>
        <w:tc>
          <w:tcPr>
            <w:tcW w:w="5461" w:type="dxa"/>
            <w:tcBorders>
              <w:top w:val="single" w:sz="4" w:space="0" w:color="auto"/>
              <w:left w:val="single" w:sz="4" w:space="0" w:color="auto"/>
              <w:bottom w:val="single" w:sz="4" w:space="0" w:color="auto"/>
              <w:right w:val="single" w:sz="4" w:space="0" w:color="auto"/>
            </w:tcBorders>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Φ6、Φ4、Φ3</w:t>
            </w:r>
          </w:p>
        </w:tc>
        <w:tc>
          <w:tcPr>
            <w:tcW w:w="0" w:type="auto"/>
            <w:tcBorders>
              <w:top w:val="single" w:sz="4" w:space="0" w:color="auto"/>
              <w:left w:val="single" w:sz="4" w:space="0" w:color="auto"/>
              <w:bottom w:val="single" w:sz="4" w:space="0" w:color="auto"/>
              <w:right w:val="single" w:sz="4" w:space="0" w:color="auto"/>
            </w:tcBorders>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若干</w:t>
            </w:r>
          </w:p>
        </w:tc>
        <w:tc>
          <w:tcPr>
            <w:tcW w:w="0" w:type="auto"/>
            <w:tcBorders>
              <w:top w:val="single" w:sz="4" w:space="0" w:color="auto"/>
              <w:left w:val="single" w:sz="4" w:space="0" w:color="auto"/>
              <w:bottom w:val="single" w:sz="4" w:space="0" w:color="auto"/>
              <w:right w:val="single" w:sz="4" w:space="0" w:color="auto"/>
            </w:tcBorders>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米</w:t>
            </w:r>
          </w:p>
        </w:tc>
      </w:tr>
      <w:tr w:rsidR="003D6480">
        <w:trPr>
          <w:trHeight w:val="397"/>
          <w:jc w:val="center"/>
        </w:trPr>
        <w:tc>
          <w:tcPr>
            <w:tcW w:w="912" w:type="dxa"/>
            <w:tcBorders>
              <w:top w:val="single" w:sz="4" w:space="0" w:color="auto"/>
              <w:left w:val="single" w:sz="4" w:space="0" w:color="auto"/>
              <w:bottom w:val="single" w:sz="4" w:space="0" w:color="auto"/>
              <w:right w:val="single" w:sz="4" w:space="0" w:color="auto"/>
            </w:tcBorders>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3</w:t>
            </w:r>
          </w:p>
        </w:tc>
        <w:tc>
          <w:tcPr>
            <w:tcW w:w="1498" w:type="dxa"/>
            <w:tcBorders>
              <w:top w:val="single" w:sz="4" w:space="0" w:color="auto"/>
              <w:left w:val="single" w:sz="4" w:space="0" w:color="auto"/>
              <w:bottom w:val="single" w:sz="4" w:space="0" w:color="auto"/>
              <w:right w:val="single" w:sz="4" w:space="0" w:color="auto"/>
            </w:tcBorders>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扎带</w:t>
            </w:r>
          </w:p>
        </w:tc>
        <w:tc>
          <w:tcPr>
            <w:tcW w:w="5461" w:type="dxa"/>
            <w:tcBorders>
              <w:top w:val="single" w:sz="4" w:space="0" w:color="auto"/>
              <w:left w:val="single" w:sz="4" w:space="0" w:color="auto"/>
              <w:bottom w:val="single" w:sz="4" w:space="0" w:color="auto"/>
              <w:right w:val="single" w:sz="4" w:space="0" w:color="auto"/>
            </w:tcBorders>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2.5-100</w:t>
            </w:r>
          </w:p>
        </w:tc>
        <w:tc>
          <w:tcPr>
            <w:tcW w:w="0" w:type="auto"/>
            <w:tcBorders>
              <w:top w:val="single" w:sz="4" w:space="0" w:color="auto"/>
              <w:left w:val="single" w:sz="4" w:space="0" w:color="auto"/>
              <w:bottom w:val="single" w:sz="4" w:space="0" w:color="auto"/>
              <w:right w:val="single" w:sz="4" w:space="0" w:color="auto"/>
            </w:tcBorders>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若干</w:t>
            </w:r>
          </w:p>
        </w:tc>
        <w:tc>
          <w:tcPr>
            <w:tcW w:w="0" w:type="auto"/>
            <w:tcBorders>
              <w:top w:val="single" w:sz="4" w:space="0" w:color="auto"/>
              <w:left w:val="single" w:sz="4" w:space="0" w:color="auto"/>
              <w:bottom w:val="single" w:sz="4" w:space="0" w:color="auto"/>
              <w:right w:val="single" w:sz="4" w:space="0" w:color="auto"/>
            </w:tcBorders>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根</w:t>
            </w:r>
          </w:p>
        </w:tc>
      </w:tr>
      <w:tr w:rsidR="003D6480">
        <w:trPr>
          <w:trHeight w:val="397"/>
          <w:jc w:val="center"/>
        </w:trPr>
        <w:tc>
          <w:tcPr>
            <w:tcW w:w="912" w:type="dxa"/>
            <w:tcBorders>
              <w:top w:val="single" w:sz="4" w:space="0" w:color="auto"/>
              <w:left w:val="single" w:sz="4" w:space="0" w:color="auto"/>
              <w:bottom w:val="single" w:sz="4" w:space="0" w:color="auto"/>
              <w:right w:val="single" w:sz="4" w:space="0" w:color="auto"/>
            </w:tcBorders>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4</w:t>
            </w:r>
          </w:p>
        </w:tc>
        <w:tc>
          <w:tcPr>
            <w:tcW w:w="1498" w:type="dxa"/>
            <w:tcBorders>
              <w:top w:val="single" w:sz="4" w:space="0" w:color="auto"/>
              <w:left w:val="single" w:sz="4" w:space="0" w:color="auto"/>
              <w:bottom w:val="single" w:sz="4" w:space="0" w:color="auto"/>
              <w:right w:val="single" w:sz="4" w:space="0" w:color="auto"/>
            </w:tcBorders>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冷压端子</w:t>
            </w:r>
          </w:p>
        </w:tc>
        <w:tc>
          <w:tcPr>
            <w:tcW w:w="5461" w:type="dxa"/>
            <w:tcBorders>
              <w:top w:val="single" w:sz="4" w:space="0" w:color="auto"/>
              <w:left w:val="single" w:sz="4" w:space="0" w:color="auto"/>
              <w:bottom w:val="single" w:sz="4" w:space="0" w:color="auto"/>
              <w:right w:val="single" w:sz="4" w:space="0" w:color="auto"/>
            </w:tcBorders>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0.25，0.5，0.75</w:t>
            </w:r>
          </w:p>
        </w:tc>
        <w:tc>
          <w:tcPr>
            <w:tcW w:w="0" w:type="auto"/>
            <w:tcBorders>
              <w:top w:val="single" w:sz="4" w:space="0" w:color="auto"/>
              <w:left w:val="single" w:sz="4" w:space="0" w:color="auto"/>
              <w:bottom w:val="single" w:sz="4" w:space="0" w:color="auto"/>
              <w:right w:val="single" w:sz="4" w:space="0" w:color="auto"/>
            </w:tcBorders>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若干</w:t>
            </w:r>
          </w:p>
        </w:tc>
        <w:tc>
          <w:tcPr>
            <w:tcW w:w="0" w:type="auto"/>
            <w:tcBorders>
              <w:top w:val="single" w:sz="4" w:space="0" w:color="auto"/>
              <w:left w:val="single" w:sz="4" w:space="0" w:color="auto"/>
              <w:bottom w:val="single" w:sz="4" w:space="0" w:color="auto"/>
              <w:right w:val="single" w:sz="4" w:space="0" w:color="auto"/>
            </w:tcBorders>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个</w:t>
            </w:r>
          </w:p>
        </w:tc>
      </w:tr>
      <w:tr w:rsidR="003D6480">
        <w:trPr>
          <w:trHeight w:val="397"/>
          <w:jc w:val="center"/>
        </w:trPr>
        <w:tc>
          <w:tcPr>
            <w:tcW w:w="912" w:type="dxa"/>
            <w:tcBorders>
              <w:top w:val="single" w:sz="4" w:space="0" w:color="auto"/>
              <w:left w:val="single" w:sz="4" w:space="0" w:color="auto"/>
              <w:bottom w:val="single" w:sz="4" w:space="0" w:color="auto"/>
              <w:right w:val="single" w:sz="4" w:space="0" w:color="auto"/>
            </w:tcBorders>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5</w:t>
            </w:r>
          </w:p>
        </w:tc>
        <w:tc>
          <w:tcPr>
            <w:tcW w:w="1498" w:type="dxa"/>
            <w:tcBorders>
              <w:top w:val="single" w:sz="4" w:space="0" w:color="auto"/>
              <w:left w:val="single" w:sz="4" w:space="0" w:color="auto"/>
              <w:bottom w:val="single" w:sz="4" w:space="0" w:color="auto"/>
              <w:right w:val="single" w:sz="4" w:space="0" w:color="auto"/>
            </w:tcBorders>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线夹子</w:t>
            </w:r>
          </w:p>
        </w:tc>
        <w:tc>
          <w:tcPr>
            <w:tcW w:w="5461" w:type="dxa"/>
            <w:tcBorders>
              <w:top w:val="single" w:sz="4" w:space="0" w:color="auto"/>
              <w:left w:val="single" w:sz="4" w:space="0" w:color="auto"/>
              <w:bottom w:val="single" w:sz="4" w:space="0" w:color="auto"/>
              <w:right w:val="single" w:sz="4" w:space="0" w:color="auto"/>
            </w:tcBorders>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用于管线固定</w:t>
            </w:r>
          </w:p>
        </w:tc>
        <w:tc>
          <w:tcPr>
            <w:tcW w:w="0" w:type="auto"/>
            <w:tcBorders>
              <w:top w:val="single" w:sz="4" w:space="0" w:color="auto"/>
              <w:left w:val="single" w:sz="4" w:space="0" w:color="auto"/>
              <w:bottom w:val="single" w:sz="4" w:space="0" w:color="auto"/>
              <w:right w:val="single" w:sz="4" w:space="0" w:color="auto"/>
            </w:tcBorders>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若干</w:t>
            </w:r>
          </w:p>
        </w:tc>
        <w:tc>
          <w:tcPr>
            <w:tcW w:w="0" w:type="auto"/>
            <w:tcBorders>
              <w:top w:val="single" w:sz="4" w:space="0" w:color="auto"/>
              <w:left w:val="single" w:sz="4" w:space="0" w:color="auto"/>
              <w:bottom w:val="single" w:sz="4" w:space="0" w:color="auto"/>
              <w:right w:val="single" w:sz="4" w:space="0" w:color="auto"/>
            </w:tcBorders>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个</w:t>
            </w:r>
          </w:p>
        </w:tc>
      </w:tr>
      <w:tr w:rsidR="003D6480">
        <w:trPr>
          <w:trHeight w:val="397"/>
          <w:jc w:val="center"/>
        </w:trPr>
        <w:tc>
          <w:tcPr>
            <w:tcW w:w="912" w:type="dxa"/>
            <w:tcBorders>
              <w:top w:val="single" w:sz="4" w:space="0" w:color="auto"/>
              <w:left w:val="single" w:sz="4" w:space="0" w:color="auto"/>
              <w:bottom w:val="single" w:sz="4" w:space="0" w:color="auto"/>
              <w:right w:val="single" w:sz="4" w:space="0" w:color="auto"/>
            </w:tcBorders>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6</w:t>
            </w:r>
          </w:p>
        </w:tc>
        <w:tc>
          <w:tcPr>
            <w:tcW w:w="1498" w:type="dxa"/>
            <w:tcBorders>
              <w:top w:val="single" w:sz="4" w:space="0" w:color="auto"/>
              <w:left w:val="single" w:sz="4" w:space="0" w:color="auto"/>
              <w:bottom w:val="single" w:sz="4" w:space="0" w:color="auto"/>
              <w:right w:val="single" w:sz="4" w:space="0" w:color="auto"/>
            </w:tcBorders>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螺钉</w:t>
            </w:r>
          </w:p>
        </w:tc>
        <w:tc>
          <w:tcPr>
            <w:tcW w:w="5461" w:type="dxa"/>
            <w:tcBorders>
              <w:top w:val="single" w:sz="4" w:space="0" w:color="auto"/>
              <w:left w:val="single" w:sz="4" w:space="0" w:color="auto"/>
              <w:bottom w:val="single" w:sz="4" w:space="0" w:color="auto"/>
              <w:right w:val="single" w:sz="4" w:space="0" w:color="auto"/>
            </w:tcBorders>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用于器件固定</w:t>
            </w:r>
          </w:p>
        </w:tc>
        <w:tc>
          <w:tcPr>
            <w:tcW w:w="0" w:type="auto"/>
            <w:tcBorders>
              <w:top w:val="single" w:sz="4" w:space="0" w:color="auto"/>
              <w:left w:val="single" w:sz="4" w:space="0" w:color="auto"/>
              <w:bottom w:val="single" w:sz="4" w:space="0" w:color="auto"/>
              <w:right w:val="single" w:sz="4" w:space="0" w:color="auto"/>
            </w:tcBorders>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若干</w:t>
            </w:r>
          </w:p>
        </w:tc>
        <w:tc>
          <w:tcPr>
            <w:tcW w:w="0" w:type="auto"/>
            <w:tcBorders>
              <w:top w:val="single" w:sz="4" w:space="0" w:color="auto"/>
              <w:left w:val="single" w:sz="4" w:space="0" w:color="auto"/>
              <w:bottom w:val="single" w:sz="4" w:space="0" w:color="auto"/>
              <w:right w:val="single" w:sz="4" w:space="0" w:color="auto"/>
            </w:tcBorders>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个</w:t>
            </w:r>
          </w:p>
        </w:tc>
      </w:tr>
      <w:tr w:rsidR="003D6480">
        <w:trPr>
          <w:trHeight w:val="397"/>
          <w:jc w:val="center"/>
        </w:trPr>
        <w:tc>
          <w:tcPr>
            <w:tcW w:w="912" w:type="dxa"/>
            <w:tcBorders>
              <w:top w:val="single" w:sz="4" w:space="0" w:color="auto"/>
              <w:left w:val="single" w:sz="4" w:space="0" w:color="auto"/>
              <w:bottom w:val="single" w:sz="4" w:space="0" w:color="auto"/>
              <w:right w:val="single" w:sz="4" w:space="0" w:color="auto"/>
            </w:tcBorders>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7</w:t>
            </w:r>
          </w:p>
        </w:tc>
        <w:tc>
          <w:tcPr>
            <w:tcW w:w="1498" w:type="dxa"/>
            <w:tcBorders>
              <w:top w:val="single" w:sz="4" w:space="0" w:color="auto"/>
              <w:left w:val="single" w:sz="4" w:space="0" w:color="auto"/>
              <w:bottom w:val="single" w:sz="4" w:space="0" w:color="auto"/>
              <w:right w:val="single" w:sz="4" w:space="0" w:color="auto"/>
            </w:tcBorders>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旋母</w:t>
            </w:r>
          </w:p>
        </w:tc>
        <w:tc>
          <w:tcPr>
            <w:tcW w:w="5461" w:type="dxa"/>
            <w:tcBorders>
              <w:top w:val="single" w:sz="4" w:space="0" w:color="auto"/>
              <w:left w:val="single" w:sz="4" w:space="0" w:color="auto"/>
              <w:bottom w:val="single" w:sz="4" w:space="0" w:color="auto"/>
              <w:right w:val="single" w:sz="4" w:space="0" w:color="auto"/>
            </w:tcBorders>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用于器件固定</w:t>
            </w:r>
          </w:p>
        </w:tc>
        <w:tc>
          <w:tcPr>
            <w:tcW w:w="0" w:type="auto"/>
            <w:tcBorders>
              <w:top w:val="single" w:sz="4" w:space="0" w:color="auto"/>
              <w:left w:val="single" w:sz="4" w:space="0" w:color="auto"/>
              <w:bottom w:val="single" w:sz="4" w:space="0" w:color="auto"/>
              <w:right w:val="single" w:sz="4" w:space="0" w:color="auto"/>
            </w:tcBorders>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若干</w:t>
            </w:r>
          </w:p>
        </w:tc>
        <w:tc>
          <w:tcPr>
            <w:tcW w:w="0" w:type="auto"/>
            <w:tcBorders>
              <w:top w:val="single" w:sz="4" w:space="0" w:color="auto"/>
              <w:left w:val="single" w:sz="4" w:space="0" w:color="auto"/>
              <w:bottom w:val="single" w:sz="4" w:space="0" w:color="auto"/>
              <w:right w:val="single" w:sz="4" w:space="0" w:color="auto"/>
            </w:tcBorders>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个</w:t>
            </w:r>
          </w:p>
        </w:tc>
      </w:tr>
      <w:tr w:rsidR="003D6480">
        <w:trPr>
          <w:trHeight w:val="397"/>
          <w:jc w:val="center"/>
        </w:trPr>
        <w:tc>
          <w:tcPr>
            <w:tcW w:w="912" w:type="dxa"/>
            <w:tcBorders>
              <w:top w:val="single" w:sz="4" w:space="0" w:color="auto"/>
              <w:left w:val="single" w:sz="4" w:space="0" w:color="auto"/>
              <w:bottom w:val="single" w:sz="4" w:space="0" w:color="auto"/>
              <w:right w:val="single" w:sz="4" w:space="0" w:color="auto"/>
            </w:tcBorders>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hint="default"/>
                <w:sz w:val="28"/>
                <w:szCs w:val="28"/>
              </w:rPr>
              <w:t>8</w:t>
            </w:r>
          </w:p>
        </w:tc>
        <w:tc>
          <w:tcPr>
            <w:tcW w:w="1498" w:type="dxa"/>
            <w:tcBorders>
              <w:top w:val="single" w:sz="4" w:space="0" w:color="auto"/>
              <w:left w:val="single" w:sz="4" w:space="0" w:color="auto"/>
              <w:bottom w:val="single" w:sz="4" w:space="0" w:color="auto"/>
              <w:right w:val="single" w:sz="4" w:space="0" w:color="auto"/>
            </w:tcBorders>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3通</w:t>
            </w:r>
          </w:p>
        </w:tc>
        <w:tc>
          <w:tcPr>
            <w:tcW w:w="5461" w:type="dxa"/>
            <w:tcBorders>
              <w:top w:val="single" w:sz="4" w:space="0" w:color="auto"/>
              <w:left w:val="single" w:sz="4" w:space="0" w:color="auto"/>
              <w:bottom w:val="single" w:sz="4" w:space="0" w:color="auto"/>
              <w:right w:val="single" w:sz="4" w:space="0" w:color="auto"/>
            </w:tcBorders>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Φ4、Φ6</w:t>
            </w:r>
          </w:p>
        </w:tc>
        <w:tc>
          <w:tcPr>
            <w:tcW w:w="0" w:type="auto"/>
            <w:tcBorders>
              <w:top w:val="single" w:sz="4" w:space="0" w:color="auto"/>
              <w:left w:val="single" w:sz="4" w:space="0" w:color="auto"/>
              <w:bottom w:val="single" w:sz="4" w:space="0" w:color="auto"/>
              <w:right w:val="single" w:sz="4" w:space="0" w:color="auto"/>
            </w:tcBorders>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若干</w:t>
            </w:r>
          </w:p>
        </w:tc>
        <w:tc>
          <w:tcPr>
            <w:tcW w:w="0" w:type="auto"/>
            <w:tcBorders>
              <w:top w:val="single" w:sz="4" w:space="0" w:color="auto"/>
              <w:left w:val="single" w:sz="4" w:space="0" w:color="auto"/>
              <w:bottom w:val="single" w:sz="4" w:space="0" w:color="auto"/>
              <w:right w:val="single" w:sz="4" w:space="0" w:color="auto"/>
            </w:tcBorders>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个</w:t>
            </w:r>
          </w:p>
        </w:tc>
      </w:tr>
    </w:tbl>
    <w:p w:rsidR="003D6480" w:rsidRDefault="00672F51">
      <w:pPr>
        <w:pStyle w:val="11"/>
      </w:pPr>
      <w:bookmarkStart w:id="37" w:name="_Toc164844154"/>
      <w:r>
        <w:t>6. 项目特殊规定</w:t>
      </w:r>
      <w:bookmarkEnd w:id="37"/>
    </w:p>
    <w:p w:rsidR="003D6480" w:rsidRDefault="00672F51">
      <w:pPr>
        <w:pStyle w:val="22"/>
      </w:pPr>
      <w:bookmarkStart w:id="38" w:name="_Toc164844155"/>
      <w:r>
        <w:lastRenderedPageBreak/>
        <w:t>6.1 选手安全防护措施要求</w:t>
      </w:r>
      <w:bookmarkEnd w:id="38"/>
    </w:p>
    <w:p w:rsidR="003D6480" w:rsidRDefault="00672F51">
      <w:pPr>
        <w:pStyle w:val="12"/>
        <w:ind w:leftChars="338" w:left="1105" w:hangingChars="141" w:hanging="395"/>
      </w:pPr>
      <w:r>
        <w:fldChar w:fldCharType="begin"/>
      </w:r>
      <w:r>
        <w:instrText xml:space="preserve"> = 1 \* GB2 </w:instrText>
      </w:r>
      <w:r>
        <w:fldChar w:fldCharType="separate"/>
      </w:r>
      <w:r>
        <w:t>⑴</w:t>
      </w:r>
      <w:r>
        <w:fldChar w:fldCharType="end"/>
      </w:r>
      <w:r>
        <w:t xml:space="preserve"> 禁止使用刀具及剪口超过</w:t>
      </w:r>
      <w:r>
        <w:rPr>
          <w:rFonts w:hint="eastAsia"/>
        </w:rPr>
        <w:t>10</w:t>
      </w:r>
      <w:r>
        <w:t>cm带尖的剪刀以免受伤</w:t>
      </w:r>
      <w:r>
        <w:rPr>
          <w:rFonts w:hint="eastAsia"/>
        </w:rPr>
        <w:t>，禁止使用电动工具；</w:t>
      </w:r>
    </w:p>
    <w:p w:rsidR="003D6480" w:rsidRDefault="00672F51">
      <w:pPr>
        <w:pStyle w:val="12"/>
        <w:ind w:leftChars="338" w:left="1105" w:hangingChars="141" w:hanging="395"/>
      </w:pPr>
      <w:r>
        <w:fldChar w:fldCharType="begin"/>
      </w:r>
      <w:r>
        <w:instrText xml:space="preserve"> = 2 \* GB2 </w:instrText>
      </w:r>
      <w:r>
        <w:fldChar w:fldCharType="separate"/>
      </w:r>
      <w:r>
        <w:t>⑵</w:t>
      </w:r>
      <w:r>
        <w:fldChar w:fldCharType="end"/>
      </w:r>
      <w:r>
        <w:t xml:space="preserve"> 专家在审视、检查或参与参赛者项目时应有适当的个人安全防护装备；</w:t>
      </w:r>
    </w:p>
    <w:p w:rsidR="003D6480" w:rsidRDefault="00672F51">
      <w:pPr>
        <w:pStyle w:val="12"/>
        <w:ind w:leftChars="338" w:left="1105" w:hangingChars="141" w:hanging="395"/>
      </w:pPr>
      <w:r>
        <w:fldChar w:fldCharType="begin"/>
      </w:r>
      <w:r>
        <w:instrText xml:space="preserve"> = 3 \* GB2 </w:instrText>
      </w:r>
      <w:r>
        <w:fldChar w:fldCharType="separate"/>
      </w:r>
      <w:r>
        <w:t>⑶</w:t>
      </w:r>
      <w:r>
        <w:fldChar w:fldCharType="end"/>
      </w:r>
      <w:r>
        <w:t xml:space="preserve"> 参赛者必须穿防护(防砸、防扎)鞋；</w:t>
      </w:r>
    </w:p>
    <w:p w:rsidR="003D6480" w:rsidRDefault="00672F51">
      <w:pPr>
        <w:pStyle w:val="12"/>
        <w:ind w:leftChars="338" w:left="1105" w:hangingChars="141" w:hanging="395"/>
      </w:pPr>
      <w:r>
        <w:fldChar w:fldCharType="begin"/>
      </w:r>
      <w:r>
        <w:instrText xml:space="preserve"> = 4 \* GB2 </w:instrText>
      </w:r>
      <w:r>
        <w:fldChar w:fldCharType="separate"/>
      </w:r>
      <w:r>
        <w:t>⑷</w:t>
      </w:r>
      <w:r>
        <w:fldChar w:fldCharType="end"/>
      </w:r>
      <w:r>
        <w:rPr>
          <w:rFonts w:hint="eastAsia"/>
        </w:rPr>
        <w:t>禁止使用线槽剪；</w:t>
      </w:r>
    </w:p>
    <w:p w:rsidR="003D6480" w:rsidRDefault="00672F51">
      <w:pPr>
        <w:pStyle w:val="12"/>
        <w:ind w:leftChars="338" w:left="1105" w:hangingChars="141" w:hanging="395"/>
      </w:pPr>
      <w:r>
        <w:fldChar w:fldCharType="begin"/>
      </w:r>
      <w:r>
        <w:rPr>
          <w:rFonts w:hint="eastAsia"/>
        </w:rPr>
        <w:instrText>= 5 \* GB2</w:instrText>
      </w:r>
      <w:r>
        <w:fldChar w:fldCharType="separate"/>
      </w:r>
      <w:r>
        <w:rPr>
          <w:rFonts w:hint="eastAsia"/>
        </w:rPr>
        <w:t>⑸</w:t>
      </w:r>
      <w:r>
        <w:fldChar w:fldCharType="end"/>
      </w:r>
      <w:r>
        <w:t xml:space="preserve"> 所有选手必须确保自己的材料不会影响到其他选手。</w:t>
      </w:r>
    </w:p>
    <w:p w:rsidR="003D6480" w:rsidRDefault="00672F51">
      <w:pPr>
        <w:pStyle w:val="22"/>
      </w:pPr>
      <w:bookmarkStart w:id="39" w:name="_Toc164844156"/>
      <w:r>
        <w:t>6.2 有毒有害物品的管理和限制</w:t>
      </w:r>
      <w:bookmarkEnd w:id="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4"/>
        <w:gridCol w:w="2270"/>
        <w:gridCol w:w="3620"/>
      </w:tblGrid>
      <w:tr w:rsidR="003D6480">
        <w:trPr>
          <w:jc w:val="center"/>
        </w:trPr>
        <w:tc>
          <w:tcPr>
            <w:tcW w:w="2944" w:type="dxa"/>
            <w:shd w:val="clear" w:color="auto" w:fill="auto"/>
            <w:vAlign w:val="center"/>
          </w:tcPr>
          <w:p w:rsidR="003D6480" w:rsidRDefault="00672F51">
            <w:pPr>
              <w:spacing w:line="400" w:lineRule="exact"/>
              <w:jc w:val="center"/>
              <w:rPr>
                <w:rFonts w:asciiTheme="minorEastAsia" w:eastAsiaTheme="minorEastAsia" w:hAnsiTheme="minorEastAsia" w:hint="default"/>
                <w:b/>
                <w:sz w:val="28"/>
                <w:szCs w:val="28"/>
              </w:rPr>
            </w:pPr>
            <w:r>
              <w:rPr>
                <w:rFonts w:asciiTheme="minorEastAsia" w:eastAsiaTheme="minorEastAsia" w:hAnsiTheme="minorEastAsia"/>
                <w:b/>
                <w:sz w:val="28"/>
                <w:szCs w:val="28"/>
              </w:rPr>
              <w:t>有害物品</w:t>
            </w:r>
          </w:p>
        </w:tc>
        <w:tc>
          <w:tcPr>
            <w:tcW w:w="2270" w:type="dxa"/>
            <w:shd w:val="clear" w:color="auto" w:fill="auto"/>
            <w:vAlign w:val="center"/>
          </w:tcPr>
          <w:p w:rsidR="003D6480" w:rsidRDefault="00672F51">
            <w:pPr>
              <w:spacing w:line="400" w:lineRule="exact"/>
              <w:jc w:val="center"/>
              <w:rPr>
                <w:rFonts w:asciiTheme="minorEastAsia" w:eastAsiaTheme="minorEastAsia" w:hAnsiTheme="minorEastAsia" w:hint="default"/>
                <w:b/>
                <w:sz w:val="28"/>
                <w:szCs w:val="28"/>
              </w:rPr>
            </w:pPr>
            <w:r>
              <w:rPr>
                <w:rFonts w:asciiTheme="minorEastAsia" w:eastAsiaTheme="minorEastAsia" w:hAnsiTheme="minorEastAsia"/>
                <w:b/>
                <w:sz w:val="28"/>
                <w:szCs w:val="28"/>
              </w:rPr>
              <w:t>图示</w:t>
            </w:r>
          </w:p>
        </w:tc>
        <w:tc>
          <w:tcPr>
            <w:tcW w:w="3620" w:type="dxa"/>
            <w:shd w:val="clear" w:color="auto" w:fill="auto"/>
            <w:vAlign w:val="center"/>
          </w:tcPr>
          <w:p w:rsidR="003D6480" w:rsidRDefault="00672F51">
            <w:pPr>
              <w:spacing w:line="400" w:lineRule="exact"/>
              <w:jc w:val="center"/>
              <w:rPr>
                <w:rFonts w:asciiTheme="minorEastAsia" w:eastAsiaTheme="minorEastAsia" w:hAnsiTheme="minorEastAsia" w:hint="default"/>
                <w:b/>
                <w:sz w:val="28"/>
                <w:szCs w:val="28"/>
              </w:rPr>
            </w:pPr>
            <w:r>
              <w:rPr>
                <w:rFonts w:asciiTheme="minorEastAsia" w:eastAsiaTheme="minorEastAsia" w:hAnsiTheme="minorEastAsia"/>
                <w:b/>
                <w:sz w:val="28"/>
                <w:szCs w:val="28"/>
              </w:rPr>
              <w:t>说明</w:t>
            </w:r>
          </w:p>
        </w:tc>
      </w:tr>
      <w:tr w:rsidR="003D6480">
        <w:trPr>
          <w:trHeight w:val="762"/>
          <w:jc w:val="center"/>
        </w:trPr>
        <w:tc>
          <w:tcPr>
            <w:tcW w:w="2944" w:type="dxa"/>
            <w:shd w:val="clear" w:color="auto" w:fill="auto"/>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防锈清洗剂</w:t>
            </w:r>
          </w:p>
        </w:tc>
        <w:tc>
          <w:tcPr>
            <w:tcW w:w="2270" w:type="dxa"/>
            <w:shd w:val="clear" w:color="auto" w:fill="auto"/>
            <w:vAlign w:val="center"/>
          </w:tcPr>
          <w:p w:rsidR="003D6480" w:rsidRDefault="00672F51">
            <w:pPr>
              <w:snapToGrid w:val="0"/>
              <w:ind w:firstLine="561"/>
              <w:jc w:val="left"/>
              <w:rPr>
                <w:rFonts w:asciiTheme="minorEastAsia" w:eastAsiaTheme="minorEastAsia" w:hAnsiTheme="minorEastAsia" w:hint="default"/>
                <w:sz w:val="28"/>
                <w:szCs w:val="28"/>
              </w:rPr>
            </w:pPr>
            <w:r>
              <w:rPr>
                <w:rFonts w:asciiTheme="minorEastAsia" w:eastAsiaTheme="minorEastAsia" w:hAnsiTheme="minorEastAsia"/>
                <w:noProof/>
                <w:sz w:val="28"/>
                <w:szCs w:val="28"/>
              </w:rPr>
              <w:drawing>
                <wp:inline distT="0" distB="0" distL="0" distR="0">
                  <wp:extent cx="400050" cy="400050"/>
                  <wp:effectExtent l="19050" t="0" r="0" b="0"/>
                  <wp:docPr id="38" name="图片 38" descr="W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W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400050" cy="400050"/>
                          </a:xfrm>
                          <a:prstGeom prst="rect">
                            <a:avLst/>
                          </a:prstGeom>
                          <a:noFill/>
                          <a:ln>
                            <a:noFill/>
                          </a:ln>
                        </pic:spPr>
                      </pic:pic>
                    </a:graphicData>
                  </a:graphic>
                </wp:inline>
              </w:drawing>
            </w:r>
          </w:p>
        </w:tc>
        <w:tc>
          <w:tcPr>
            <w:tcW w:w="3620" w:type="dxa"/>
            <w:shd w:val="clear" w:color="auto" w:fill="auto"/>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禁止携带，赛场统一提供</w:t>
            </w:r>
          </w:p>
        </w:tc>
      </w:tr>
      <w:tr w:rsidR="003D6480">
        <w:trPr>
          <w:trHeight w:val="702"/>
          <w:jc w:val="center"/>
        </w:trPr>
        <w:tc>
          <w:tcPr>
            <w:tcW w:w="2944" w:type="dxa"/>
            <w:shd w:val="clear" w:color="auto" w:fill="auto"/>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酒精</w:t>
            </w:r>
          </w:p>
        </w:tc>
        <w:tc>
          <w:tcPr>
            <w:tcW w:w="2270" w:type="dxa"/>
            <w:shd w:val="clear" w:color="auto" w:fill="auto"/>
            <w:vAlign w:val="center"/>
          </w:tcPr>
          <w:p w:rsidR="003D6480" w:rsidRDefault="00672F51">
            <w:pPr>
              <w:snapToGrid w:val="0"/>
              <w:ind w:firstLine="561"/>
              <w:jc w:val="left"/>
              <w:rPr>
                <w:rFonts w:asciiTheme="minorEastAsia" w:eastAsiaTheme="minorEastAsia" w:hAnsiTheme="minorEastAsia" w:hint="default"/>
                <w:sz w:val="28"/>
                <w:szCs w:val="28"/>
              </w:rPr>
            </w:pPr>
            <w:r>
              <w:rPr>
                <w:rFonts w:asciiTheme="minorEastAsia" w:eastAsiaTheme="minorEastAsia" w:hAnsiTheme="minorEastAsia"/>
                <w:noProof/>
                <w:sz w:val="28"/>
                <w:szCs w:val="28"/>
              </w:rPr>
              <w:drawing>
                <wp:inline distT="0" distB="0" distL="0" distR="0">
                  <wp:extent cx="361950" cy="361950"/>
                  <wp:effectExtent l="19050" t="0" r="0" b="0"/>
                  <wp:docPr id="37" name="图片 37" descr="酒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酒精"/>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361950" cy="361950"/>
                          </a:xfrm>
                          <a:prstGeom prst="rect">
                            <a:avLst/>
                          </a:prstGeom>
                          <a:noFill/>
                          <a:ln>
                            <a:noFill/>
                          </a:ln>
                        </pic:spPr>
                      </pic:pic>
                    </a:graphicData>
                  </a:graphic>
                </wp:inline>
              </w:drawing>
            </w:r>
          </w:p>
        </w:tc>
        <w:tc>
          <w:tcPr>
            <w:tcW w:w="3620" w:type="dxa"/>
            <w:shd w:val="clear" w:color="auto" w:fill="auto"/>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严禁携带</w:t>
            </w:r>
          </w:p>
        </w:tc>
      </w:tr>
      <w:tr w:rsidR="003D6480">
        <w:trPr>
          <w:trHeight w:val="756"/>
          <w:jc w:val="center"/>
        </w:trPr>
        <w:tc>
          <w:tcPr>
            <w:tcW w:w="2944" w:type="dxa"/>
            <w:shd w:val="clear" w:color="auto" w:fill="auto"/>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汽油</w:t>
            </w:r>
          </w:p>
        </w:tc>
        <w:tc>
          <w:tcPr>
            <w:tcW w:w="2270" w:type="dxa"/>
            <w:shd w:val="clear" w:color="auto" w:fill="auto"/>
            <w:vAlign w:val="center"/>
          </w:tcPr>
          <w:p w:rsidR="003D6480" w:rsidRDefault="00672F51">
            <w:pPr>
              <w:snapToGrid w:val="0"/>
              <w:ind w:firstLine="561"/>
              <w:jc w:val="left"/>
              <w:rPr>
                <w:rFonts w:asciiTheme="minorEastAsia" w:eastAsiaTheme="minorEastAsia" w:hAnsiTheme="minorEastAsia" w:hint="default"/>
                <w:sz w:val="28"/>
                <w:szCs w:val="28"/>
              </w:rPr>
            </w:pPr>
            <w:r>
              <w:rPr>
                <w:rFonts w:asciiTheme="minorEastAsia" w:eastAsiaTheme="minorEastAsia" w:hAnsiTheme="minorEastAsia"/>
                <w:noProof/>
                <w:sz w:val="28"/>
                <w:szCs w:val="28"/>
              </w:rPr>
              <w:drawing>
                <wp:inline distT="0" distB="0" distL="0" distR="0">
                  <wp:extent cx="485775" cy="434340"/>
                  <wp:effectExtent l="19050" t="0" r="9031" b="0"/>
                  <wp:docPr id="36" name="图片 36" descr="汽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汽油"/>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489511" cy="437642"/>
                          </a:xfrm>
                          <a:prstGeom prst="rect">
                            <a:avLst/>
                          </a:prstGeom>
                          <a:noFill/>
                          <a:ln>
                            <a:noFill/>
                          </a:ln>
                        </pic:spPr>
                      </pic:pic>
                    </a:graphicData>
                  </a:graphic>
                </wp:inline>
              </w:drawing>
            </w:r>
          </w:p>
        </w:tc>
        <w:tc>
          <w:tcPr>
            <w:tcW w:w="3620" w:type="dxa"/>
            <w:shd w:val="clear" w:color="auto" w:fill="auto"/>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严禁携带</w:t>
            </w:r>
          </w:p>
        </w:tc>
      </w:tr>
      <w:tr w:rsidR="003D6480">
        <w:trPr>
          <w:trHeight w:val="780"/>
          <w:jc w:val="center"/>
        </w:trPr>
        <w:tc>
          <w:tcPr>
            <w:tcW w:w="2944" w:type="dxa"/>
            <w:shd w:val="clear" w:color="auto" w:fill="auto"/>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有毒有害物</w:t>
            </w:r>
          </w:p>
        </w:tc>
        <w:tc>
          <w:tcPr>
            <w:tcW w:w="2270" w:type="dxa"/>
            <w:shd w:val="clear" w:color="auto" w:fill="auto"/>
            <w:vAlign w:val="center"/>
          </w:tcPr>
          <w:p w:rsidR="003D6480" w:rsidRDefault="003D6480">
            <w:pPr>
              <w:snapToGrid w:val="0"/>
              <w:spacing w:line="480" w:lineRule="exact"/>
              <w:ind w:leftChars="-53" w:left="-111" w:rightChars="-51" w:right="-107" w:firstLine="560"/>
              <w:jc w:val="left"/>
              <w:rPr>
                <w:rFonts w:asciiTheme="minorEastAsia" w:eastAsiaTheme="minorEastAsia" w:hAnsiTheme="minorEastAsia" w:hint="default"/>
                <w:sz w:val="28"/>
                <w:szCs w:val="28"/>
              </w:rPr>
            </w:pPr>
          </w:p>
        </w:tc>
        <w:tc>
          <w:tcPr>
            <w:tcW w:w="3620" w:type="dxa"/>
            <w:shd w:val="clear" w:color="auto" w:fill="auto"/>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严禁携带</w:t>
            </w:r>
          </w:p>
        </w:tc>
      </w:tr>
    </w:tbl>
    <w:p w:rsidR="003D6480" w:rsidRDefault="00672F51">
      <w:pPr>
        <w:pStyle w:val="22"/>
      </w:pPr>
      <w:bookmarkStart w:id="40" w:name="_Toc164844157"/>
      <w:r>
        <w:t xml:space="preserve">6.3 </w:t>
      </w:r>
      <w:r>
        <w:rPr>
          <w:rFonts w:hint="eastAsia"/>
        </w:rPr>
        <w:t>选手其他约定</w:t>
      </w:r>
      <w:bookmarkEnd w:id="40"/>
    </w:p>
    <w:p w:rsidR="003D6480" w:rsidRDefault="00672F51">
      <w:pPr>
        <w:pStyle w:val="12"/>
        <w:ind w:leftChars="338" w:left="1105" w:hangingChars="141" w:hanging="395"/>
      </w:pPr>
      <w:r>
        <w:rPr>
          <w:rFonts w:hint="eastAsia"/>
        </w:rPr>
        <w:t>（1）</w:t>
      </w:r>
      <w:r>
        <w:t xml:space="preserve"> 参赛选手不许使用预先准备的线缆和气管；</w:t>
      </w:r>
    </w:p>
    <w:p w:rsidR="003D6480" w:rsidRDefault="00672F51">
      <w:pPr>
        <w:pStyle w:val="12"/>
        <w:ind w:leftChars="338" w:left="1105" w:hangingChars="141" w:hanging="395"/>
      </w:pPr>
      <w:r>
        <w:rPr>
          <w:rFonts w:hint="eastAsia"/>
        </w:rPr>
        <w:t>（2）</w:t>
      </w:r>
      <w:r>
        <w:t>选手必须</w:t>
      </w:r>
      <w:r>
        <w:rPr>
          <w:rFonts w:hint="eastAsia"/>
        </w:rPr>
        <w:t>自备书写工具及</w:t>
      </w:r>
      <w:r>
        <w:t>携带一份打印好的专业技术规范；</w:t>
      </w:r>
    </w:p>
    <w:p w:rsidR="003D6480" w:rsidRDefault="00672F51">
      <w:pPr>
        <w:pStyle w:val="12"/>
        <w:ind w:leftChars="338" w:left="1105" w:hangingChars="141" w:hanging="395"/>
      </w:pPr>
      <w:r>
        <w:rPr>
          <w:rFonts w:hint="eastAsia"/>
        </w:rPr>
        <w:t>（3）</w:t>
      </w:r>
      <w:r>
        <w:t>参赛选手、裁判只能在比赛结束时在赛场区域使用个人相机和视频拍摄设备；</w:t>
      </w:r>
    </w:p>
    <w:p w:rsidR="003D6480" w:rsidRDefault="00672F51">
      <w:pPr>
        <w:pStyle w:val="12"/>
        <w:ind w:leftChars="338" w:left="1105" w:hangingChars="141" w:hanging="395"/>
      </w:pPr>
      <w:r>
        <w:rPr>
          <w:rFonts w:hint="eastAsia"/>
        </w:rPr>
        <w:t>（4）</w:t>
      </w:r>
      <w:r>
        <w:t>参赛选手</w:t>
      </w:r>
      <w:r>
        <w:rPr>
          <w:rFonts w:hint="eastAsia"/>
        </w:rPr>
        <w:t>不能携带及使用自己的U盘、纸张，</w:t>
      </w:r>
      <w:r>
        <w:t>只能使用比赛组织方提供的</w:t>
      </w:r>
      <w:r>
        <w:rPr>
          <w:rFonts w:hint="eastAsia"/>
        </w:rPr>
        <w:t>U盘、纸张。</w:t>
      </w:r>
      <w:r>
        <w:t>每天结束时把</w:t>
      </w:r>
      <w:r>
        <w:rPr>
          <w:rFonts w:hint="eastAsia"/>
        </w:rPr>
        <w:t>U盘</w:t>
      </w:r>
      <w:r>
        <w:t>交给</w:t>
      </w:r>
      <w:r>
        <w:rPr>
          <w:rFonts w:hint="eastAsia"/>
        </w:rPr>
        <w:t>计时裁判，由计时裁判再交给</w:t>
      </w:r>
      <w:r>
        <w:t>裁判长助理，以便安全保存</w:t>
      </w:r>
      <w:r>
        <w:rPr>
          <w:rFonts w:hint="eastAsia"/>
        </w:rPr>
        <w:t>和内容更新；</w:t>
      </w:r>
    </w:p>
    <w:p w:rsidR="003D6480" w:rsidRDefault="00672F51">
      <w:pPr>
        <w:pStyle w:val="12"/>
        <w:ind w:leftChars="338" w:left="1105" w:hangingChars="141" w:hanging="395"/>
      </w:pPr>
      <w:r>
        <w:rPr>
          <w:rFonts w:hint="eastAsia"/>
        </w:rPr>
        <w:lastRenderedPageBreak/>
        <w:t>（5）比赛试题和现场使用的纸张均不能带到机电一体化项目</w:t>
      </w:r>
      <w:r>
        <w:t>赛场区域</w:t>
      </w:r>
      <w:r>
        <w:rPr>
          <w:rFonts w:hint="eastAsia"/>
        </w:rPr>
        <w:t>外；</w:t>
      </w:r>
    </w:p>
    <w:p w:rsidR="003D6480" w:rsidRDefault="00672F51">
      <w:pPr>
        <w:pStyle w:val="12"/>
        <w:ind w:leftChars="338" w:left="1105" w:hangingChars="141" w:hanging="395"/>
      </w:pPr>
      <w:r>
        <w:rPr>
          <w:rFonts w:hint="eastAsia"/>
        </w:rPr>
        <w:t>（6）选手在比赛当天需将自己携带的物品带到比赛工位上。在比赛结束前</w:t>
      </w:r>
      <w:r>
        <w:t>不得</w:t>
      </w:r>
      <w:r>
        <w:rPr>
          <w:rFonts w:hint="eastAsia"/>
        </w:rPr>
        <w:t>将</w:t>
      </w:r>
      <w:r>
        <w:t>个人</w:t>
      </w:r>
      <w:r>
        <w:rPr>
          <w:rFonts w:hint="eastAsia"/>
        </w:rPr>
        <w:t>的</w:t>
      </w:r>
      <w:r>
        <w:t>笔记本电脑</w:t>
      </w:r>
      <w:r>
        <w:rPr>
          <w:rFonts w:hint="eastAsia"/>
        </w:rPr>
        <w:t>、</w:t>
      </w:r>
      <w:r>
        <w:t>平板电脑</w:t>
      </w:r>
      <w:r>
        <w:rPr>
          <w:rFonts w:hint="eastAsia"/>
        </w:rPr>
        <w:t>、P</w:t>
      </w:r>
      <w:r>
        <w:t>LC</w:t>
      </w:r>
      <w:r>
        <w:rPr>
          <w:rFonts w:hint="eastAsia"/>
        </w:rPr>
        <w:t>、工具、设备带入及带</w:t>
      </w:r>
      <w:r>
        <w:t>出比赛区域</w:t>
      </w:r>
      <w:r>
        <w:rPr>
          <w:rFonts w:hint="eastAsia"/>
        </w:rPr>
        <w:t>；</w:t>
      </w:r>
    </w:p>
    <w:p w:rsidR="003D6480" w:rsidRDefault="00672F51">
      <w:pPr>
        <w:pStyle w:val="12"/>
        <w:ind w:leftChars="338" w:left="1105" w:hangingChars="141" w:hanging="395"/>
      </w:pPr>
      <w:r>
        <w:rPr>
          <w:rFonts w:hint="eastAsia"/>
        </w:rPr>
        <w:t>（7）选手自带的物品及手机比赛前一律放到赛场为选手准备的储物箱内；</w:t>
      </w:r>
    </w:p>
    <w:p w:rsidR="003D6480" w:rsidRDefault="00672F51">
      <w:pPr>
        <w:pStyle w:val="12"/>
        <w:ind w:leftChars="338" w:left="1105" w:hangingChars="141" w:hanging="395"/>
      </w:pPr>
      <w:r>
        <w:rPr>
          <w:rFonts w:hint="eastAsia"/>
        </w:rPr>
        <w:t>（8）比赛期间因为断电导致程序丢失，不会另外加时。</w:t>
      </w:r>
    </w:p>
    <w:p w:rsidR="003D6480" w:rsidRDefault="00672F51">
      <w:pPr>
        <w:pStyle w:val="12"/>
        <w:ind w:leftChars="438" w:left="920" w:firstLine="560"/>
      </w:pPr>
      <w:r>
        <w:rPr>
          <w:rFonts w:hint="eastAsia"/>
        </w:rPr>
        <w:t>选手</w:t>
      </w:r>
      <w:bookmarkStart w:id="41" w:name="_Hlk516775894"/>
      <w:r>
        <w:t>如果违反</w:t>
      </w:r>
      <w:r>
        <w:rPr>
          <w:rFonts w:hint="eastAsia"/>
        </w:rPr>
        <w:t>有关约定</w:t>
      </w:r>
      <w:bookmarkEnd w:id="41"/>
      <w:r>
        <w:t>，比赛成绩将以零分计算（</w:t>
      </w:r>
      <w:bookmarkStart w:id="42" w:name="_Hlk516775885"/>
      <w:r>
        <w:t>裁判</w:t>
      </w:r>
      <w:bookmarkEnd w:id="42"/>
      <w:r>
        <w:t>长允许的例外）</w:t>
      </w:r>
      <w:r>
        <w:rPr>
          <w:rFonts w:hint="eastAsia"/>
        </w:rPr>
        <w:t>，</w:t>
      </w:r>
      <w:r>
        <w:t>裁判如果违反约定</w:t>
      </w:r>
      <w:r>
        <w:rPr>
          <w:rFonts w:hint="eastAsia"/>
        </w:rPr>
        <w:t>将取消裁判资格。</w:t>
      </w:r>
    </w:p>
    <w:p w:rsidR="003D6480" w:rsidRDefault="00672F51">
      <w:pPr>
        <w:pStyle w:val="22"/>
      </w:pPr>
      <w:bookmarkStart w:id="43" w:name="_Toc164844158"/>
      <w:r>
        <w:t xml:space="preserve">6.3 </w:t>
      </w:r>
      <w:r>
        <w:rPr>
          <w:rFonts w:hint="eastAsia"/>
        </w:rPr>
        <w:t>裁判要求及约定</w:t>
      </w:r>
      <w:bookmarkEnd w:id="43"/>
    </w:p>
    <w:p w:rsidR="003D6480" w:rsidRDefault="00672F51">
      <w:pPr>
        <w:pStyle w:val="12"/>
        <w:ind w:leftChars="338" w:left="1105" w:hangingChars="141" w:hanging="395"/>
      </w:pPr>
      <w:r>
        <w:rPr>
          <w:rFonts w:hint="eastAsia"/>
        </w:rPr>
        <w:t>（1）</w:t>
      </w:r>
      <w:r>
        <w:t xml:space="preserve">裁判员应服从裁判长的管理，裁判员的工作由裁判长指派决定； </w:t>
      </w:r>
    </w:p>
    <w:p w:rsidR="003D6480" w:rsidRDefault="00672F51">
      <w:pPr>
        <w:pStyle w:val="12"/>
        <w:ind w:leftChars="338" w:left="1105" w:hangingChars="141" w:hanging="395"/>
      </w:pPr>
      <w:r>
        <w:rPr>
          <w:rFonts w:hint="eastAsia"/>
        </w:rPr>
        <w:t>（2）</w:t>
      </w:r>
      <w:r>
        <w:t>裁判员在工作期间不得使用手机、照相机、录像机等设备；</w:t>
      </w:r>
    </w:p>
    <w:p w:rsidR="003D6480" w:rsidRDefault="00672F51">
      <w:pPr>
        <w:pStyle w:val="12"/>
        <w:ind w:leftChars="338" w:left="1105" w:hangingChars="141" w:hanging="395"/>
      </w:pPr>
      <w:r>
        <w:rPr>
          <w:rFonts w:hint="eastAsia"/>
        </w:rPr>
        <w:t>（3）</w:t>
      </w:r>
      <w:r>
        <w:t>现场执裁的裁判员负责检查选手携带的物品。违规物品一律清出赛场。比赛结束后裁判员要命令选手停止操作。监督选手交回试题、U盘和评分表；</w:t>
      </w:r>
    </w:p>
    <w:p w:rsidR="003D6480" w:rsidRDefault="00672F51">
      <w:pPr>
        <w:pStyle w:val="12"/>
        <w:ind w:leftChars="338" w:left="1105" w:hangingChars="141" w:hanging="395"/>
      </w:pPr>
      <w:r>
        <w:rPr>
          <w:rFonts w:hint="eastAsia"/>
        </w:rPr>
        <w:t>（4）</w:t>
      </w:r>
      <w:r>
        <w:t>比赛期间，除裁判长外任何人员不得主动接近选手及其工作区域，不许主动与选手接触与交流，除非选手举手示意裁判长解决比赛中出现的问题；</w:t>
      </w:r>
    </w:p>
    <w:p w:rsidR="003D6480" w:rsidRDefault="00672F51">
      <w:pPr>
        <w:pStyle w:val="12"/>
        <w:ind w:leftChars="338" w:left="1105" w:hangingChars="141" w:hanging="395"/>
      </w:pPr>
      <w:r>
        <w:rPr>
          <w:rFonts w:hint="eastAsia"/>
        </w:rPr>
        <w:t>（5）</w:t>
      </w:r>
      <w:r>
        <w:t>检查选手所带工具：按照比赛携带工具要求严格执行，仔细检查每一个参赛队所带工具是否符合要求；</w:t>
      </w:r>
    </w:p>
    <w:p w:rsidR="003D6480" w:rsidRDefault="00672F51">
      <w:pPr>
        <w:pStyle w:val="12"/>
        <w:ind w:leftChars="338" w:left="1105" w:hangingChars="141" w:hanging="395"/>
      </w:pPr>
      <w:r>
        <w:rPr>
          <w:rFonts w:hint="eastAsia"/>
        </w:rPr>
        <w:t>（6）</w:t>
      </w:r>
      <w:r>
        <w:t>记录选手比赛时间：包括记录选手比赛期间发生的事件，如：元件损坏等；</w:t>
      </w:r>
    </w:p>
    <w:p w:rsidR="003D6480" w:rsidRDefault="00672F51">
      <w:pPr>
        <w:pStyle w:val="12"/>
        <w:ind w:leftChars="338" w:left="1105" w:hangingChars="141" w:hanging="395"/>
      </w:pPr>
      <w:r>
        <w:rPr>
          <w:rFonts w:hint="eastAsia"/>
        </w:rPr>
        <w:lastRenderedPageBreak/>
        <w:t>（7）</w:t>
      </w:r>
      <w:r>
        <w:t>现场成绩评判：包括4项评分内容。在评分工作期间，除当值裁判员和被测选手在比赛工位内，随队教练应回避，其他选手和人员也不得围观。</w:t>
      </w:r>
    </w:p>
    <w:p w:rsidR="003D6480" w:rsidRDefault="00672F51">
      <w:pPr>
        <w:pStyle w:val="12"/>
        <w:ind w:leftChars="338" w:left="1105" w:hangingChars="141" w:hanging="395"/>
      </w:pPr>
      <w:r>
        <w:rPr>
          <w:rFonts w:hint="eastAsia"/>
        </w:rPr>
        <w:t>（8）所有裁判员在执裁期间手机需要集中管理，不能使用笔记本电脑、平板电脑和摄影摄像器材。裁判长有具体安排的除外。</w:t>
      </w:r>
    </w:p>
    <w:p w:rsidR="003D6480" w:rsidRDefault="003D6480">
      <w:pPr>
        <w:pStyle w:val="12"/>
        <w:ind w:leftChars="338" w:left="1105" w:hangingChars="141" w:hanging="395"/>
      </w:pPr>
    </w:p>
    <w:p w:rsidR="003D6480" w:rsidRDefault="00672F51">
      <w:pPr>
        <w:pStyle w:val="11"/>
      </w:pPr>
      <w:bookmarkStart w:id="44" w:name="_Toc164844159"/>
      <w:r>
        <w:t xml:space="preserve">7. </w:t>
      </w:r>
      <w:r>
        <w:rPr>
          <w:rFonts w:hint="eastAsia"/>
        </w:rPr>
        <w:t>竞赛</w:t>
      </w:r>
      <w:r>
        <w:t>场地要求</w:t>
      </w:r>
      <w:bookmarkEnd w:id="44"/>
    </w:p>
    <w:p w:rsidR="003D6480" w:rsidRDefault="00672F51">
      <w:pPr>
        <w:pStyle w:val="22"/>
      </w:pPr>
      <w:bookmarkStart w:id="45" w:name="_Toc164844160"/>
      <w:r>
        <w:t>7.1 场地面积要求</w:t>
      </w:r>
      <w:bookmarkEnd w:id="45"/>
    </w:p>
    <w:p w:rsidR="003D6480" w:rsidRDefault="00672F51">
      <w:pPr>
        <w:pStyle w:val="12"/>
        <w:ind w:leftChars="338" w:left="1105" w:hangingChars="141" w:hanging="395"/>
      </w:pPr>
      <w:r>
        <w:fldChar w:fldCharType="begin"/>
      </w:r>
      <w:r>
        <w:instrText xml:space="preserve"> = 1 \* GB2 </w:instrText>
      </w:r>
      <w:r>
        <w:fldChar w:fldCharType="separate"/>
      </w:r>
      <w:r>
        <w:t>⑴</w:t>
      </w:r>
      <w:r>
        <w:fldChar w:fldCharType="end"/>
      </w:r>
      <w:r>
        <w:t xml:space="preserve"> 竞赛工位：每个工位占地12m</w:t>
      </w:r>
      <w:r>
        <w:rPr>
          <w:vertAlign w:val="superscript"/>
        </w:rPr>
        <w:t>2</w:t>
      </w:r>
      <w:r>
        <w:t>(3mx4m)，标明工位号，并配备工作台2张、座椅2把、垃圾桶1个、接线板2个。赛场每个工位提供独立控制并带有漏电保护装置的电气控制箱1个，配220V单相交流电源最小5A输出(两个3P插座)。提供气源压力为0.6～1.0Mpa的6mm快插接口一个。</w:t>
      </w:r>
    </w:p>
    <w:p w:rsidR="003D6480" w:rsidRDefault="00672F51">
      <w:pPr>
        <w:pStyle w:val="12"/>
        <w:ind w:leftChars="338" w:left="1105" w:hangingChars="141" w:hanging="395"/>
      </w:pPr>
      <w:r>
        <w:fldChar w:fldCharType="begin"/>
      </w:r>
      <w:r>
        <w:instrText xml:space="preserve"> = 2 \* GB2 </w:instrText>
      </w:r>
      <w:r>
        <w:fldChar w:fldCharType="separate"/>
      </w:r>
      <w:r>
        <w:t>⑵</w:t>
      </w:r>
      <w:r>
        <w:fldChar w:fldCharType="end"/>
      </w:r>
      <w:r>
        <w:t xml:space="preserve"> 现场讨论区：在比赛场地内设有现场讨论区，为裁判和选手提供休息及开放式讨论与交流。讨论区内设有投影仪及桌椅。竞赛工位及现场讨论区如下图所示。</w:t>
      </w:r>
    </w:p>
    <w:p w:rsidR="003D6480" w:rsidRDefault="00672F51">
      <w:pPr>
        <w:spacing w:before="120" w:after="120"/>
        <w:jc w:val="center"/>
        <w:rPr>
          <w:rFonts w:asciiTheme="minorEastAsia" w:eastAsiaTheme="minorEastAsia" w:hAnsiTheme="minorEastAsia" w:hint="default"/>
          <w:sz w:val="28"/>
          <w:szCs w:val="28"/>
        </w:rPr>
      </w:pPr>
      <w:r>
        <w:rPr>
          <w:noProof/>
        </w:rPr>
        <w:lastRenderedPageBreak/>
        <w:drawing>
          <wp:inline distT="0" distB="0" distL="0" distR="0">
            <wp:extent cx="6188710" cy="4220845"/>
            <wp:effectExtent l="0" t="0" r="2540" b="8255"/>
            <wp:docPr id="201081663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0816636" name="图片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6188710" cy="4220845"/>
                    </a:xfrm>
                    <a:prstGeom prst="rect">
                      <a:avLst/>
                    </a:prstGeom>
                    <a:noFill/>
                    <a:ln>
                      <a:noFill/>
                    </a:ln>
                  </pic:spPr>
                </pic:pic>
              </a:graphicData>
            </a:graphic>
          </wp:inline>
        </w:drawing>
      </w:r>
    </w:p>
    <w:p w:rsidR="003D6480" w:rsidRDefault="00672F51">
      <w:pPr>
        <w:spacing w:before="120" w:after="120"/>
        <w:ind w:firstLine="560"/>
        <w:jc w:val="center"/>
        <w:rPr>
          <w:rFonts w:asciiTheme="minorEastAsia" w:eastAsiaTheme="minorEastAsia" w:hAnsiTheme="minorEastAsia" w:hint="default"/>
          <w:sz w:val="28"/>
          <w:szCs w:val="28"/>
        </w:rPr>
      </w:pPr>
      <w:r>
        <w:rPr>
          <w:rFonts w:asciiTheme="minorEastAsia" w:eastAsiaTheme="minorEastAsia" w:hAnsiTheme="minorEastAsia"/>
          <w:sz w:val="28"/>
          <w:szCs w:val="28"/>
        </w:rPr>
        <w:t>（场地示意图）</w:t>
      </w:r>
    </w:p>
    <w:p w:rsidR="003D6480" w:rsidRDefault="00672F51">
      <w:pPr>
        <w:pStyle w:val="12"/>
        <w:ind w:firstLine="560"/>
      </w:pPr>
      <w:r>
        <w:fldChar w:fldCharType="begin"/>
      </w:r>
      <w:r>
        <w:rPr>
          <w:rFonts w:hint="eastAsia"/>
        </w:rPr>
        <w:instrText>= 3 \* GB2</w:instrText>
      </w:r>
      <w:r>
        <w:fldChar w:fldCharType="separate"/>
      </w:r>
      <w:r>
        <w:rPr>
          <w:rFonts w:hint="eastAsia"/>
        </w:rPr>
        <w:t>⑶</w:t>
      </w:r>
      <w:r>
        <w:fldChar w:fldCharType="end"/>
      </w:r>
      <w:r>
        <w:t xml:space="preserve"> 为保证大赛顺利进行，赛场须具有双电源保障。</w:t>
      </w:r>
    </w:p>
    <w:p w:rsidR="003D6480" w:rsidRDefault="00672F51">
      <w:pPr>
        <w:pStyle w:val="22"/>
      </w:pPr>
      <w:bookmarkStart w:id="46" w:name="_Toc164844161"/>
      <w:r>
        <w:t>7.2 场地照明要求</w:t>
      </w:r>
      <w:bookmarkEnd w:id="46"/>
    </w:p>
    <w:p w:rsidR="003D6480" w:rsidRDefault="00672F51">
      <w:pPr>
        <w:pStyle w:val="12"/>
        <w:ind w:firstLine="560"/>
      </w:pPr>
      <w:r>
        <w:t>照度大于500Em(lx)</w:t>
      </w:r>
      <w:r>
        <w:rPr>
          <w:rFonts w:hint="eastAsia"/>
        </w:rPr>
        <w:t>。</w:t>
      </w:r>
    </w:p>
    <w:p w:rsidR="003D6480" w:rsidRDefault="00672F51">
      <w:pPr>
        <w:pStyle w:val="22"/>
      </w:pPr>
      <w:bookmarkStart w:id="47" w:name="_Toc164844162"/>
      <w:r>
        <w:t>7.3 场地消防和逃生要求</w:t>
      </w:r>
      <w:bookmarkEnd w:id="47"/>
    </w:p>
    <w:p w:rsidR="003D6480" w:rsidRDefault="00672F51">
      <w:pPr>
        <w:pStyle w:val="12"/>
        <w:ind w:firstLine="560"/>
      </w:pPr>
      <w:r>
        <w:t>赛场必须留有安全通道。竞赛前必须明确告诉选手和裁判员安全通道和安全门位置。赛场必须配备灭火设备，并置于显著位置。赛场应具备良好的通风、照明和操作空间的条件。做好竞赛安全、健康和公共卫生及突发事件预防与应急处理等工作。</w:t>
      </w:r>
    </w:p>
    <w:p w:rsidR="003D6480" w:rsidRDefault="00672F51">
      <w:pPr>
        <w:pStyle w:val="22"/>
      </w:pPr>
      <w:bookmarkStart w:id="48" w:name="_Toc164844163"/>
      <w:r>
        <w:t>7.4 医疗设备和措施</w:t>
      </w:r>
      <w:bookmarkEnd w:id="48"/>
    </w:p>
    <w:p w:rsidR="003D6480" w:rsidRDefault="00672F51">
      <w:pPr>
        <w:pStyle w:val="12"/>
        <w:ind w:firstLine="560"/>
      </w:pPr>
      <w:r>
        <w:lastRenderedPageBreak/>
        <w:t>常规医疗物品：</w:t>
      </w:r>
    </w:p>
    <w:tbl>
      <w:tblPr>
        <w:tblW w:w="82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4"/>
        <w:gridCol w:w="1540"/>
        <w:gridCol w:w="2712"/>
        <w:gridCol w:w="888"/>
        <w:gridCol w:w="2160"/>
      </w:tblGrid>
      <w:tr w:rsidR="003D6480">
        <w:trPr>
          <w:trHeight w:val="397"/>
          <w:jc w:val="center"/>
        </w:trPr>
        <w:tc>
          <w:tcPr>
            <w:tcW w:w="964" w:type="dxa"/>
            <w:noWrap/>
            <w:vAlign w:val="center"/>
          </w:tcPr>
          <w:p w:rsidR="003D6480" w:rsidRDefault="00672F51">
            <w:pPr>
              <w:spacing w:line="400" w:lineRule="exact"/>
              <w:jc w:val="center"/>
              <w:rPr>
                <w:rFonts w:asciiTheme="minorEastAsia" w:eastAsiaTheme="minorEastAsia" w:hAnsiTheme="minorEastAsia" w:hint="default"/>
                <w:b/>
                <w:sz w:val="28"/>
                <w:szCs w:val="28"/>
              </w:rPr>
            </w:pPr>
            <w:r>
              <w:rPr>
                <w:rFonts w:asciiTheme="minorEastAsia" w:eastAsiaTheme="minorEastAsia" w:hAnsiTheme="minorEastAsia"/>
                <w:b/>
                <w:sz w:val="28"/>
                <w:szCs w:val="28"/>
              </w:rPr>
              <w:t>序号</w:t>
            </w:r>
          </w:p>
        </w:tc>
        <w:tc>
          <w:tcPr>
            <w:tcW w:w="1540" w:type="dxa"/>
            <w:noWrap/>
            <w:vAlign w:val="center"/>
          </w:tcPr>
          <w:p w:rsidR="003D6480" w:rsidRDefault="00672F51">
            <w:pPr>
              <w:spacing w:line="400" w:lineRule="exact"/>
              <w:jc w:val="center"/>
              <w:rPr>
                <w:rFonts w:asciiTheme="minorEastAsia" w:eastAsiaTheme="minorEastAsia" w:hAnsiTheme="minorEastAsia" w:hint="default"/>
                <w:b/>
                <w:sz w:val="28"/>
                <w:szCs w:val="28"/>
              </w:rPr>
            </w:pPr>
            <w:r>
              <w:rPr>
                <w:rFonts w:asciiTheme="minorEastAsia" w:eastAsiaTheme="minorEastAsia" w:hAnsiTheme="minorEastAsia"/>
                <w:b/>
                <w:sz w:val="28"/>
                <w:szCs w:val="28"/>
              </w:rPr>
              <w:t>名称</w:t>
            </w:r>
          </w:p>
        </w:tc>
        <w:tc>
          <w:tcPr>
            <w:tcW w:w="2712" w:type="dxa"/>
            <w:vAlign w:val="center"/>
          </w:tcPr>
          <w:p w:rsidR="003D6480" w:rsidRDefault="00672F51">
            <w:pPr>
              <w:spacing w:line="400" w:lineRule="exact"/>
              <w:jc w:val="center"/>
              <w:rPr>
                <w:rFonts w:asciiTheme="minorEastAsia" w:eastAsiaTheme="minorEastAsia" w:hAnsiTheme="minorEastAsia" w:hint="default"/>
                <w:b/>
                <w:sz w:val="28"/>
                <w:szCs w:val="28"/>
              </w:rPr>
            </w:pPr>
            <w:r>
              <w:rPr>
                <w:rFonts w:asciiTheme="minorEastAsia" w:eastAsiaTheme="minorEastAsia" w:hAnsiTheme="minorEastAsia"/>
                <w:b/>
                <w:sz w:val="28"/>
                <w:szCs w:val="28"/>
              </w:rPr>
              <w:t>规格</w:t>
            </w:r>
          </w:p>
        </w:tc>
        <w:tc>
          <w:tcPr>
            <w:tcW w:w="888" w:type="dxa"/>
            <w:vAlign w:val="center"/>
          </w:tcPr>
          <w:p w:rsidR="003D6480" w:rsidRDefault="00672F51">
            <w:pPr>
              <w:spacing w:line="400" w:lineRule="exact"/>
              <w:jc w:val="center"/>
              <w:rPr>
                <w:rFonts w:asciiTheme="minorEastAsia" w:eastAsiaTheme="minorEastAsia" w:hAnsiTheme="minorEastAsia" w:hint="default"/>
                <w:b/>
                <w:sz w:val="28"/>
                <w:szCs w:val="28"/>
              </w:rPr>
            </w:pPr>
            <w:r>
              <w:rPr>
                <w:rFonts w:asciiTheme="minorEastAsia" w:eastAsiaTheme="minorEastAsia" w:hAnsiTheme="minorEastAsia"/>
                <w:b/>
                <w:sz w:val="28"/>
                <w:szCs w:val="28"/>
              </w:rPr>
              <w:t>数量</w:t>
            </w:r>
          </w:p>
        </w:tc>
        <w:tc>
          <w:tcPr>
            <w:tcW w:w="2160" w:type="dxa"/>
            <w:vAlign w:val="center"/>
          </w:tcPr>
          <w:p w:rsidR="003D6480" w:rsidRDefault="00672F51">
            <w:pPr>
              <w:spacing w:line="400" w:lineRule="exact"/>
              <w:jc w:val="center"/>
              <w:rPr>
                <w:rFonts w:asciiTheme="minorEastAsia" w:eastAsiaTheme="minorEastAsia" w:hAnsiTheme="minorEastAsia" w:hint="default"/>
                <w:b/>
                <w:sz w:val="28"/>
                <w:szCs w:val="28"/>
              </w:rPr>
            </w:pPr>
            <w:r>
              <w:rPr>
                <w:rFonts w:asciiTheme="minorEastAsia" w:eastAsiaTheme="minorEastAsia" w:hAnsiTheme="minorEastAsia"/>
                <w:b/>
                <w:sz w:val="28"/>
                <w:szCs w:val="28"/>
              </w:rPr>
              <w:t>备注</w:t>
            </w:r>
          </w:p>
        </w:tc>
      </w:tr>
      <w:tr w:rsidR="003D6480">
        <w:trPr>
          <w:trHeight w:val="397"/>
          <w:jc w:val="center"/>
        </w:trPr>
        <w:tc>
          <w:tcPr>
            <w:tcW w:w="964" w:type="dxa"/>
            <w:noWrap/>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1</w:t>
            </w:r>
          </w:p>
        </w:tc>
        <w:tc>
          <w:tcPr>
            <w:tcW w:w="1540" w:type="dxa"/>
            <w:noWrap/>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酒精棉</w:t>
            </w:r>
          </w:p>
        </w:tc>
        <w:tc>
          <w:tcPr>
            <w:tcW w:w="2712" w:type="dxa"/>
            <w:vAlign w:val="center"/>
          </w:tcPr>
          <w:p w:rsidR="003D6480" w:rsidRDefault="003D6480">
            <w:pPr>
              <w:snapToGrid w:val="0"/>
              <w:ind w:leftChars="-53" w:left="-111" w:rightChars="-51" w:right="-107"/>
              <w:jc w:val="center"/>
              <w:rPr>
                <w:rFonts w:asciiTheme="minorEastAsia" w:eastAsiaTheme="minorEastAsia" w:hAnsiTheme="minorEastAsia" w:hint="default"/>
                <w:sz w:val="28"/>
                <w:szCs w:val="28"/>
              </w:rPr>
            </w:pPr>
          </w:p>
        </w:tc>
        <w:tc>
          <w:tcPr>
            <w:tcW w:w="888"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1盒</w:t>
            </w:r>
          </w:p>
        </w:tc>
        <w:tc>
          <w:tcPr>
            <w:tcW w:w="2160" w:type="dxa"/>
            <w:vAlign w:val="center"/>
          </w:tcPr>
          <w:p w:rsidR="003D6480" w:rsidRDefault="003D6480">
            <w:pPr>
              <w:snapToGrid w:val="0"/>
              <w:ind w:leftChars="-53" w:left="-111" w:rightChars="-51" w:right="-107"/>
              <w:jc w:val="center"/>
              <w:rPr>
                <w:rFonts w:asciiTheme="minorEastAsia" w:eastAsiaTheme="minorEastAsia" w:hAnsiTheme="minorEastAsia" w:hint="default"/>
                <w:sz w:val="28"/>
                <w:szCs w:val="28"/>
              </w:rPr>
            </w:pPr>
          </w:p>
        </w:tc>
      </w:tr>
      <w:tr w:rsidR="003D6480">
        <w:trPr>
          <w:trHeight w:val="397"/>
          <w:jc w:val="center"/>
        </w:trPr>
        <w:tc>
          <w:tcPr>
            <w:tcW w:w="964" w:type="dxa"/>
            <w:noWrap/>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2</w:t>
            </w:r>
          </w:p>
        </w:tc>
        <w:tc>
          <w:tcPr>
            <w:tcW w:w="1540" w:type="dxa"/>
            <w:noWrap/>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纱布</w:t>
            </w:r>
          </w:p>
        </w:tc>
        <w:tc>
          <w:tcPr>
            <w:tcW w:w="2712" w:type="dxa"/>
            <w:vAlign w:val="center"/>
          </w:tcPr>
          <w:p w:rsidR="003D6480" w:rsidRDefault="003D6480">
            <w:pPr>
              <w:snapToGrid w:val="0"/>
              <w:ind w:leftChars="-53" w:left="-111" w:rightChars="-51" w:right="-107"/>
              <w:jc w:val="center"/>
              <w:rPr>
                <w:rFonts w:asciiTheme="minorEastAsia" w:eastAsiaTheme="minorEastAsia" w:hAnsiTheme="minorEastAsia" w:hint="default"/>
                <w:sz w:val="28"/>
                <w:szCs w:val="28"/>
              </w:rPr>
            </w:pPr>
          </w:p>
        </w:tc>
        <w:tc>
          <w:tcPr>
            <w:tcW w:w="888"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1卷</w:t>
            </w:r>
          </w:p>
        </w:tc>
        <w:tc>
          <w:tcPr>
            <w:tcW w:w="2160" w:type="dxa"/>
            <w:vAlign w:val="center"/>
          </w:tcPr>
          <w:p w:rsidR="003D6480" w:rsidRDefault="003D6480">
            <w:pPr>
              <w:snapToGrid w:val="0"/>
              <w:ind w:leftChars="-53" w:left="-111" w:rightChars="-51" w:right="-107"/>
              <w:jc w:val="center"/>
              <w:rPr>
                <w:rFonts w:asciiTheme="minorEastAsia" w:eastAsiaTheme="minorEastAsia" w:hAnsiTheme="minorEastAsia" w:hint="default"/>
                <w:sz w:val="28"/>
                <w:szCs w:val="28"/>
              </w:rPr>
            </w:pPr>
          </w:p>
        </w:tc>
      </w:tr>
      <w:tr w:rsidR="003D6480">
        <w:trPr>
          <w:trHeight w:val="397"/>
          <w:jc w:val="center"/>
        </w:trPr>
        <w:tc>
          <w:tcPr>
            <w:tcW w:w="964" w:type="dxa"/>
            <w:noWrap/>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3</w:t>
            </w:r>
          </w:p>
        </w:tc>
        <w:tc>
          <w:tcPr>
            <w:tcW w:w="1540" w:type="dxa"/>
            <w:noWrap/>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创可贴</w:t>
            </w:r>
          </w:p>
        </w:tc>
        <w:tc>
          <w:tcPr>
            <w:tcW w:w="2712" w:type="dxa"/>
            <w:vAlign w:val="center"/>
          </w:tcPr>
          <w:p w:rsidR="003D6480" w:rsidRDefault="003D6480">
            <w:pPr>
              <w:snapToGrid w:val="0"/>
              <w:ind w:leftChars="-53" w:left="-111" w:rightChars="-51" w:right="-107"/>
              <w:jc w:val="center"/>
              <w:rPr>
                <w:rFonts w:asciiTheme="minorEastAsia" w:eastAsiaTheme="minorEastAsia" w:hAnsiTheme="minorEastAsia" w:hint="default"/>
                <w:sz w:val="28"/>
                <w:szCs w:val="28"/>
              </w:rPr>
            </w:pPr>
          </w:p>
        </w:tc>
        <w:tc>
          <w:tcPr>
            <w:tcW w:w="888"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1盒</w:t>
            </w:r>
          </w:p>
        </w:tc>
        <w:tc>
          <w:tcPr>
            <w:tcW w:w="2160" w:type="dxa"/>
            <w:vAlign w:val="center"/>
          </w:tcPr>
          <w:p w:rsidR="003D6480" w:rsidRDefault="003D6480">
            <w:pPr>
              <w:snapToGrid w:val="0"/>
              <w:ind w:leftChars="-53" w:left="-111" w:rightChars="-51" w:right="-107"/>
              <w:jc w:val="center"/>
              <w:rPr>
                <w:rFonts w:asciiTheme="minorEastAsia" w:eastAsiaTheme="minorEastAsia" w:hAnsiTheme="minorEastAsia" w:hint="default"/>
                <w:sz w:val="28"/>
                <w:szCs w:val="28"/>
              </w:rPr>
            </w:pPr>
          </w:p>
        </w:tc>
      </w:tr>
      <w:tr w:rsidR="003D6480">
        <w:trPr>
          <w:trHeight w:val="397"/>
          <w:jc w:val="center"/>
        </w:trPr>
        <w:tc>
          <w:tcPr>
            <w:tcW w:w="964" w:type="dxa"/>
            <w:noWrap/>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4</w:t>
            </w:r>
          </w:p>
        </w:tc>
        <w:tc>
          <w:tcPr>
            <w:tcW w:w="1540" w:type="dxa"/>
            <w:noWrap/>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保心丸</w:t>
            </w:r>
          </w:p>
        </w:tc>
        <w:tc>
          <w:tcPr>
            <w:tcW w:w="2712" w:type="dxa"/>
            <w:vAlign w:val="center"/>
          </w:tcPr>
          <w:p w:rsidR="003D6480" w:rsidRDefault="003D6480">
            <w:pPr>
              <w:snapToGrid w:val="0"/>
              <w:ind w:leftChars="-53" w:left="-111" w:rightChars="-51" w:right="-107"/>
              <w:jc w:val="center"/>
              <w:rPr>
                <w:rFonts w:asciiTheme="minorEastAsia" w:eastAsiaTheme="minorEastAsia" w:hAnsiTheme="minorEastAsia" w:hint="default"/>
                <w:sz w:val="28"/>
                <w:szCs w:val="28"/>
              </w:rPr>
            </w:pPr>
          </w:p>
        </w:tc>
        <w:tc>
          <w:tcPr>
            <w:tcW w:w="888"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1瓶</w:t>
            </w:r>
          </w:p>
        </w:tc>
        <w:tc>
          <w:tcPr>
            <w:tcW w:w="2160" w:type="dxa"/>
            <w:vAlign w:val="center"/>
          </w:tcPr>
          <w:p w:rsidR="003D6480" w:rsidRDefault="003D6480">
            <w:pPr>
              <w:snapToGrid w:val="0"/>
              <w:ind w:leftChars="-53" w:left="-111" w:rightChars="-51" w:right="-107"/>
              <w:jc w:val="center"/>
              <w:rPr>
                <w:rFonts w:asciiTheme="minorEastAsia" w:eastAsiaTheme="minorEastAsia" w:hAnsiTheme="minorEastAsia" w:hint="default"/>
                <w:sz w:val="28"/>
                <w:szCs w:val="28"/>
              </w:rPr>
            </w:pPr>
          </w:p>
        </w:tc>
      </w:tr>
      <w:tr w:rsidR="003D6480">
        <w:trPr>
          <w:trHeight w:val="397"/>
          <w:jc w:val="center"/>
        </w:trPr>
        <w:tc>
          <w:tcPr>
            <w:tcW w:w="964" w:type="dxa"/>
            <w:noWrap/>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5</w:t>
            </w:r>
          </w:p>
        </w:tc>
        <w:tc>
          <w:tcPr>
            <w:tcW w:w="1540" w:type="dxa"/>
            <w:noWrap/>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医用剪刀</w:t>
            </w:r>
          </w:p>
        </w:tc>
        <w:tc>
          <w:tcPr>
            <w:tcW w:w="2712" w:type="dxa"/>
            <w:vAlign w:val="center"/>
          </w:tcPr>
          <w:p w:rsidR="003D6480" w:rsidRDefault="003D6480">
            <w:pPr>
              <w:snapToGrid w:val="0"/>
              <w:ind w:leftChars="-53" w:left="-111" w:rightChars="-51" w:right="-107"/>
              <w:jc w:val="center"/>
              <w:rPr>
                <w:rFonts w:asciiTheme="minorEastAsia" w:eastAsiaTheme="minorEastAsia" w:hAnsiTheme="minorEastAsia" w:hint="default"/>
                <w:sz w:val="28"/>
                <w:szCs w:val="28"/>
              </w:rPr>
            </w:pPr>
          </w:p>
        </w:tc>
        <w:tc>
          <w:tcPr>
            <w:tcW w:w="888" w:type="dxa"/>
            <w:vAlign w:val="center"/>
          </w:tcPr>
          <w:p w:rsidR="003D6480" w:rsidRDefault="00672F51">
            <w:pPr>
              <w:snapToGrid w:val="0"/>
              <w:ind w:leftChars="-53" w:left="-111" w:rightChars="-51" w:right="-107"/>
              <w:jc w:val="center"/>
              <w:rPr>
                <w:rFonts w:asciiTheme="minorEastAsia" w:eastAsiaTheme="minorEastAsia" w:hAnsiTheme="minorEastAsia" w:hint="default"/>
                <w:sz w:val="28"/>
                <w:szCs w:val="28"/>
              </w:rPr>
            </w:pPr>
            <w:r>
              <w:rPr>
                <w:rFonts w:asciiTheme="minorEastAsia" w:eastAsiaTheme="minorEastAsia" w:hAnsiTheme="minorEastAsia"/>
                <w:sz w:val="28"/>
                <w:szCs w:val="28"/>
              </w:rPr>
              <w:t>1把</w:t>
            </w:r>
          </w:p>
        </w:tc>
        <w:tc>
          <w:tcPr>
            <w:tcW w:w="2160" w:type="dxa"/>
            <w:vAlign w:val="center"/>
          </w:tcPr>
          <w:p w:rsidR="003D6480" w:rsidRDefault="003D6480">
            <w:pPr>
              <w:snapToGrid w:val="0"/>
              <w:ind w:leftChars="-53" w:left="-111" w:rightChars="-51" w:right="-107"/>
              <w:jc w:val="center"/>
              <w:rPr>
                <w:rFonts w:asciiTheme="minorEastAsia" w:eastAsiaTheme="minorEastAsia" w:hAnsiTheme="minorEastAsia" w:hint="default"/>
                <w:sz w:val="28"/>
                <w:szCs w:val="28"/>
              </w:rPr>
            </w:pPr>
          </w:p>
        </w:tc>
      </w:tr>
    </w:tbl>
    <w:p w:rsidR="003D6480" w:rsidRDefault="00672F51">
      <w:pPr>
        <w:pStyle w:val="12"/>
        <w:ind w:firstLine="560"/>
      </w:pPr>
      <w:r>
        <w:t>配备一名医务人员随时准备处理现场突发伤害事故。</w:t>
      </w:r>
    </w:p>
    <w:p w:rsidR="003D6480" w:rsidRDefault="00672F51">
      <w:pPr>
        <w:pStyle w:val="11"/>
      </w:pPr>
      <w:bookmarkStart w:id="49" w:name="_Toc164844164"/>
      <w:r>
        <w:t>8. 健康要求和绿色环保</w:t>
      </w:r>
      <w:bookmarkEnd w:id="49"/>
    </w:p>
    <w:p w:rsidR="003D6480" w:rsidRDefault="00672F51">
      <w:pPr>
        <w:pStyle w:val="22"/>
      </w:pPr>
      <w:bookmarkStart w:id="50" w:name="_Toc164844165"/>
      <w:r>
        <w:t>8.1 环境保护</w:t>
      </w:r>
      <w:bookmarkEnd w:id="50"/>
    </w:p>
    <w:p w:rsidR="003D6480" w:rsidRDefault="00672F51">
      <w:pPr>
        <w:pStyle w:val="12"/>
        <w:ind w:leftChars="338" w:left="1105" w:hangingChars="141" w:hanging="395"/>
      </w:pPr>
      <w:r>
        <w:fldChar w:fldCharType="begin"/>
      </w:r>
      <w:r>
        <w:instrText xml:space="preserve"> = 1 \* GB2 </w:instrText>
      </w:r>
      <w:r>
        <w:fldChar w:fldCharType="separate"/>
      </w:r>
      <w:r>
        <w:t>⑴</w:t>
      </w:r>
      <w:r>
        <w:fldChar w:fldCharType="end"/>
      </w:r>
      <w:bookmarkStart w:id="51" w:name="_Hlk514401319"/>
      <w:r>
        <w:t>在每天结束时或被告知时</w:t>
      </w:r>
      <w:bookmarkEnd w:id="51"/>
      <w:r>
        <w:t>，必须整理清洁现场</w:t>
      </w:r>
      <w:r>
        <w:rPr>
          <w:rFonts w:hint="eastAsia"/>
        </w:rPr>
        <w:t>，并把垃圾放到指定垃圾桶内；</w:t>
      </w:r>
    </w:p>
    <w:p w:rsidR="003D6480" w:rsidRDefault="00672F51">
      <w:pPr>
        <w:pStyle w:val="12"/>
        <w:ind w:leftChars="338" w:left="1105" w:hangingChars="141" w:hanging="395"/>
      </w:pPr>
      <w:r>
        <w:fldChar w:fldCharType="begin"/>
      </w:r>
      <w:r>
        <w:instrText xml:space="preserve"> = 2 \* GB2 </w:instrText>
      </w:r>
      <w:r>
        <w:fldChar w:fldCharType="separate"/>
      </w:r>
      <w:r>
        <w:t>⑵</w:t>
      </w:r>
      <w:r>
        <w:fldChar w:fldCharType="end"/>
      </w:r>
      <w:r>
        <w:t xml:space="preserve"> 室内区域，包括临时搭建的建筑和帐篷内都禁止吸烟，只允许在指定区域吸烟；</w:t>
      </w:r>
    </w:p>
    <w:p w:rsidR="003D6480" w:rsidRDefault="00672F51">
      <w:pPr>
        <w:pStyle w:val="12"/>
        <w:ind w:leftChars="338" w:left="1105" w:hangingChars="141" w:hanging="395"/>
      </w:pPr>
      <w:r>
        <w:fldChar w:fldCharType="begin"/>
      </w:r>
      <w:r>
        <w:instrText xml:space="preserve"> = 3 \* GB2 </w:instrText>
      </w:r>
      <w:r>
        <w:fldChar w:fldCharType="separate"/>
      </w:r>
      <w:r>
        <w:t>⑶</w:t>
      </w:r>
      <w:r>
        <w:fldChar w:fldCharType="end"/>
      </w:r>
      <w:r>
        <w:t xml:space="preserve"> 在所有操作中，尽量控制噪音。</w:t>
      </w:r>
    </w:p>
    <w:p w:rsidR="003D6480" w:rsidRDefault="00672F51">
      <w:pPr>
        <w:pStyle w:val="22"/>
      </w:pPr>
      <w:bookmarkStart w:id="52" w:name="_Toc164844166"/>
      <w:r>
        <w:t>8.2 循环利用</w:t>
      </w:r>
      <w:bookmarkEnd w:id="52"/>
    </w:p>
    <w:p w:rsidR="003D6480" w:rsidRDefault="00672F51">
      <w:pPr>
        <w:pStyle w:val="12"/>
        <w:ind w:leftChars="338" w:left="1105" w:hangingChars="141" w:hanging="395"/>
      </w:pPr>
      <w:r>
        <w:fldChar w:fldCharType="begin"/>
      </w:r>
      <w:r>
        <w:instrText xml:space="preserve"> = 1 \* GB2 </w:instrText>
      </w:r>
      <w:r>
        <w:fldChar w:fldCharType="separate"/>
      </w:r>
      <w:r>
        <w:t>⑴</w:t>
      </w:r>
      <w:r>
        <w:fldChar w:fldCharType="end"/>
      </w:r>
      <w:r>
        <w:t xml:space="preserve"> 在每天结束时或被告知时</w:t>
      </w:r>
      <w:r>
        <w:rPr>
          <w:rFonts w:hint="eastAsia"/>
        </w:rPr>
        <w:t>，</w:t>
      </w:r>
      <w:r>
        <w:t>把没有使用的器件、耗材放到</w:t>
      </w:r>
      <w:r>
        <w:rPr>
          <w:rFonts w:hint="eastAsia"/>
        </w:rPr>
        <w:t>被告知的</w:t>
      </w:r>
      <w:r>
        <w:t>区域</w:t>
      </w:r>
      <w:r>
        <w:rPr>
          <w:rFonts w:hint="eastAsia"/>
        </w:rPr>
        <w:t>以便回收和再利用；</w:t>
      </w:r>
    </w:p>
    <w:p w:rsidR="003D6480" w:rsidRDefault="00672F51">
      <w:pPr>
        <w:pStyle w:val="12"/>
        <w:ind w:leftChars="338" w:left="1105" w:hangingChars="141" w:hanging="395"/>
      </w:pPr>
      <w:r>
        <w:fldChar w:fldCharType="begin"/>
      </w:r>
      <w:r>
        <w:instrText xml:space="preserve"> = 2 \* GB2 </w:instrText>
      </w:r>
      <w:r>
        <w:fldChar w:fldCharType="separate"/>
      </w:r>
      <w:r>
        <w:t>⑵</w:t>
      </w:r>
      <w:r>
        <w:fldChar w:fldCharType="end"/>
      </w:r>
      <w:r>
        <w:t xml:space="preserve"> 提供不同记号的容器用于存放不同种类的垃圾</w:t>
      </w:r>
      <w:r>
        <w:rPr>
          <w:rFonts w:hint="eastAsia"/>
        </w:rPr>
        <w:t>；</w:t>
      </w:r>
    </w:p>
    <w:p w:rsidR="003D6480" w:rsidRDefault="00672F51">
      <w:pPr>
        <w:pStyle w:val="12"/>
        <w:ind w:leftChars="338" w:left="1105" w:hangingChars="141" w:hanging="395"/>
      </w:pPr>
      <w:r>
        <w:fldChar w:fldCharType="begin"/>
      </w:r>
      <w:r>
        <w:rPr>
          <w:rFonts w:hint="eastAsia"/>
        </w:rPr>
        <w:instrText>= 3 \* GB2</w:instrText>
      </w:r>
      <w:r>
        <w:fldChar w:fldCharType="separate"/>
      </w:r>
      <w:r>
        <w:rPr>
          <w:rFonts w:hint="eastAsia"/>
        </w:rPr>
        <w:t>⑶</w:t>
      </w:r>
      <w:r>
        <w:fldChar w:fldCharType="end"/>
      </w:r>
      <w:r>
        <w:t xml:space="preserve"> 减少产生的垃圾总量，降低、循环、再利用。</w:t>
      </w:r>
    </w:p>
    <w:p w:rsidR="003D6480" w:rsidRDefault="00672F51">
      <w:pPr>
        <w:pStyle w:val="11"/>
      </w:pPr>
      <w:bookmarkStart w:id="53" w:name="_Toc164844167"/>
      <w:bookmarkStart w:id="54" w:name="_Hlk511969482"/>
      <w:r>
        <w:t>9. 开放现场的要求</w:t>
      </w:r>
      <w:bookmarkEnd w:id="53"/>
    </w:p>
    <w:p w:rsidR="003D6480" w:rsidRDefault="00672F51">
      <w:pPr>
        <w:pStyle w:val="22"/>
      </w:pPr>
      <w:bookmarkStart w:id="55" w:name="_Toc164844168"/>
      <w:bookmarkEnd w:id="54"/>
      <w:r>
        <w:t>9.1 对于公众开放的要求</w:t>
      </w:r>
      <w:bookmarkEnd w:id="55"/>
    </w:p>
    <w:p w:rsidR="003D6480" w:rsidRDefault="00672F51">
      <w:pPr>
        <w:pStyle w:val="12"/>
        <w:ind w:leftChars="338" w:left="1105" w:hangingChars="141" w:hanging="395"/>
      </w:pPr>
      <w:r>
        <w:fldChar w:fldCharType="begin"/>
      </w:r>
      <w:r>
        <w:instrText xml:space="preserve"> = 1 \* GB2 </w:instrText>
      </w:r>
      <w:r>
        <w:fldChar w:fldCharType="separate"/>
      </w:r>
      <w:r>
        <w:t>⑴</w:t>
      </w:r>
      <w:r>
        <w:fldChar w:fldCharType="end"/>
      </w:r>
      <w:r>
        <w:t xml:space="preserve"> 比赛期间尽量安排对公众开放，让更多的人了解机电一体化这个专业，这个职业，让更多人了解国际职业技能竞赛，鼓励更多的有志青年加入</w:t>
      </w:r>
      <w:r>
        <w:lastRenderedPageBreak/>
        <w:t>这个行业；</w:t>
      </w:r>
    </w:p>
    <w:p w:rsidR="003D6480" w:rsidRDefault="00672F51">
      <w:pPr>
        <w:pStyle w:val="12"/>
        <w:ind w:leftChars="338" w:left="1105" w:hangingChars="141" w:hanging="395"/>
      </w:pPr>
      <w:r>
        <w:fldChar w:fldCharType="begin"/>
      </w:r>
      <w:r>
        <w:instrText xml:space="preserve"> = 2 \* GB2 </w:instrText>
      </w:r>
      <w:r>
        <w:fldChar w:fldCharType="separate"/>
      </w:r>
      <w:r>
        <w:t>⑵</w:t>
      </w:r>
      <w:r>
        <w:fldChar w:fldCharType="end"/>
      </w:r>
      <w:r>
        <w:t xml:space="preserve"> 安排专人进行比赛内容和机电一体化专业的宣讲。</w:t>
      </w:r>
    </w:p>
    <w:p w:rsidR="003D6480" w:rsidRDefault="00672F51">
      <w:pPr>
        <w:pStyle w:val="11"/>
      </w:pPr>
      <w:bookmarkStart w:id="56" w:name="_Toc164844169"/>
      <w:r>
        <w:rPr>
          <w:rFonts w:hint="eastAsia"/>
        </w:rPr>
        <w:t>10</w:t>
      </w:r>
      <w:r>
        <w:t xml:space="preserve">. </w:t>
      </w:r>
      <w:r>
        <w:rPr>
          <w:rFonts w:hint="eastAsia"/>
        </w:rPr>
        <w:t>竞赛日程安排</w:t>
      </w:r>
      <w:bookmarkEnd w:id="56"/>
    </w:p>
    <w:p w:rsidR="003D6480" w:rsidRDefault="00672F51">
      <w:pPr>
        <w:adjustRightInd w:val="0"/>
        <w:snapToGrid w:val="0"/>
        <w:spacing w:line="360" w:lineRule="auto"/>
        <w:ind w:firstLine="420"/>
        <w:rPr>
          <w:rFonts w:asciiTheme="minorEastAsia" w:eastAsiaTheme="minorEastAsia" w:hAnsiTheme="minorEastAsia" w:hint="default"/>
          <w:sz w:val="28"/>
          <w:szCs w:val="30"/>
        </w:rPr>
      </w:pPr>
      <w:r>
        <w:rPr>
          <w:rFonts w:asciiTheme="minorEastAsia" w:eastAsiaTheme="minorEastAsia" w:hAnsiTheme="minorEastAsia"/>
          <w:sz w:val="28"/>
          <w:szCs w:val="30"/>
        </w:rPr>
        <w:t>比赛时间分为理论考试阶段、临赛准备阶段、实操考试阶段和赛后阶段四个阶段，具体见比赛时间安排表。</w:t>
      </w:r>
    </w:p>
    <w:p w:rsidR="003D6480" w:rsidRDefault="00672F51">
      <w:pPr>
        <w:adjustRightInd w:val="0"/>
        <w:snapToGrid w:val="0"/>
        <w:spacing w:line="360" w:lineRule="auto"/>
        <w:ind w:firstLine="420"/>
        <w:jc w:val="center"/>
        <w:rPr>
          <w:rFonts w:asciiTheme="minorEastAsia" w:eastAsiaTheme="minorEastAsia" w:hAnsiTheme="minorEastAsia" w:hint="default"/>
          <w:sz w:val="28"/>
          <w:szCs w:val="30"/>
        </w:rPr>
      </w:pPr>
      <w:r>
        <w:rPr>
          <w:rFonts w:asciiTheme="minorEastAsia" w:eastAsiaTheme="minorEastAsia" w:hAnsiTheme="minorEastAsia"/>
          <w:sz w:val="28"/>
          <w:szCs w:val="30"/>
        </w:rPr>
        <w:t>比赛时间安排表</w:t>
      </w:r>
    </w:p>
    <w:tbl>
      <w:tblPr>
        <w:tblW w:w="878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2126"/>
        <w:gridCol w:w="1843"/>
        <w:gridCol w:w="3827"/>
      </w:tblGrid>
      <w:tr w:rsidR="003D6480">
        <w:trPr>
          <w:trHeight w:val="363"/>
        </w:trPr>
        <w:tc>
          <w:tcPr>
            <w:tcW w:w="993" w:type="dxa"/>
            <w:tcBorders>
              <w:top w:val="single" w:sz="4" w:space="0" w:color="000000"/>
              <w:left w:val="single" w:sz="4" w:space="0" w:color="000000"/>
              <w:bottom w:val="single" w:sz="4" w:space="0" w:color="auto"/>
              <w:right w:val="single" w:sz="4" w:space="0" w:color="000000"/>
            </w:tcBorders>
            <w:vAlign w:val="center"/>
          </w:tcPr>
          <w:p w:rsidR="003D6480" w:rsidRDefault="00672F51">
            <w:pPr>
              <w:adjustRightInd w:val="0"/>
              <w:snapToGrid w:val="0"/>
              <w:jc w:val="center"/>
              <w:rPr>
                <w:rFonts w:ascii="宋体" w:hAnsi="宋体" w:cs="宋体" w:hint="default"/>
                <w:b/>
                <w:szCs w:val="21"/>
              </w:rPr>
            </w:pPr>
            <w:r>
              <w:rPr>
                <w:rFonts w:ascii="宋体" w:hAnsi="宋体" w:cs="宋体"/>
                <w:b/>
                <w:szCs w:val="21"/>
              </w:rPr>
              <w:t>工作</w:t>
            </w:r>
          </w:p>
          <w:p w:rsidR="003D6480" w:rsidRDefault="00672F51">
            <w:pPr>
              <w:adjustRightInd w:val="0"/>
              <w:snapToGrid w:val="0"/>
              <w:jc w:val="center"/>
              <w:rPr>
                <w:rFonts w:ascii="宋体" w:hAnsi="宋体" w:cs="宋体" w:hint="default"/>
                <w:b/>
                <w:szCs w:val="21"/>
              </w:rPr>
            </w:pPr>
            <w:r>
              <w:rPr>
                <w:rFonts w:ascii="宋体" w:hAnsi="宋体" w:cs="宋体"/>
                <w:b/>
                <w:szCs w:val="21"/>
              </w:rPr>
              <w:t>阶段</w:t>
            </w:r>
          </w:p>
        </w:tc>
        <w:tc>
          <w:tcPr>
            <w:tcW w:w="2126" w:type="dxa"/>
            <w:tcBorders>
              <w:top w:val="single" w:sz="4" w:space="0" w:color="000000"/>
              <w:left w:val="single" w:sz="4" w:space="0" w:color="000000"/>
              <w:bottom w:val="single" w:sz="4" w:space="0" w:color="000000"/>
              <w:right w:val="single" w:sz="4" w:space="0" w:color="000000"/>
            </w:tcBorders>
            <w:vAlign w:val="center"/>
          </w:tcPr>
          <w:p w:rsidR="003D6480" w:rsidRDefault="00672F51">
            <w:pPr>
              <w:adjustRightInd w:val="0"/>
              <w:snapToGrid w:val="0"/>
              <w:jc w:val="center"/>
              <w:rPr>
                <w:rFonts w:ascii="宋体" w:hAnsi="宋体" w:cs="宋体" w:hint="default"/>
                <w:b/>
                <w:szCs w:val="21"/>
              </w:rPr>
            </w:pPr>
            <w:r>
              <w:rPr>
                <w:rFonts w:ascii="宋体" w:hAnsi="宋体" w:cs="宋体"/>
                <w:b/>
                <w:szCs w:val="21"/>
              </w:rPr>
              <w:t>日 期</w:t>
            </w:r>
          </w:p>
        </w:tc>
        <w:tc>
          <w:tcPr>
            <w:tcW w:w="1843" w:type="dxa"/>
            <w:tcBorders>
              <w:top w:val="single" w:sz="4" w:space="0" w:color="000000"/>
              <w:left w:val="single" w:sz="4" w:space="0" w:color="000000"/>
              <w:bottom w:val="single" w:sz="4" w:space="0" w:color="000000"/>
              <w:right w:val="single" w:sz="4" w:space="0" w:color="000000"/>
            </w:tcBorders>
            <w:vAlign w:val="center"/>
          </w:tcPr>
          <w:p w:rsidR="003D6480" w:rsidRDefault="00672F51">
            <w:pPr>
              <w:adjustRightInd w:val="0"/>
              <w:snapToGrid w:val="0"/>
              <w:jc w:val="center"/>
              <w:rPr>
                <w:rFonts w:ascii="宋体" w:hAnsi="宋体" w:cs="宋体" w:hint="default"/>
                <w:b/>
                <w:szCs w:val="21"/>
              </w:rPr>
            </w:pPr>
            <w:r>
              <w:rPr>
                <w:rFonts w:ascii="宋体" w:hAnsi="宋体" w:cs="宋体"/>
                <w:b/>
                <w:szCs w:val="21"/>
              </w:rPr>
              <w:t>时间</w:t>
            </w:r>
          </w:p>
        </w:tc>
        <w:tc>
          <w:tcPr>
            <w:tcW w:w="3827" w:type="dxa"/>
            <w:tcBorders>
              <w:top w:val="single" w:sz="4" w:space="0" w:color="000000"/>
              <w:left w:val="single" w:sz="4" w:space="0" w:color="000000"/>
              <w:bottom w:val="single" w:sz="4" w:space="0" w:color="000000"/>
              <w:right w:val="single" w:sz="4" w:space="0" w:color="000000"/>
            </w:tcBorders>
            <w:vAlign w:val="center"/>
          </w:tcPr>
          <w:p w:rsidR="003D6480" w:rsidRDefault="00672F51">
            <w:pPr>
              <w:adjustRightInd w:val="0"/>
              <w:snapToGrid w:val="0"/>
              <w:jc w:val="center"/>
              <w:rPr>
                <w:rFonts w:ascii="宋体" w:hAnsi="宋体" w:cs="宋体" w:hint="default"/>
                <w:b/>
                <w:szCs w:val="21"/>
              </w:rPr>
            </w:pPr>
            <w:r>
              <w:rPr>
                <w:rFonts w:ascii="宋体" w:hAnsi="宋体" w:cs="宋体"/>
                <w:b/>
                <w:szCs w:val="21"/>
              </w:rPr>
              <w:t>工作内容</w:t>
            </w:r>
          </w:p>
        </w:tc>
      </w:tr>
      <w:tr w:rsidR="003D6480">
        <w:trPr>
          <w:trHeight w:val="363"/>
        </w:trPr>
        <w:tc>
          <w:tcPr>
            <w:tcW w:w="993" w:type="dxa"/>
            <w:vMerge w:val="restart"/>
            <w:tcBorders>
              <w:top w:val="single" w:sz="4" w:space="0" w:color="auto"/>
              <w:left w:val="single" w:sz="4" w:space="0" w:color="000000"/>
              <w:right w:val="single" w:sz="4" w:space="0" w:color="000000"/>
            </w:tcBorders>
            <w:vAlign w:val="center"/>
          </w:tcPr>
          <w:p w:rsidR="003D6480" w:rsidRDefault="00672F51">
            <w:pPr>
              <w:adjustRightInd w:val="0"/>
              <w:snapToGrid w:val="0"/>
              <w:jc w:val="center"/>
              <w:rPr>
                <w:rFonts w:ascii="宋体" w:hAnsi="宋体" w:cs="宋体" w:hint="default"/>
                <w:szCs w:val="21"/>
              </w:rPr>
            </w:pPr>
            <w:r>
              <w:rPr>
                <w:rFonts w:ascii="宋体" w:hAnsi="宋体" w:cs="宋体"/>
                <w:szCs w:val="21"/>
              </w:rPr>
              <w:t>临赛</w:t>
            </w:r>
          </w:p>
          <w:p w:rsidR="003D6480" w:rsidRDefault="00672F51">
            <w:pPr>
              <w:adjustRightInd w:val="0"/>
              <w:snapToGrid w:val="0"/>
              <w:jc w:val="center"/>
              <w:rPr>
                <w:rFonts w:ascii="宋体" w:hAnsi="宋体" w:cs="宋体" w:hint="default"/>
                <w:szCs w:val="21"/>
              </w:rPr>
            </w:pPr>
            <w:r>
              <w:rPr>
                <w:rFonts w:ascii="宋体" w:hAnsi="宋体" w:cs="宋体"/>
                <w:szCs w:val="21"/>
              </w:rPr>
              <w:t>准备</w:t>
            </w:r>
          </w:p>
          <w:p w:rsidR="003D6480" w:rsidRDefault="00672F51">
            <w:pPr>
              <w:adjustRightInd w:val="0"/>
              <w:snapToGrid w:val="0"/>
              <w:jc w:val="center"/>
              <w:rPr>
                <w:rFonts w:ascii="宋体" w:hAnsi="宋体" w:cs="宋体" w:hint="default"/>
                <w:szCs w:val="21"/>
              </w:rPr>
            </w:pPr>
            <w:r>
              <w:rPr>
                <w:rFonts w:ascii="宋体" w:hAnsi="宋体" w:cs="宋体"/>
                <w:szCs w:val="21"/>
              </w:rPr>
              <w:t>阶段</w:t>
            </w:r>
          </w:p>
        </w:tc>
        <w:tc>
          <w:tcPr>
            <w:tcW w:w="2126" w:type="dxa"/>
            <w:tcBorders>
              <w:top w:val="single" w:sz="4" w:space="0" w:color="000000"/>
              <w:left w:val="single" w:sz="4" w:space="0" w:color="000000"/>
              <w:bottom w:val="single" w:sz="4" w:space="0" w:color="000000"/>
              <w:right w:val="single" w:sz="4" w:space="0" w:color="000000"/>
            </w:tcBorders>
            <w:vAlign w:val="center"/>
          </w:tcPr>
          <w:p w:rsidR="003D6480" w:rsidRDefault="00672F51">
            <w:pPr>
              <w:adjustRightInd w:val="0"/>
              <w:snapToGrid w:val="0"/>
              <w:ind w:leftChars="-53" w:left="-111" w:firstLineChars="62" w:firstLine="130"/>
              <w:jc w:val="center"/>
              <w:rPr>
                <w:rFonts w:ascii="宋体" w:hAnsi="宋体" w:cs="宋体" w:hint="default"/>
                <w:szCs w:val="21"/>
              </w:rPr>
            </w:pPr>
            <w:r>
              <w:rPr>
                <w:rFonts w:ascii="宋体" w:hAnsi="宋体" w:cs="宋体"/>
                <w:szCs w:val="21"/>
              </w:rPr>
              <w:t>赛前1周</w:t>
            </w:r>
          </w:p>
        </w:tc>
        <w:tc>
          <w:tcPr>
            <w:tcW w:w="1843" w:type="dxa"/>
            <w:tcBorders>
              <w:top w:val="single" w:sz="4" w:space="0" w:color="000000"/>
              <w:left w:val="single" w:sz="4" w:space="0" w:color="000000"/>
              <w:bottom w:val="single" w:sz="4" w:space="0" w:color="000000"/>
              <w:right w:val="single" w:sz="4" w:space="0" w:color="000000"/>
            </w:tcBorders>
            <w:vAlign w:val="center"/>
          </w:tcPr>
          <w:p w:rsidR="003D6480" w:rsidRDefault="00672F51">
            <w:pPr>
              <w:adjustRightInd w:val="0"/>
              <w:snapToGrid w:val="0"/>
              <w:ind w:leftChars="-53" w:left="-111" w:firstLineChars="62" w:firstLine="130"/>
              <w:jc w:val="center"/>
              <w:rPr>
                <w:rFonts w:ascii="宋体" w:hAnsi="宋体" w:cs="宋体" w:hint="default"/>
                <w:szCs w:val="21"/>
              </w:rPr>
            </w:pPr>
            <w:r>
              <w:rPr>
                <w:rFonts w:ascii="宋体" w:hAnsi="宋体" w:cs="宋体"/>
                <w:szCs w:val="21"/>
              </w:rPr>
              <w:t>14:00-15:30</w:t>
            </w:r>
          </w:p>
        </w:tc>
        <w:tc>
          <w:tcPr>
            <w:tcW w:w="3827" w:type="dxa"/>
            <w:tcBorders>
              <w:top w:val="single" w:sz="4" w:space="0" w:color="000000"/>
              <w:left w:val="single" w:sz="4" w:space="0" w:color="000000"/>
              <w:bottom w:val="single" w:sz="4" w:space="0" w:color="000000"/>
              <w:right w:val="single" w:sz="4" w:space="0" w:color="000000"/>
            </w:tcBorders>
            <w:vAlign w:val="center"/>
          </w:tcPr>
          <w:p w:rsidR="003D6480" w:rsidRDefault="00672F51">
            <w:pPr>
              <w:adjustRightInd w:val="0"/>
              <w:snapToGrid w:val="0"/>
              <w:jc w:val="center"/>
              <w:rPr>
                <w:rFonts w:ascii="宋体" w:hAnsi="宋体" w:cs="宋体" w:hint="default"/>
                <w:szCs w:val="21"/>
              </w:rPr>
            </w:pPr>
            <w:r>
              <w:rPr>
                <w:rFonts w:ascii="宋体" w:hAnsi="宋体" w:cs="宋体"/>
                <w:szCs w:val="21"/>
              </w:rPr>
              <w:t>进行线上赛前培训</w:t>
            </w:r>
          </w:p>
        </w:tc>
      </w:tr>
      <w:tr w:rsidR="003D6480">
        <w:trPr>
          <w:trHeight w:val="363"/>
        </w:trPr>
        <w:tc>
          <w:tcPr>
            <w:tcW w:w="993" w:type="dxa"/>
            <w:vMerge/>
            <w:tcBorders>
              <w:left w:val="single" w:sz="4" w:space="0" w:color="000000"/>
              <w:right w:val="single" w:sz="4" w:space="0" w:color="000000"/>
            </w:tcBorders>
            <w:vAlign w:val="center"/>
          </w:tcPr>
          <w:p w:rsidR="003D6480" w:rsidRDefault="003D6480">
            <w:pPr>
              <w:adjustRightInd w:val="0"/>
              <w:snapToGrid w:val="0"/>
              <w:ind w:firstLineChars="62" w:firstLine="130"/>
              <w:jc w:val="center"/>
              <w:rPr>
                <w:rFonts w:ascii="宋体" w:hAnsi="宋体" w:cs="宋体" w:hint="default"/>
                <w:szCs w:val="21"/>
              </w:rPr>
            </w:pPr>
          </w:p>
        </w:tc>
        <w:tc>
          <w:tcPr>
            <w:tcW w:w="2126" w:type="dxa"/>
            <w:vMerge w:val="restart"/>
            <w:tcBorders>
              <w:top w:val="single" w:sz="4" w:space="0" w:color="000000"/>
              <w:left w:val="single" w:sz="4" w:space="0" w:color="000000"/>
              <w:right w:val="single" w:sz="4" w:space="0" w:color="000000"/>
            </w:tcBorders>
            <w:vAlign w:val="center"/>
          </w:tcPr>
          <w:p w:rsidR="003D6480" w:rsidRDefault="00672F51">
            <w:pPr>
              <w:adjustRightInd w:val="0"/>
              <w:snapToGrid w:val="0"/>
              <w:ind w:leftChars="-53" w:left="-111" w:firstLineChars="62" w:firstLine="130"/>
              <w:jc w:val="center"/>
              <w:rPr>
                <w:rFonts w:ascii="宋体" w:hAnsi="宋体" w:cs="宋体" w:hint="default"/>
                <w:szCs w:val="21"/>
              </w:rPr>
            </w:pPr>
            <w:r>
              <w:rPr>
                <w:rFonts w:ascii="宋体" w:hAnsi="宋体" w:cs="宋体"/>
                <w:szCs w:val="21"/>
              </w:rPr>
              <w:t>赛前1天（C-1）</w:t>
            </w:r>
          </w:p>
        </w:tc>
        <w:tc>
          <w:tcPr>
            <w:tcW w:w="1843" w:type="dxa"/>
            <w:tcBorders>
              <w:top w:val="single" w:sz="4" w:space="0" w:color="000000"/>
              <w:left w:val="single" w:sz="4" w:space="0" w:color="000000"/>
              <w:bottom w:val="single" w:sz="4" w:space="0" w:color="000000"/>
              <w:right w:val="single" w:sz="4" w:space="0" w:color="000000"/>
            </w:tcBorders>
            <w:vAlign w:val="center"/>
          </w:tcPr>
          <w:p w:rsidR="003D6480" w:rsidRDefault="00672F51">
            <w:pPr>
              <w:adjustRightInd w:val="0"/>
              <w:snapToGrid w:val="0"/>
              <w:ind w:leftChars="-53" w:left="-111" w:firstLineChars="62" w:firstLine="130"/>
              <w:jc w:val="center"/>
              <w:rPr>
                <w:rFonts w:ascii="宋体" w:hAnsi="宋体" w:cs="宋体" w:hint="default"/>
                <w:szCs w:val="21"/>
              </w:rPr>
            </w:pPr>
            <w:r>
              <w:rPr>
                <w:rFonts w:ascii="宋体" w:hAnsi="宋体" w:cs="宋体"/>
                <w:szCs w:val="21"/>
              </w:rPr>
              <w:t>13:00-13:10</w:t>
            </w:r>
          </w:p>
        </w:tc>
        <w:tc>
          <w:tcPr>
            <w:tcW w:w="3827" w:type="dxa"/>
            <w:tcBorders>
              <w:top w:val="single" w:sz="4" w:space="0" w:color="000000"/>
              <w:left w:val="single" w:sz="4" w:space="0" w:color="000000"/>
              <w:bottom w:val="single" w:sz="4" w:space="0" w:color="000000"/>
              <w:right w:val="single" w:sz="4" w:space="0" w:color="000000"/>
            </w:tcBorders>
            <w:vAlign w:val="center"/>
          </w:tcPr>
          <w:p w:rsidR="003D6480" w:rsidRDefault="00672F51">
            <w:pPr>
              <w:adjustRightInd w:val="0"/>
              <w:snapToGrid w:val="0"/>
              <w:jc w:val="center"/>
              <w:rPr>
                <w:rFonts w:ascii="宋体" w:hAnsi="宋体" w:cs="宋体" w:hint="default"/>
                <w:szCs w:val="21"/>
              </w:rPr>
            </w:pPr>
            <w:r>
              <w:rPr>
                <w:rFonts w:ascii="宋体" w:hAnsi="宋体" w:cs="宋体"/>
                <w:szCs w:val="21"/>
              </w:rPr>
              <w:t>裁判长、裁判员报到</w:t>
            </w:r>
          </w:p>
        </w:tc>
      </w:tr>
      <w:tr w:rsidR="003D6480">
        <w:trPr>
          <w:trHeight w:val="363"/>
        </w:trPr>
        <w:tc>
          <w:tcPr>
            <w:tcW w:w="993" w:type="dxa"/>
            <w:vMerge/>
            <w:tcBorders>
              <w:left w:val="single" w:sz="4" w:space="0" w:color="000000"/>
              <w:right w:val="single" w:sz="4" w:space="0" w:color="000000"/>
            </w:tcBorders>
            <w:vAlign w:val="center"/>
          </w:tcPr>
          <w:p w:rsidR="003D6480" w:rsidRDefault="003D6480">
            <w:pPr>
              <w:adjustRightInd w:val="0"/>
              <w:snapToGrid w:val="0"/>
              <w:ind w:firstLineChars="62" w:firstLine="130"/>
              <w:jc w:val="center"/>
              <w:rPr>
                <w:rFonts w:ascii="宋体" w:hAnsi="宋体" w:cs="宋体" w:hint="default"/>
                <w:szCs w:val="21"/>
              </w:rPr>
            </w:pPr>
          </w:p>
        </w:tc>
        <w:tc>
          <w:tcPr>
            <w:tcW w:w="2126" w:type="dxa"/>
            <w:vMerge/>
            <w:tcBorders>
              <w:left w:val="single" w:sz="4" w:space="0" w:color="000000"/>
              <w:right w:val="single" w:sz="4" w:space="0" w:color="000000"/>
            </w:tcBorders>
            <w:vAlign w:val="center"/>
          </w:tcPr>
          <w:p w:rsidR="003D6480" w:rsidRDefault="003D6480">
            <w:pPr>
              <w:adjustRightInd w:val="0"/>
              <w:snapToGrid w:val="0"/>
              <w:ind w:leftChars="-53" w:left="-111" w:firstLineChars="62" w:firstLine="130"/>
              <w:jc w:val="center"/>
              <w:rPr>
                <w:rFonts w:ascii="宋体" w:hAnsi="宋体" w:cs="宋体" w:hint="default"/>
                <w:szCs w:val="21"/>
              </w:rPr>
            </w:pPr>
          </w:p>
        </w:tc>
        <w:tc>
          <w:tcPr>
            <w:tcW w:w="1843" w:type="dxa"/>
            <w:tcBorders>
              <w:top w:val="single" w:sz="4" w:space="0" w:color="000000"/>
              <w:left w:val="single" w:sz="4" w:space="0" w:color="000000"/>
              <w:bottom w:val="single" w:sz="4" w:space="0" w:color="auto"/>
              <w:right w:val="single" w:sz="4" w:space="0" w:color="000000"/>
            </w:tcBorders>
            <w:vAlign w:val="center"/>
          </w:tcPr>
          <w:p w:rsidR="003D6480" w:rsidRDefault="00672F51">
            <w:pPr>
              <w:adjustRightInd w:val="0"/>
              <w:snapToGrid w:val="0"/>
              <w:ind w:leftChars="-53" w:left="-111" w:firstLineChars="62" w:firstLine="130"/>
              <w:jc w:val="center"/>
              <w:rPr>
                <w:rFonts w:ascii="宋体" w:hAnsi="宋体" w:cs="宋体" w:hint="default"/>
                <w:szCs w:val="21"/>
              </w:rPr>
            </w:pPr>
            <w:r>
              <w:rPr>
                <w:rFonts w:ascii="宋体" w:hAnsi="宋体" w:cs="宋体"/>
                <w:szCs w:val="21"/>
              </w:rPr>
              <w:t>13:00-13:10</w:t>
            </w:r>
          </w:p>
        </w:tc>
        <w:tc>
          <w:tcPr>
            <w:tcW w:w="3827" w:type="dxa"/>
            <w:tcBorders>
              <w:top w:val="single" w:sz="4" w:space="0" w:color="000000"/>
              <w:left w:val="single" w:sz="4" w:space="0" w:color="000000"/>
              <w:bottom w:val="single" w:sz="4" w:space="0" w:color="auto"/>
              <w:right w:val="single" w:sz="4" w:space="0" w:color="000000"/>
            </w:tcBorders>
            <w:vAlign w:val="center"/>
          </w:tcPr>
          <w:p w:rsidR="003D6480" w:rsidRDefault="00672F51">
            <w:pPr>
              <w:adjustRightInd w:val="0"/>
              <w:snapToGrid w:val="0"/>
              <w:jc w:val="center"/>
              <w:rPr>
                <w:rFonts w:ascii="宋体" w:hAnsi="宋体" w:cs="宋体" w:hint="default"/>
                <w:szCs w:val="21"/>
              </w:rPr>
            </w:pPr>
            <w:r>
              <w:rPr>
                <w:rFonts w:ascii="宋体" w:hAnsi="宋体" w:cs="宋体"/>
                <w:szCs w:val="21"/>
              </w:rPr>
              <w:t>领队、裁判员、选手报到</w:t>
            </w:r>
          </w:p>
        </w:tc>
      </w:tr>
      <w:tr w:rsidR="003D6480">
        <w:trPr>
          <w:trHeight w:val="363"/>
        </w:trPr>
        <w:tc>
          <w:tcPr>
            <w:tcW w:w="993" w:type="dxa"/>
            <w:vMerge/>
            <w:tcBorders>
              <w:left w:val="single" w:sz="4" w:space="0" w:color="000000"/>
              <w:right w:val="single" w:sz="4" w:space="0" w:color="000000"/>
            </w:tcBorders>
            <w:vAlign w:val="center"/>
          </w:tcPr>
          <w:p w:rsidR="003D6480" w:rsidRDefault="003D6480">
            <w:pPr>
              <w:adjustRightInd w:val="0"/>
              <w:snapToGrid w:val="0"/>
              <w:ind w:firstLineChars="62" w:firstLine="130"/>
              <w:jc w:val="center"/>
              <w:rPr>
                <w:rFonts w:ascii="宋体" w:hAnsi="宋体" w:cs="宋体" w:hint="default"/>
                <w:szCs w:val="21"/>
              </w:rPr>
            </w:pPr>
          </w:p>
        </w:tc>
        <w:tc>
          <w:tcPr>
            <w:tcW w:w="2126" w:type="dxa"/>
            <w:vMerge/>
            <w:tcBorders>
              <w:left w:val="single" w:sz="4" w:space="0" w:color="000000"/>
              <w:right w:val="single" w:sz="4" w:space="0" w:color="000000"/>
            </w:tcBorders>
            <w:vAlign w:val="center"/>
          </w:tcPr>
          <w:p w:rsidR="003D6480" w:rsidRDefault="003D6480">
            <w:pPr>
              <w:adjustRightInd w:val="0"/>
              <w:snapToGrid w:val="0"/>
              <w:ind w:leftChars="-53" w:left="-111" w:firstLineChars="62" w:firstLine="130"/>
              <w:jc w:val="center"/>
              <w:rPr>
                <w:rFonts w:ascii="宋体" w:hAnsi="宋体" w:cs="宋体" w:hint="default"/>
                <w:szCs w:val="21"/>
              </w:rPr>
            </w:pPr>
          </w:p>
        </w:tc>
        <w:tc>
          <w:tcPr>
            <w:tcW w:w="1843" w:type="dxa"/>
            <w:tcBorders>
              <w:top w:val="single" w:sz="4" w:space="0" w:color="000000"/>
              <w:left w:val="single" w:sz="4" w:space="0" w:color="000000"/>
              <w:bottom w:val="single" w:sz="4" w:space="0" w:color="auto"/>
              <w:right w:val="single" w:sz="4" w:space="0" w:color="000000"/>
            </w:tcBorders>
            <w:vAlign w:val="center"/>
          </w:tcPr>
          <w:p w:rsidR="003D6480" w:rsidRDefault="00672F51">
            <w:pPr>
              <w:adjustRightInd w:val="0"/>
              <w:snapToGrid w:val="0"/>
              <w:ind w:leftChars="-53" w:left="-111" w:firstLineChars="62" w:firstLine="130"/>
              <w:jc w:val="center"/>
              <w:rPr>
                <w:rFonts w:ascii="宋体" w:hAnsi="宋体" w:cs="宋体" w:hint="default"/>
                <w:szCs w:val="21"/>
              </w:rPr>
            </w:pPr>
            <w:r>
              <w:rPr>
                <w:rFonts w:ascii="宋体" w:hAnsi="宋体" w:cs="宋体"/>
                <w:szCs w:val="21"/>
              </w:rPr>
              <w:t>13:30-14:00</w:t>
            </w:r>
          </w:p>
        </w:tc>
        <w:tc>
          <w:tcPr>
            <w:tcW w:w="3827" w:type="dxa"/>
            <w:tcBorders>
              <w:top w:val="single" w:sz="4" w:space="0" w:color="000000"/>
              <w:left w:val="single" w:sz="4" w:space="0" w:color="000000"/>
              <w:bottom w:val="single" w:sz="4" w:space="0" w:color="auto"/>
              <w:right w:val="single" w:sz="4" w:space="0" w:color="000000"/>
            </w:tcBorders>
            <w:vAlign w:val="center"/>
          </w:tcPr>
          <w:p w:rsidR="003D6480" w:rsidRDefault="00672F51">
            <w:pPr>
              <w:adjustRightInd w:val="0"/>
              <w:snapToGrid w:val="0"/>
              <w:jc w:val="center"/>
              <w:rPr>
                <w:rFonts w:ascii="宋体" w:hAnsi="宋体" w:cs="宋体" w:hint="default"/>
                <w:szCs w:val="21"/>
              </w:rPr>
            </w:pPr>
            <w:r>
              <w:rPr>
                <w:rFonts w:ascii="宋体" w:hAnsi="宋体" w:cs="宋体"/>
                <w:szCs w:val="21"/>
              </w:rPr>
              <w:t>全体人员赛前培训</w:t>
            </w:r>
          </w:p>
        </w:tc>
      </w:tr>
      <w:tr w:rsidR="003D6480">
        <w:trPr>
          <w:trHeight w:val="363"/>
        </w:trPr>
        <w:tc>
          <w:tcPr>
            <w:tcW w:w="993" w:type="dxa"/>
            <w:vMerge/>
            <w:tcBorders>
              <w:left w:val="single" w:sz="4" w:space="0" w:color="000000"/>
              <w:right w:val="single" w:sz="4" w:space="0" w:color="000000"/>
            </w:tcBorders>
            <w:vAlign w:val="center"/>
          </w:tcPr>
          <w:p w:rsidR="003D6480" w:rsidRDefault="003D6480">
            <w:pPr>
              <w:adjustRightInd w:val="0"/>
              <w:snapToGrid w:val="0"/>
              <w:ind w:firstLineChars="62" w:firstLine="130"/>
              <w:jc w:val="center"/>
              <w:rPr>
                <w:rFonts w:ascii="宋体" w:hAnsi="宋体" w:cs="宋体" w:hint="default"/>
                <w:szCs w:val="21"/>
              </w:rPr>
            </w:pPr>
          </w:p>
        </w:tc>
        <w:tc>
          <w:tcPr>
            <w:tcW w:w="2126" w:type="dxa"/>
            <w:vMerge/>
            <w:tcBorders>
              <w:left w:val="single" w:sz="4" w:space="0" w:color="000000"/>
              <w:right w:val="single" w:sz="4" w:space="0" w:color="000000"/>
            </w:tcBorders>
            <w:vAlign w:val="center"/>
          </w:tcPr>
          <w:p w:rsidR="003D6480" w:rsidRDefault="003D6480">
            <w:pPr>
              <w:adjustRightInd w:val="0"/>
              <w:snapToGrid w:val="0"/>
              <w:ind w:leftChars="-53" w:left="-111" w:firstLineChars="62" w:firstLine="130"/>
              <w:jc w:val="center"/>
              <w:rPr>
                <w:rFonts w:ascii="宋体" w:hAnsi="宋体" w:cs="宋体" w:hint="default"/>
                <w:szCs w:val="21"/>
              </w:rPr>
            </w:pPr>
          </w:p>
        </w:tc>
        <w:tc>
          <w:tcPr>
            <w:tcW w:w="1843" w:type="dxa"/>
            <w:tcBorders>
              <w:top w:val="single" w:sz="4" w:space="0" w:color="000000"/>
              <w:left w:val="single" w:sz="4" w:space="0" w:color="000000"/>
              <w:bottom w:val="single" w:sz="4" w:space="0" w:color="auto"/>
              <w:right w:val="single" w:sz="4" w:space="0" w:color="000000"/>
            </w:tcBorders>
            <w:vAlign w:val="center"/>
          </w:tcPr>
          <w:p w:rsidR="003D6480" w:rsidRDefault="00672F51">
            <w:pPr>
              <w:adjustRightInd w:val="0"/>
              <w:snapToGrid w:val="0"/>
              <w:ind w:leftChars="-53" w:left="-111" w:firstLineChars="62" w:firstLine="130"/>
              <w:jc w:val="center"/>
              <w:rPr>
                <w:rFonts w:ascii="宋体" w:hAnsi="宋体" w:cs="宋体" w:hint="default"/>
                <w:szCs w:val="21"/>
              </w:rPr>
            </w:pPr>
            <w:r>
              <w:rPr>
                <w:rFonts w:ascii="宋体" w:hAnsi="宋体" w:cs="宋体"/>
                <w:szCs w:val="21"/>
              </w:rPr>
              <w:t>14:00-15:00</w:t>
            </w:r>
          </w:p>
        </w:tc>
        <w:tc>
          <w:tcPr>
            <w:tcW w:w="3827" w:type="dxa"/>
            <w:tcBorders>
              <w:top w:val="single" w:sz="4" w:space="0" w:color="000000"/>
              <w:left w:val="single" w:sz="4" w:space="0" w:color="000000"/>
              <w:bottom w:val="single" w:sz="4" w:space="0" w:color="auto"/>
              <w:right w:val="single" w:sz="4" w:space="0" w:color="000000"/>
            </w:tcBorders>
            <w:vAlign w:val="center"/>
          </w:tcPr>
          <w:p w:rsidR="003D6480" w:rsidRDefault="00672F51">
            <w:pPr>
              <w:adjustRightInd w:val="0"/>
              <w:snapToGrid w:val="0"/>
              <w:jc w:val="center"/>
              <w:rPr>
                <w:rFonts w:ascii="宋体" w:hAnsi="宋体" w:cs="宋体" w:hint="default"/>
                <w:szCs w:val="21"/>
              </w:rPr>
            </w:pPr>
            <w:r>
              <w:rPr>
                <w:rFonts w:ascii="宋体" w:hAnsi="宋体" w:cs="宋体"/>
                <w:szCs w:val="21"/>
              </w:rPr>
              <w:t>选手熟悉赛场，设备、工具仪器检查</w:t>
            </w:r>
          </w:p>
        </w:tc>
      </w:tr>
      <w:tr w:rsidR="003D6480">
        <w:trPr>
          <w:trHeight w:val="363"/>
        </w:trPr>
        <w:tc>
          <w:tcPr>
            <w:tcW w:w="993" w:type="dxa"/>
            <w:vMerge/>
            <w:tcBorders>
              <w:left w:val="single" w:sz="4" w:space="0" w:color="000000"/>
              <w:right w:val="single" w:sz="4" w:space="0" w:color="000000"/>
            </w:tcBorders>
            <w:vAlign w:val="center"/>
          </w:tcPr>
          <w:p w:rsidR="003D6480" w:rsidRDefault="003D6480">
            <w:pPr>
              <w:adjustRightInd w:val="0"/>
              <w:snapToGrid w:val="0"/>
              <w:ind w:firstLineChars="62" w:firstLine="130"/>
              <w:jc w:val="center"/>
              <w:rPr>
                <w:rFonts w:ascii="宋体" w:hAnsi="宋体" w:cs="宋体" w:hint="default"/>
                <w:szCs w:val="21"/>
              </w:rPr>
            </w:pPr>
          </w:p>
        </w:tc>
        <w:tc>
          <w:tcPr>
            <w:tcW w:w="2126" w:type="dxa"/>
            <w:vMerge/>
            <w:tcBorders>
              <w:left w:val="single" w:sz="4" w:space="0" w:color="000000"/>
              <w:right w:val="single" w:sz="4" w:space="0" w:color="000000"/>
            </w:tcBorders>
            <w:vAlign w:val="center"/>
          </w:tcPr>
          <w:p w:rsidR="003D6480" w:rsidRDefault="003D6480">
            <w:pPr>
              <w:adjustRightInd w:val="0"/>
              <w:snapToGrid w:val="0"/>
              <w:ind w:leftChars="-53" w:left="-111" w:firstLineChars="62" w:firstLine="130"/>
              <w:jc w:val="center"/>
              <w:rPr>
                <w:rFonts w:ascii="宋体" w:hAnsi="宋体" w:cs="宋体" w:hint="default"/>
                <w:szCs w:val="21"/>
              </w:rPr>
            </w:pPr>
          </w:p>
        </w:tc>
        <w:tc>
          <w:tcPr>
            <w:tcW w:w="1843" w:type="dxa"/>
            <w:tcBorders>
              <w:top w:val="single" w:sz="4" w:space="0" w:color="000000"/>
              <w:left w:val="single" w:sz="4" w:space="0" w:color="000000"/>
              <w:bottom w:val="single" w:sz="4" w:space="0" w:color="auto"/>
              <w:right w:val="single" w:sz="4" w:space="0" w:color="000000"/>
            </w:tcBorders>
            <w:vAlign w:val="center"/>
          </w:tcPr>
          <w:p w:rsidR="003D6480" w:rsidRDefault="00672F51">
            <w:pPr>
              <w:adjustRightInd w:val="0"/>
              <w:snapToGrid w:val="0"/>
              <w:ind w:leftChars="-53" w:left="-111" w:firstLineChars="62" w:firstLine="130"/>
              <w:jc w:val="center"/>
              <w:rPr>
                <w:rFonts w:ascii="宋体" w:hAnsi="宋体" w:cs="宋体" w:hint="default"/>
                <w:szCs w:val="21"/>
              </w:rPr>
            </w:pPr>
            <w:r>
              <w:rPr>
                <w:rFonts w:ascii="宋体" w:hAnsi="宋体" w:cs="宋体"/>
                <w:szCs w:val="21"/>
              </w:rPr>
              <w:t>15:00-15:30</w:t>
            </w:r>
          </w:p>
        </w:tc>
        <w:tc>
          <w:tcPr>
            <w:tcW w:w="3827" w:type="dxa"/>
            <w:tcBorders>
              <w:top w:val="single" w:sz="4" w:space="0" w:color="000000"/>
              <w:left w:val="single" w:sz="4" w:space="0" w:color="000000"/>
              <w:bottom w:val="single" w:sz="4" w:space="0" w:color="auto"/>
              <w:right w:val="single" w:sz="4" w:space="0" w:color="000000"/>
            </w:tcBorders>
            <w:vAlign w:val="center"/>
          </w:tcPr>
          <w:p w:rsidR="003D6480" w:rsidRDefault="00672F51">
            <w:pPr>
              <w:adjustRightInd w:val="0"/>
              <w:snapToGrid w:val="0"/>
              <w:jc w:val="center"/>
              <w:rPr>
                <w:rFonts w:ascii="宋体" w:hAnsi="宋体" w:cs="宋体" w:hint="default"/>
                <w:szCs w:val="21"/>
              </w:rPr>
            </w:pPr>
            <w:r>
              <w:rPr>
                <w:rFonts w:ascii="宋体" w:hAnsi="宋体" w:cs="宋体"/>
                <w:szCs w:val="21"/>
              </w:rPr>
              <w:t>裁判员赛前培训</w:t>
            </w:r>
          </w:p>
        </w:tc>
      </w:tr>
      <w:tr w:rsidR="003D6480">
        <w:trPr>
          <w:trHeight w:val="473"/>
        </w:trPr>
        <w:tc>
          <w:tcPr>
            <w:tcW w:w="993" w:type="dxa"/>
            <w:vMerge/>
            <w:tcBorders>
              <w:left w:val="single" w:sz="4" w:space="0" w:color="000000"/>
              <w:right w:val="single" w:sz="4" w:space="0" w:color="000000"/>
            </w:tcBorders>
            <w:vAlign w:val="center"/>
          </w:tcPr>
          <w:p w:rsidR="003D6480" w:rsidRDefault="003D6480">
            <w:pPr>
              <w:adjustRightInd w:val="0"/>
              <w:snapToGrid w:val="0"/>
              <w:ind w:firstLineChars="62" w:firstLine="130"/>
              <w:jc w:val="center"/>
              <w:rPr>
                <w:rFonts w:ascii="宋体" w:hAnsi="宋体" w:cs="宋体" w:hint="default"/>
                <w:szCs w:val="21"/>
              </w:rPr>
            </w:pPr>
          </w:p>
        </w:tc>
        <w:tc>
          <w:tcPr>
            <w:tcW w:w="2126" w:type="dxa"/>
            <w:vMerge/>
            <w:tcBorders>
              <w:left w:val="single" w:sz="4" w:space="0" w:color="000000"/>
              <w:right w:val="single" w:sz="4" w:space="0" w:color="000000"/>
            </w:tcBorders>
            <w:vAlign w:val="center"/>
          </w:tcPr>
          <w:p w:rsidR="003D6480" w:rsidRDefault="003D6480">
            <w:pPr>
              <w:adjustRightInd w:val="0"/>
              <w:snapToGrid w:val="0"/>
              <w:ind w:leftChars="-53" w:left="-111" w:firstLineChars="62" w:firstLine="130"/>
              <w:jc w:val="center"/>
              <w:rPr>
                <w:rFonts w:ascii="宋体" w:hAnsi="宋体" w:cs="宋体" w:hint="default"/>
                <w:szCs w:val="21"/>
              </w:rPr>
            </w:pPr>
          </w:p>
        </w:tc>
        <w:tc>
          <w:tcPr>
            <w:tcW w:w="1843" w:type="dxa"/>
            <w:tcBorders>
              <w:top w:val="single" w:sz="4" w:space="0" w:color="000000"/>
              <w:left w:val="single" w:sz="4" w:space="0" w:color="000000"/>
              <w:bottom w:val="single" w:sz="4" w:space="0" w:color="000000"/>
              <w:right w:val="single" w:sz="4" w:space="0" w:color="000000"/>
            </w:tcBorders>
            <w:vAlign w:val="center"/>
          </w:tcPr>
          <w:p w:rsidR="003D6480" w:rsidRDefault="00672F51">
            <w:pPr>
              <w:adjustRightInd w:val="0"/>
              <w:snapToGrid w:val="0"/>
              <w:ind w:leftChars="-53" w:left="-111" w:firstLineChars="62" w:firstLine="130"/>
              <w:jc w:val="center"/>
              <w:rPr>
                <w:rFonts w:ascii="宋体" w:hAnsi="宋体" w:cs="宋体" w:hint="default"/>
                <w:szCs w:val="21"/>
              </w:rPr>
            </w:pPr>
            <w:r>
              <w:rPr>
                <w:rFonts w:ascii="宋体" w:hAnsi="宋体" w:cs="宋体"/>
                <w:szCs w:val="21"/>
              </w:rPr>
              <w:t>15:30-16:00</w:t>
            </w:r>
          </w:p>
        </w:tc>
        <w:tc>
          <w:tcPr>
            <w:tcW w:w="3827" w:type="dxa"/>
            <w:tcBorders>
              <w:top w:val="single" w:sz="4" w:space="0" w:color="000000"/>
              <w:left w:val="single" w:sz="4" w:space="0" w:color="000000"/>
              <w:bottom w:val="single" w:sz="4" w:space="0" w:color="000000"/>
              <w:right w:val="single" w:sz="4" w:space="0" w:color="000000"/>
            </w:tcBorders>
            <w:vAlign w:val="center"/>
          </w:tcPr>
          <w:p w:rsidR="003D6480" w:rsidRDefault="00672F51">
            <w:pPr>
              <w:adjustRightInd w:val="0"/>
              <w:snapToGrid w:val="0"/>
              <w:jc w:val="center"/>
              <w:rPr>
                <w:rFonts w:ascii="宋体" w:hAnsi="宋体" w:cs="宋体" w:hint="default"/>
                <w:szCs w:val="21"/>
              </w:rPr>
            </w:pPr>
            <w:r>
              <w:rPr>
                <w:rFonts w:ascii="宋体" w:hAnsi="宋体" w:cs="宋体"/>
                <w:szCs w:val="21"/>
              </w:rPr>
              <w:t>裁判长与场地负责人准备相关设备及技术确认工作</w:t>
            </w:r>
          </w:p>
        </w:tc>
      </w:tr>
      <w:tr w:rsidR="003D6480">
        <w:trPr>
          <w:trHeight w:val="558"/>
        </w:trPr>
        <w:tc>
          <w:tcPr>
            <w:tcW w:w="993" w:type="dxa"/>
            <w:vMerge w:val="restart"/>
            <w:tcBorders>
              <w:top w:val="single" w:sz="4" w:space="0" w:color="000000"/>
              <w:left w:val="single" w:sz="4" w:space="0" w:color="000000"/>
              <w:right w:val="single" w:sz="4" w:space="0" w:color="000000"/>
            </w:tcBorders>
            <w:vAlign w:val="center"/>
          </w:tcPr>
          <w:p w:rsidR="003D6480" w:rsidRDefault="00672F51">
            <w:pPr>
              <w:adjustRightInd w:val="0"/>
              <w:snapToGrid w:val="0"/>
              <w:jc w:val="center"/>
              <w:rPr>
                <w:rFonts w:ascii="宋体" w:hAnsi="宋体" w:cs="宋体" w:hint="default"/>
                <w:szCs w:val="21"/>
              </w:rPr>
            </w:pPr>
            <w:r>
              <w:rPr>
                <w:rFonts w:ascii="宋体" w:hAnsi="宋体" w:cs="宋体"/>
                <w:szCs w:val="21"/>
              </w:rPr>
              <w:t>实操</w:t>
            </w:r>
          </w:p>
          <w:p w:rsidR="003D6480" w:rsidRDefault="00672F51">
            <w:pPr>
              <w:adjustRightInd w:val="0"/>
              <w:snapToGrid w:val="0"/>
              <w:jc w:val="center"/>
              <w:rPr>
                <w:rFonts w:ascii="宋体" w:hAnsi="宋体" w:cs="宋体" w:hint="default"/>
                <w:szCs w:val="21"/>
              </w:rPr>
            </w:pPr>
            <w:r>
              <w:rPr>
                <w:rFonts w:ascii="宋体" w:hAnsi="宋体" w:cs="宋体"/>
                <w:szCs w:val="21"/>
              </w:rPr>
              <w:t>考试</w:t>
            </w:r>
          </w:p>
          <w:p w:rsidR="003D6480" w:rsidRDefault="00672F51">
            <w:pPr>
              <w:adjustRightInd w:val="0"/>
              <w:snapToGrid w:val="0"/>
              <w:jc w:val="center"/>
              <w:rPr>
                <w:rFonts w:ascii="宋体" w:hAnsi="宋体" w:cs="宋体" w:hint="default"/>
                <w:szCs w:val="21"/>
              </w:rPr>
            </w:pPr>
            <w:r>
              <w:rPr>
                <w:rFonts w:ascii="宋体" w:hAnsi="宋体" w:cs="宋体"/>
                <w:szCs w:val="21"/>
              </w:rPr>
              <w:t>阶段</w:t>
            </w:r>
          </w:p>
        </w:tc>
        <w:tc>
          <w:tcPr>
            <w:tcW w:w="2126" w:type="dxa"/>
            <w:vMerge w:val="restart"/>
            <w:tcBorders>
              <w:top w:val="single" w:sz="4" w:space="0" w:color="000000"/>
              <w:left w:val="single" w:sz="4" w:space="0" w:color="000000"/>
              <w:right w:val="single" w:sz="4" w:space="0" w:color="000000"/>
            </w:tcBorders>
            <w:vAlign w:val="center"/>
          </w:tcPr>
          <w:p w:rsidR="003D6480" w:rsidRDefault="00672F51">
            <w:pPr>
              <w:adjustRightInd w:val="0"/>
              <w:snapToGrid w:val="0"/>
              <w:ind w:leftChars="-53" w:left="-111" w:firstLine="420"/>
              <w:jc w:val="center"/>
              <w:rPr>
                <w:rFonts w:ascii="宋体" w:hAnsi="宋体" w:cs="宋体" w:hint="default"/>
                <w:szCs w:val="21"/>
              </w:rPr>
            </w:pPr>
            <w:r>
              <w:rPr>
                <w:rFonts w:ascii="宋体" w:hAnsi="宋体" w:cs="宋体"/>
                <w:szCs w:val="21"/>
              </w:rPr>
              <w:t>第1天</w:t>
            </w:r>
          </w:p>
          <w:p w:rsidR="003D6480" w:rsidRDefault="00672F51">
            <w:pPr>
              <w:adjustRightInd w:val="0"/>
              <w:snapToGrid w:val="0"/>
              <w:ind w:leftChars="-53" w:left="-111" w:firstLine="420"/>
              <w:jc w:val="center"/>
              <w:rPr>
                <w:rFonts w:ascii="宋体" w:hAnsi="宋体" w:cs="宋体" w:hint="default"/>
                <w:szCs w:val="21"/>
              </w:rPr>
            </w:pPr>
            <w:r>
              <w:rPr>
                <w:rFonts w:ascii="宋体" w:hAnsi="宋体" w:cs="宋体"/>
                <w:szCs w:val="21"/>
              </w:rPr>
              <w:t>（C1）</w:t>
            </w:r>
          </w:p>
        </w:tc>
        <w:tc>
          <w:tcPr>
            <w:tcW w:w="1843" w:type="dxa"/>
            <w:tcBorders>
              <w:top w:val="single" w:sz="4" w:space="0" w:color="000000"/>
              <w:left w:val="single" w:sz="4" w:space="0" w:color="000000"/>
              <w:bottom w:val="single" w:sz="4" w:space="0" w:color="000000"/>
              <w:right w:val="single" w:sz="4" w:space="0" w:color="000000"/>
            </w:tcBorders>
            <w:vAlign w:val="center"/>
          </w:tcPr>
          <w:p w:rsidR="003D6480" w:rsidRDefault="00672F51">
            <w:pPr>
              <w:adjustRightInd w:val="0"/>
              <w:snapToGrid w:val="0"/>
              <w:ind w:leftChars="-53" w:left="-111" w:firstLineChars="62" w:firstLine="130"/>
              <w:jc w:val="center"/>
              <w:rPr>
                <w:rFonts w:ascii="宋体" w:hAnsi="宋体" w:cs="宋体" w:hint="default"/>
                <w:szCs w:val="21"/>
              </w:rPr>
            </w:pPr>
            <w:r>
              <w:rPr>
                <w:rFonts w:ascii="宋体" w:hAnsi="宋体" w:cs="宋体"/>
                <w:szCs w:val="21"/>
              </w:rPr>
              <w:t>7:50-8:00</w:t>
            </w:r>
          </w:p>
        </w:tc>
        <w:tc>
          <w:tcPr>
            <w:tcW w:w="3827" w:type="dxa"/>
            <w:tcBorders>
              <w:top w:val="single" w:sz="4" w:space="0" w:color="000000"/>
              <w:left w:val="single" w:sz="4" w:space="0" w:color="000000"/>
              <w:bottom w:val="single" w:sz="4" w:space="0" w:color="000000"/>
              <w:right w:val="single" w:sz="4" w:space="0" w:color="000000"/>
            </w:tcBorders>
            <w:vAlign w:val="center"/>
          </w:tcPr>
          <w:p w:rsidR="003D6480" w:rsidRDefault="00672F51">
            <w:pPr>
              <w:adjustRightInd w:val="0"/>
              <w:snapToGrid w:val="0"/>
              <w:ind w:leftChars="-53" w:left="-111"/>
              <w:jc w:val="center"/>
              <w:rPr>
                <w:rFonts w:ascii="宋体" w:hAnsi="宋体" w:cs="宋体" w:hint="default"/>
                <w:szCs w:val="21"/>
              </w:rPr>
            </w:pPr>
            <w:r>
              <w:rPr>
                <w:rFonts w:ascii="宋体" w:hAnsi="宋体" w:cs="宋体"/>
                <w:szCs w:val="21"/>
              </w:rPr>
              <w:t>裁判长、裁判员报到、领队、裁判员、选手报到</w:t>
            </w:r>
          </w:p>
        </w:tc>
      </w:tr>
      <w:tr w:rsidR="003D6480">
        <w:trPr>
          <w:trHeight w:val="552"/>
        </w:trPr>
        <w:tc>
          <w:tcPr>
            <w:tcW w:w="993" w:type="dxa"/>
            <w:vMerge/>
            <w:tcBorders>
              <w:left w:val="single" w:sz="4" w:space="0" w:color="000000"/>
              <w:right w:val="single" w:sz="4" w:space="0" w:color="000000"/>
            </w:tcBorders>
            <w:vAlign w:val="center"/>
          </w:tcPr>
          <w:p w:rsidR="003D6480" w:rsidRDefault="003D6480">
            <w:pPr>
              <w:adjustRightInd w:val="0"/>
              <w:snapToGrid w:val="0"/>
              <w:jc w:val="center"/>
              <w:rPr>
                <w:rFonts w:ascii="宋体" w:hAnsi="宋体" w:cs="宋体" w:hint="default"/>
                <w:szCs w:val="21"/>
              </w:rPr>
            </w:pPr>
          </w:p>
        </w:tc>
        <w:tc>
          <w:tcPr>
            <w:tcW w:w="2126" w:type="dxa"/>
            <w:vMerge/>
            <w:tcBorders>
              <w:left w:val="single" w:sz="4" w:space="0" w:color="000000"/>
              <w:right w:val="single" w:sz="4" w:space="0" w:color="000000"/>
            </w:tcBorders>
            <w:vAlign w:val="center"/>
          </w:tcPr>
          <w:p w:rsidR="003D6480" w:rsidRDefault="003D6480">
            <w:pPr>
              <w:adjustRightInd w:val="0"/>
              <w:snapToGrid w:val="0"/>
              <w:ind w:leftChars="-53" w:left="-111" w:firstLine="420"/>
              <w:jc w:val="center"/>
              <w:rPr>
                <w:rFonts w:ascii="宋体" w:hAnsi="宋体" w:cs="宋体" w:hint="default"/>
                <w:szCs w:val="21"/>
              </w:rPr>
            </w:pPr>
          </w:p>
        </w:tc>
        <w:tc>
          <w:tcPr>
            <w:tcW w:w="1843" w:type="dxa"/>
            <w:tcBorders>
              <w:top w:val="single" w:sz="4" w:space="0" w:color="000000"/>
              <w:left w:val="single" w:sz="4" w:space="0" w:color="000000"/>
              <w:bottom w:val="single" w:sz="4" w:space="0" w:color="000000"/>
              <w:right w:val="single" w:sz="4" w:space="0" w:color="000000"/>
            </w:tcBorders>
            <w:vAlign w:val="center"/>
          </w:tcPr>
          <w:p w:rsidR="003D6480" w:rsidRDefault="00672F51">
            <w:pPr>
              <w:adjustRightInd w:val="0"/>
              <w:snapToGrid w:val="0"/>
              <w:ind w:leftChars="-53" w:left="-111" w:firstLineChars="62" w:firstLine="130"/>
              <w:jc w:val="center"/>
              <w:rPr>
                <w:rFonts w:ascii="宋体" w:hAnsi="宋体" w:cs="宋体" w:hint="default"/>
                <w:szCs w:val="21"/>
              </w:rPr>
            </w:pPr>
            <w:r>
              <w:rPr>
                <w:rFonts w:ascii="宋体" w:hAnsi="宋体" w:cs="宋体"/>
                <w:szCs w:val="21"/>
              </w:rPr>
              <w:t>8:00-8:30</w:t>
            </w:r>
          </w:p>
        </w:tc>
        <w:tc>
          <w:tcPr>
            <w:tcW w:w="3827" w:type="dxa"/>
            <w:tcBorders>
              <w:top w:val="single" w:sz="4" w:space="0" w:color="000000"/>
              <w:left w:val="single" w:sz="4" w:space="0" w:color="000000"/>
              <w:bottom w:val="single" w:sz="4" w:space="0" w:color="000000"/>
              <w:right w:val="single" w:sz="4" w:space="0" w:color="000000"/>
            </w:tcBorders>
            <w:vAlign w:val="center"/>
          </w:tcPr>
          <w:p w:rsidR="003D6480" w:rsidRDefault="00672F51">
            <w:pPr>
              <w:adjustRightInd w:val="0"/>
              <w:snapToGrid w:val="0"/>
              <w:ind w:leftChars="-53" w:left="-111"/>
              <w:jc w:val="center"/>
              <w:rPr>
                <w:rFonts w:ascii="宋体" w:hAnsi="宋体" w:cs="宋体" w:hint="default"/>
                <w:szCs w:val="21"/>
              </w:rPr>
            </w:pPr>
            <w:r>
              <w:rPr>
                <w:rFonts w:ascii="宋体" w:hAnsi="宋体" w:cs="宋体"/>
                <w:szCs w:val="21"/>
              </w:rPr>
              <w:t>选手检录，工位抽签。裁判入场进入裁判室，选手入场进入选手休息区。</w:t>
            </w:r>
          </w:p>
        </w:tc>
      </w:tr>
      <w:tr w:rsidR="003D6480">
        <w:trPr>
          <w:trHeight w:val="560"/>
        </w:trPr>
        <w:tc>
          <w:tcPr>
            <w:tcW w:w="993" w:type="dxa"/>
            <w:vMerge/>
            <w:tcBorders>
              <w:left w:val="single" w:sz="4" w:space="0" w:color="000000"/>
              <w:right w:val="single" w:sz="4" w:space="0" w:color="000000"/>
            </w:tcBorders>
            <w:vAlign w:val="center"/>
          </w:tcPr>
          <w:p w:rsidR="003D6480" w:rsidRDefault="003D6480">
            <w:pPr>
              <w:adjustRightInd w:val="0"/>
              <w:snapToGrid w:val="0"/>
              <w:jc w:val="center"/>
              <w:rPr>
                <w:rFonts w:ascii="宋体" w:hAnsi="宋体" w:cs="宋体" w:hint="default"/>
                <w:szCs w:val="21"/>
              </w:rPr>
            </w:pPr>
          </w:p>
        </w:tc>
        <w:tc>
          <w:tcPr>
            <w:tcW w:w="2126" w:type="dxa"/>
            <w:vMerge/>
            <w:tcBorders>
              <w:left w:val="single" w:sz="4" w:space="0" w:color="000000"/>
              <w:right w:val="single" w:sz="4" w:space="0" w:color="000000"/>
            </w:tcBorders>
            <w:vAlign w:val="center"/>
          </w:tcPr>
          <w:p w:rsidR="003D6480" w:rsidRDefault="003D6480">
            <w:pPr>
              <w:adjustRightInd w:val="0"/>
              <w:snapToGrid w:val="0"/>
              <w:ind w:leftChars="-53" w:left="-111" w:firstLine="420"/>
              <w:jc w:val="center"/>
              <w:rPr>
                <w:rFonts w:ascii="宋体" w:hAnsi="宋体" w:cs="宋体" w:hint="default"/>
                <w:szCs w:val="21"/>
              </w:rPr>
            </w:pPr>
          </w:p>
        </w:tc>
        <w:tc>
          <w:tcPr>
            <w:tcW w:w="1843" w:type="dxa"/>
            <w:tcBorders>
              <w:top w:val="single" w:sz="4" w:space="0" w:color="000000"/>
              <w:left w:val="single" w:sz="4" w:space="0" w:color="000000"/>
              <w:bottom w:val="single" w:sz="4" w:space="0" w:color="000000"/>
              <w:right w:val="single" w:sz="4" w:space="0" w:color="000000"/>
            </w:tcBorders>
            <w:vAlign w:val="center"/>
          </w:tcPr>
          <w:p w:rsidR="003D6480" w:rsidRDefault="00672F51">
            <w:pPr>
              <w:adjustRightInd w:val="0"/>
              <w:snapToGrid w:val="0"/>
              <w:ind w:leftChars="-53" w:left="-111" w:firstLineChars="62" w:firstLine="130"/>
              <w:jc w:val="center"/>
              <w:rPr>
                <w:rFonts w:ascii="宋体" w:hAnsi="宋体" w:cs="宋体" w:hint="default"/>
                <w:szCs w:val="21"/>
              </w:rPr>
            </w:pPr>
            <w:r>
              <w:rPr>
                <w:rFonts w:ascii="宋体" w:hAnsi="宋体" w:cs="宋体"/>
                <w:szCs w:val="21"/>
              </w:rPr>
              <w:t>8:30-8:45</w:t>
            </w:r>
          </w:p>
        </w:tc>
        <w:tc>
          <w:tcPr>
            <w:tcW w:w="3827" w:type="dxa"/>
            <w:tcBorders>
              <w:top w:val="single" w:sz="4" w:space="0" w:color="000000"/>
              <w:left w:val="single" w:sz="4" w:space="0" w:color="000000"/>
              <w:bottom w:val="single" w:sz="4" w:space="0" w:color="000000"/>
              <w:right w:val="single" w:sz="4" w:space="0" w:color="000000"/>
            </w:tcBorders>
            <w:vAlign w:val="center"/>
          </w:tcPr>
          <w:p w:rsidR="003D6480" w:rsidRDefault="00672F51">
            <w:pPr>
              <w:adjustRightInd w:val="0"/>
              <w:snapToGrid w:val="0"/>
              <w:ind w:leftChars="-53" w:left="-111"/>
              <w:jc w:val="center"/>
              <w:rPr>
                <w:rFonts w:ascii="宋体" w:hAnsi="宋体" w:cs="宋体" w:hint="default"/>
                <w:szCs w:val="21"/>
              </w:rPr>
            </w:pPr>
            <w:r>
              <w:rPr>
                <w:rFonts w:ascii="宋体" w:hAnsi="宋体" w:cs="宋体"/>
                <w:szCs w:val="21"/>
              </w:rPr>
              <w:t>第一组选手准备工位。第二第三组选手进入选手封闭区。</w:t>
            </w:r>
          </w:p>
        </w:tc>
      </w:tr>
      <w:tr w:rsidR="003D6480">
        <w:trPr>
          <w:trHeight w:val="544"/>
        </w:trPr>
        <w:tc>
          <w:tcPr>
            <w:tcW w:w="993" w:type="dxa"/>
            <w:vMerge/>
            <w:tcBorders>
              <w:left w:val="single" w:sz="4" w:space="0" w:color="000000"/>
              <w:right w:val="single" w:sz="4" w:space="0" w:color="000000"/>
            </w:tcBorders>
            <w:vAlign w:val="center"/>
          </w:tcPr>
          <w:p w:rsidR="003D6480" w:rsidRDefault="003D6480">
            <w:pPr>
              <w:adjustRightInd w:val="0"/>
              <w:snapToGrid w:val="0"/>
              <w:jc w:val="center"/>
              <w:rPr>
                <w:rFonts w:ascii="宋体" w:hAnsi="宋体" w:cs="宋体" w:hint="default"/>
                <w:szCs w:val="21"/>
              </w:rPr>
            </w:pPr>
          </w:p>
        </w:tc>
        <w:tc>
          <w:tcPr>
            <w:tcW w:w="2126" w:type="dxa"/>
            <w:vMerge/>
            <w:tcBorders>
              <w:left w:val="single" w:sz="4" w:space="0" w:color="000000"/>
              <w:right w:val="single" w:sz="4" w:space="0" w:color="000000"/>
            </w:tcBorders>
            <w:vAlign w:val="center"/>
          </w:tcPr>
          <w:p w:rsidR="003D6480" w:rsidRDefault="003D6480">
            <w:pPr>
              <w:adjustRightInd w:val="0"/>
              <w:snapToGrid w:val="0"/>
              <w:ind w:leftChars="-53" w:left="-111" w:firstLine="420"/>
              <w:jc w:val="center"/>
              <w:rPr>
                <w:rFonts w:ascii="宋体" w:hAnsi="宋体" w:cs="宋体" w:hint="default"/>
                <w:szCs w:val="21"/>
              </w:rPr>
            </w:pPr>
          </w:p>
        </w:tc>
        <w:tc>
          <w:tcPr>
            <w:tcW w:w="1843" w:type="dxa"/>
            <w:tcBorders>
              <w:top w:val="single" w:sz="4" w:space="0" w:color="000000"/>
              <w:left w:val="single" w:sz="4" w:space="0" w:color="000000"/>
              <w:bottom w:val="single" w:sz="4" w:space="0" w:color="000000"/>
              <w:right w:val="single" w:sz="4" w:space="0" w:color="000000"/>
            </w:tcBorders>
            <w:vAlign w:val="center"/>
          </w:tcPr>
          <w:p w:rsidR="003D6480" w:rsidRDefault="00672F51">
            <w:pPr>
              <w:adjustRightInd w:val="0"/>
              <w:snapToGrid w:val="0"/>
              <w:ind w:leftChars="-53" w:left="-111" w:firstLineChars="62" w:firstLine="130"/>
              <w:jc w:val="center"/>
              <w:rPr>
                <w:rFonts w:ascii="宋体" w:hAnsi="宋体" w:cs="宋体" w:hint="default"/>
                <w:szCs w:val="21"/>
              </w:rPr>
            </w:pPr>
            <w:r>
              <w:rPr>
                <w:rFonts w:ascii="宋体" w:hAnsi="宋体" w:cs="宋体"/>
                <w:szCs w:val="21"/>
              </w:rPr>
              <w:t>8:45-8:55</w:t>
            </w:r>
          </w:p>
        </w:tc>
        <w:tc>
          <w:tcPr>
            <w:tcW w:w="3827" w:type="dxa"/>
            <w:tcBorders>
              <w:top w:val="single" w:sz="4" w:space="0" w:color="000000"/>
              <w:left w:val="single" w:sz="4" w:space="0" w:color="000000"/>
              <w:bottom w:val="single" w:sz="4" w:space="0" w:color="000000"/>
              <w:right w:val="single" w:sz="4" w:space="0" w:color="000000"/>
            </w:tcBorders>
            <w:vAlign w:val="center"/>
          </w:tcPr>
          <w:p w:rsidR="003D6480" w:rsidRDefault="00672F51">
            <w:pPr>
              <w:adjustRightInd w:val="0"/>
              <w:snapToGrid w:val="0"/>
              <w:ind w:leftChars="-53" w:left="-111"/>
              <w:jc w:val="center"/>
              <w:rPr>
                <w:rFonts w:ascii="宋体" w:hAnsi="宋体" w:cs="宋体" w:hint="default"/>
                <w:szCs w:val="21"/>
              </w:rPr>
            </w:pPr>
            <w:r>
              <w:rPr>
                <w:rFonts w:ascii="宋体" w:hAnsi="宋体" w:cs="宋体"/>
                <w:szCs w:val="21"/>
              </w:rPr>
              <w:t>第一组选手模块A赛题下发，选手研读任务书</w:t>
            </w:r>
          </w:p>
        </w:tc>
      </w:tr>
      <w:tr w:rsidR="003D6480">
        <w:trPr>
          <w:trHeight w:val="321"/>
        </w:trPr>
        <w:tc>
          <w:tcPr>
            <w:tcW w:w="993" w:type="dxa"/>
            <w:vMerge/>
            <w:tcBorders>
              <w:left w:val="single" w:sz="4" w:space="0" w:color="000000"/>
              <w:right w:val="single" w:sz="4" w:space="0" w:color="000000"/>
            </w:tcBorders>
            <w:vAlign w:val="center"/>
          </w:tcPr>
          <w:p w:rsidR="003D6480" w:rsidRDefault="003D6480">
            <w:pPr>
              <w:adjustRightInd w:val="0"/>
              <w:snapToGrid w:val="0"/>
              <w:ind w:firstLineChars="62" w:firstLine="130"/>
              <w:jc w:val="center"/>
              <w:rPr>
                <w:rFonts w:ascii="宋体" w:hAnsi="宋体" w:cs="宋体" w:hint="default"/>
                <w:szCs w:val="21"/>
              </w:rPr>
            </w:pPr>
          </w:p>
        </w:tc>
        <w:tc>
          <w:tcPr>
            <w:tcW w:w="2126" w:type="dxa"/>
            <w:vMerge/>
            <w:tcBorders>
              <w:left w:val="single" w:sz="4" w:space="0" w:color="000000"/>
              <w:right w:val="single" w:sz="4" w:space="0" w:color="000000"/>
            </w:tcBorders>
            <w:vAlign w:val="center"/>
          </w:tcPr>
          <w:p w:rsidR="003D6480" w:rsidRDefault="003D6480">
            <w:pPr>
              <w:adjustRightInd w:val="0"/>
              <w:snapToGrid w:val="0"/>
              <w:ind w:leftChars="-53" w:left="-111" w:firstLineChars="62" w:firstLine="130"/>
              <w:jc w:val="center"/>
              <w:rPr>
                <w:rFonts w:ascii="宋体" w:hAnsi="宋体" w:cs="宋体" w:hint="default"/>
                <w:szCs w:val="21"/>
              </w:rPr>
            </w:pPr>
          </w:p>
        </w:tc>
        <w:tc>
          <w:tcPr>
            <w:tcW w:w="1843" w:type="dxa"/>
            <w:tcBorders>
              <w:top w:val="single" w:sz="4" w:space="0" w:color="000000"/>
              <w:left w:val="single" w:sz="4" w:space="0" w:color="000000"/>
              <w:bottom w:val="single" w:sz="4" w:space="0" w:color="000000"/>
              <w:right w:val="single" w:sz="4" w:space="0" w:color="000000"/>
            </w:tcBorders>
            <w:vAlign w:val="center"/>
          </w:tcPr>
          <w:p w:rsidR="003D6480" w:rsidRDefault="00672F51">
            <w:pPr>
              <w:adjustRightInd w:val="0"/>
              <w:snapToGrid w:val="0"/>
              <w:ind w:leftChars="-53" w:left="-111" w:firstLineChars="62" w:firstLine="130"/>
              <w:jc w:val="center"/>
              <w:rPr>
                <w:rFonts w:ascii="宋体" w:hAnsi="宋体" w:cs="宋体" w:hint="default"/>
                <w:szCs w:val="21"/>
              </w:rPr>
            </w:pPr>
            <w:r>
              <w:rPr>
                <w:rFonts w:ascii="宋体" w:hAnsi="宋体" w:cs="宋体"/>
                <w:szCs w:val="21"/>
              </w:rPr>
              <w:t>9:00-10:30</w:t>
            </w:r>
          </w:p>
        </w:tc>
        <w:tc>
          <w:tcPr>
            <w:tcW w:w="3827" w:type="dxa"/>
            <w:tcBorders>
              <w:top w:val="single" w:sz="4" w:space="0" w:color="000000"/>
              <w:left w:val="single" w:sz="4" w:space="0" w:color="000000"/>
              <w:bottom w:val="single" w:sz="4" w:space="0" w:color="000000"/>
              <w:right w:val="single" w:sz="4" w:space="0" w:color="000000"/>
            </w:tcBorders>
            <w:vAlign w:val="center"/>
          </w:tcPr>
          <w:p w:rsidR="003D6480" w:rsidRDefault="00672F51">
            <w:pPr>
              <w:adjustRightInd w:val="0"/>
              <w:snapToGrid w:val="0"/>
              <w:ind w:leftChars="-53" w:left="-111" w:firstLine="420"/>
              <w:jc w:val="center"/>
              <w:rPr>
                <w:rFonts w:ascii="宋体" w:hAnsi="宋体" w:cs="宋体" w:hint="default"/>
                <w:szCs w:val="21"/>
              </w:rPr>
            </w:pPr>
            <w:r>
              <w:rPr>
                <w:rFonts w:ascii="宋体" w:hAnsi="宋体" w:cs="宋体"/>
                <w:szCs w:val="21"/>
              </w:rPr>
              <w:t>第一组选手进行模块A任务竞赛</w:t>
            </w:r>
          </w:p>
        </w:tc>
      </w:tr>
      <w:tr w:rsidR="003D6480">
        <w:trPr>
          <w:trHeight w:val="321"/>
        </w:trPr>
        <w:tc>
          <w:tcPr>
            <w:tcW w:w="993" w:type="dxa"/>
            <w:vMerge/>
            <w:tcBorders>
              <w:left w:val="single" w:sz="4" w:space="0" w:color="000000"/>
              <w:right w:val="single" w:sz="4" w:space="0" w:color="000000"/>
            </w:tcBorders>
            <w:vAlign w:val="center"/>
          </w:tcPr>
          <w:p w:rsidR="003D6480" w:rsidRDefault="003D6480">
            <w:pPr>
              <w:adjustRightInd w:val="0"/>
              <w:snapToGrid w:val="0"/>
              <w:ind w:firstLineChars="62" w:firstLine="130"/>
              <w:jc w:val="center"/>
              <w:rPr>
                <w:rFonts w:ascii="宋体" w:hAnsi="宋体" w:cs="宋体" w:hint="default"/>
                <w:szCs w:val="21"/>
              </w:rPr>
            </w:pPr>
          </w:p>
        </w:tc>
        <w:tc>
          <w:tcPr>
            <w:tcW w:w="2126" w:type="dxa"/>
            <w:vMerge/>
            <w:tcBorders>
              <w:left w:val="single" w:sz="4" w:space="0" w:color="000000"/>
              <w:right w:val="single" w:sz="4" w:space="0" w:color="000000"/>
            </w:tcBorders>
            <w:vAlign w:val="center"/>
          </w:tcPr>
          <w:p w:rsidR="003D6480" w:rsidRDefault="003D6480">
            <w:pPr>
              <w:adjustRightInd w:val="0"/>
              <w:snapToGrid w:val="0"/>
              <w:ind w:leftChars="-53" w:left="-111" w:firstLineChars="62" w:firstLine="130"/>
              <w:jc w:val="center"/>
              <w:rPr>
                <w:rFonts w:ascii="宋体" w:hAnsi="宋体" w:cs="宋体" w:hint="default"/>
                <w:szCs w:val="21"/>
              </w:rPr>
            </w:pPr>
          </w:p>
        </w:tc>
        <w:tc>
          <w:tcPr>
            <w:tcW w:w="1843" w:type="dxa"/>
            <w:tcBorders>
              <w:top w:val="single" w:sz="4" w:space="0" w:color="000000"/>
              <w:left w:val="single" w:sz="4" w:space="0" w:color="000000"/>
              <w:bottom w:val="single" w:sz="4" w:space="0" w:color="000000"/>
              <w:right w:val="single" w:sz="4" w:space="0" w:color="000000"/>
            </w:tcBorders>
            <w:vAlign w:val="center"/>
          </w:tcPr>
          <w:p w:rsidR="003D6480" w:rsidRDefault="00672F51">
            <w:pPr>
              <w:adjustRightInd w:val="0"/>
              <w:snapToGrid w:val="0"/>
              <w:ind w:leftChars="-53" w:left="-111" w:firstLineChars="62" w:firstLine="130"/>
              <w:jc w:val="center"/>
              <w:rPr>
                <w:rFonts w:ascii="宋体" w:hAnsi="宋体" w:cs="宋体" w:hint="default"/>
                <w:szCs w:val="21"/>
              </w:rPr>
            </w:pPr>
            <w:r>
              <w:rPr>
                <w:rFonts w:ascii="宋体" w:hAnsi="宋体" w:cs="宋体"/>
                <w:szCs w:val="21"/>
              </w:rPr>
              <w:t>10:30-11:30</w:t>
            </w:r>
          </w:p>
        </w:tc>
        <w:tc>
          <w:tcPr>
            <w:tcW w:w="3827" w:type="dxa"/>
            <w:tcBorders>
              <w:top w:val="single" w:sz="4" w:space="0" w:color="000000"/>
              <w:left w:val="single" w:sz="4" w:space="0" w:color="000000"/>
              <w:bottom w:val="single" w:sz="4" w:space="0" w:color="000000"/>
              <w:right w:val="single" w:sz="4" w:space="0" w:color="000000"/>
            </w:tcBorders>
            <w:vAlign w:val="center"/>
          </w:tcPr>
          <w:p w:rsidR="003D6480" w:rsidRDefault="00672F51">
            <w:pPr>
              <w:adjustRightInd w:val="0"/>
              <w:snapToGrid w:val="0"/>
              <w:ind w:leftChars="-53" w:left="-111"/>
              <w:jc w:val="center"/>
              <w:rPr>
                <w:rFonts w:ascii="宋体" w:hAnsi="宋体" w:cs="宋体" w:hint="default"/>
                <w:szCs w:val="21"/>
              </w:rPr>
            </w:pPr>
            <w:r>
              <w:rPr>
                <w:rFonts w:ascii="宋体" w:hAnsi="宋体" w:cs="宋体"/>
                <w:szCs w:val="21"/>
              </w:rPr>
              <w:t>第一组选手模块A评分</w:t>
            </w:r>
          </w:p>
        </w:tc>
      </w:tr>
      <w:tr w:rsidR="003D6480">
        <w:trPr>
          <w:trHeight w:val="321"/>
        </w:trPr>
        <w:tc>
          <w:tcPr>
            <w:tcW w:w="993" w:type="dxa"/>
            <w:vMerge/>
            <w:tcBorders>
              <w:left w:val="single" w:sz="4" w:space="0" w:color="000000"/>
              <w:right w:val="single" w:sz="4" w:space="0" w:color="000000"/>
            </w:tcBorders>
            <w:vAlign w:val="center"/>
          </w:tcPr>
          <w:p w:rsidR="003D6480" w:rsidRDefault="003D6480">
            <w:pPr>
              <w:adjustRightInd w:val="0"/>
              <w:snapToGrid w:val="0"/>
              <w:ind w:firstLineChars="62" w:firstLine="130"/>
              <w:jc w:val="center"/>
              <w:rPr>
                <w:rFonts w:ascii="宋体" w:hAnsi="宋体" w:cs="宋体" w:hint="default"/>
                <w:szCs w:val="21"/>
              </w:rPr>
            </w:pPr>
          </w:p>
        </w:tc>
        <w:tc>
          <w:tcPr>
            <w:tcW w:w="2126" w:type="dxa"/>
            <w:vMerge/>
            <w:tcBorders>
              <w:left w:val="single" w:sz="4" w:space="0" w:color="000000"/>
              <w:right w:val="single" w:sz="4" w:space="0" w:color="000000"/>
            </w:tcBorders>
            <w:vAlign w:val="center"/>
          </w:tcPr>
          <w:p w:rsidR="003D6480" w:rsidRDefault="003D6480">
            <w:pPr>
              <w:adjustRightInd w:val="0"/>
              <w:snapToGrid w:val="0"/>
              <w:ind w:leftChars="-53" w:left="-111" w:firstLineChars="62" w:firstLine="130"/>
              <w:jc w:val="center"/>
              <w:rPr>
                <w:rFonts w:ascii="宋体" w:hAnsi="宋体" w:cs="宋体" w:hint="default"/>
                <w:szCs w:val="21"/>
              </w:rPr>
            </w:pPr>
          </w:p>
        </w:tc>
        <w:tc>
          <w:tcPr>
            <w:tcW w:w="1843" w:type="dxa"/>
            <w:tcBorders>
              <w:top w:val="single" w:sz="4" w:space="0" w:color="000000"/>
              <w:left w:val="single" w:sz="4" w:space="0" w:color="000000"/>
              <w:bottom w:val="single" w:sz="4" w:space="0" w:color="000000"/>
              <w:right w:val="single" w:sz="4" w:space="0" w:color="000000"/>
            </w:tcBorders>
            <w:vAlign w:val="center"/>
          </w:tcPr>
          <w:p w:rsidR="003D6480" w:rsidRDefault="00672F51">
            <w:pPr>
              <w:adjustRightInd w:val="0"/>
              <w:snapToGrid w:val="0"/>
              <w:ind w:leftChars="-53" w:left="-111" w:firstLineChars="62" w:firstLine="130"/>
              <w:jc w:val="center"/>
              <w:rPr>
                <w:rFonts w:ascii="宋体" w:hAnsi="宋体" w:cs="宋体" w:hint="default"/>
                <w:szCs w:val="21"/>
              </w:rPr>
            </w:pPr>
            <w:r>
              <w:rPr>
                <w:rFonts w:ascii="宋体" w:hAnsi="宋体" w:cs="宋体"/>
                <w:szCs w:val="21"/>
              </w:rPr>
              <w:t>11:30-12:00</w:t>
            </w:r>
          </w:p>
        </w:tc>
        <w:tc>
          <w:tcPr>
            <w:tcW w:w="3827" w:type="dxa"/>
            <w:tcBorders>
              <w:top w:val="single" w:sz="4" w:space="0" w:color="000000"/>
              <w:left w:val="single" w:sz="4" w:space="0" w:color="000000"/>
              <w:bottom w:val="single" w:sz="4" w:space="0" w:color="000000"/>
              <w:right w:val="single" w:sz="4" w:space="0" w:color="000000"/>
            </w:tcBorders>
            <w:vAlign w:val="center"/>
          </w:tcPr>
          <w:p w:rsidR="003D6480" w:rsidRDefault="00672F51">
            <w:pPr>
              <w:adjustRightInd w:val="0"/>
              <w:snapToGrid w:val="0"/>
              <w:ind w:leftChars="-53" w:left="-111"/>
              <w:jc w:val="center"/>
              <w:rPr>
                <w:rFonts w:ascii="宋体" w:hAnsi="宋体" w:cs="宋体" w:hint="default"/>
                <w:szCs w:val="21"/>
              </w:rPr>
            </w:pPr>
            <w:r>
              <w:rPr>
                <w:rFonts w:ascii="宋体" w:hAnsi="宋体" w:cs="宋体"/>
                <w:szCs w:val="21"/>
              </w:rPr>
              <w:t>场地设备恢复</w:t>
            </w:r>
          </w:p>
        </w:tc>
      </w:tr>
      <w:tr w:rsidR="003D6480">
        <w:trPr>
          <w:trHeight w:val="321"/>
        </w:trPr>
        <w:tc>
          <w:tcPr>
            <w:tcW w:w="993" w:type="dxa"/>
            <w:vMerge/>
            <w:tcBorders>
              <w:left w:val="single" w:sz="4" w:space="0" w:color="000000"/>
              <w:right w:val="single" w:sz="4" w:space="0" w:color="000000"/>
            </w:tcBorders>
            <w:vAlign w:val="center"/>
          </w:tcPr>
          <w:p w:rsidR="003D6480" w:rsidRDefault="003D6480">
            <w:pPr>
              <w:adjustRightInd w:val="0"/>
              <w:snapToGrid w:val="0"/>
              <w:ind w:firstLineChars="62" w:firstLine="130"/>
              <w:jc w:val="center"/>
              <w:rPr>
                <w:rFonts w:ascii="宋体" w:hAnsi="宋体" w:cs="宋体" w:hint="default"/>
                <w:szCs w:val="21"/>
              </w:rPr>
            </w:pPr>
          </w:p>
        </w:tc>
        <w:tc>
          <w:tcPr>
            <w:tcW w:w="2126" w:type="dxa"/>
            <w:vMerge/>
            <w:tcBorders>
              <w:left w:val="single" w:sz="4" w:space="0" w:color="000000"/>
              <w:right w:val="single" w:sz="4" w:space="0" w:color="000000"/>
            </w:tcBorders>
            <w:vAlign w:val="center"/>
          </w:tcPr>
          <w:p w:rsidR="003D6480" w:rsidRDefault="003D6480">
            <w:pPr>
              <w:adjustRightInd w:val="0"/>
              <w:snapToGrid w:val="0"/>
              <w:ind w:leftChars="-53" w:left="-111" w:firstLineChars="62" w:firstLine="130"/>
              <w:jc w:val="center"/>
              <w:rPr>
                <w:rFonts w:ascii="宋体" w:hAnsi="宋体" w:cs="宋体" w:hint="default"/>
                <w:szCs w:val="21"/>
              </w:rPr>
            </w:pPr>
          </w:p>
        </w:tc>
        <w:tc>
          <w:tcPr>
            <w:tcW w:w="1843" w:type="dxa"/>
            <w:tcBorders>
              <w:top w:val="single" w:sz="4" w:space="0" w:color="000000"/>
              <w:left w:val="single" w:sz="4" w:space="0" w:color="000000"/>
              <w:bottom w:val="single" w:sz="4" w:space="0" w:color="000000"/>
              <w:right w:val="single" w:sz="4" w:space="0" w:color="000000"/>
            </w:tcBorders>
            <w:vAlign w:val="center"/>
          </w:tcPr>
          <w:p w:rsidR="003D6480" w:rsidRDefault="00672F51">
            <w:pPr>
              <w:adjustRightInd w:val="0"/>
              <w:snapToGrid w:val="0"/>
              <w:ind w:leftChars="-53" w:left="-111" w:firstLineChars="62" w:firstLine="130"/>
              <w:jc w:val="center"/>
              <w:rPr>
                <w:rFonts w:ascii="宋体" w:hAnsi="宋体" w:cs="宋体" w:hint="default"/>
                <w:szCs w:val="21"/>
              </w:rPr>
            </w:pPr>
            <w:r>
              <w:rPr>
                <w:rFonts w:ascii="宋体" w:hAnsi="宋体" w:cs="宋体"/>
                <w:szCs w:val="21"/>
              </w:rPr>
              <w:t>12:00-12:15</w:t>
            </w:r>
          </w:p>
        </w:tc>
        <w:tc>
          <w:tcPr>
            <w:tcW w:w="3827" w:type="dxa"/>
            <w:tcBorders>
              <w:top w:val="single" w:sz="4" w:space="0" w:color="000000"/>
              <w:left w:val="single" w:sz="4" w:space="0" w:color="000000"/>
              <w:bottom w:val="single" w:sz="4" w:space="0" w:color="000000"/>
              <w:right w:val="single" w:sz="4" w:space="0" w:color="000000"/>
            </w:tcBorders>
            <w:vAlign w:val="center"/>
          </w:tcPr>
          <w:p w:rsidR="003D6480" w:rsidRDefault="00672F51">
            <w:pPr>
              <w:adjustRightInd w:val="0"/>
              <w:snapToGrid w:val="0"/>
              <w:ind w:leftChars="-53" w:left="-111"/>
              <w:jc w:val="center"/>
              <w:rPr>
                <w:rFonts w:ascii="宋体" w:hAnsi="宋体" w:cs="宋体" w:hint="default"/>
                <w:szCs w:val="21"/>
              </w:rPr>
            </w:pPr>
            <w:r>
              <w:rPr>
                <w:rFonts w:ascii="宋体" w:hAnsi="宋体" w:cs="宋体"/>
                <w:szCs w:val="21"/>
              </w:rPr>
              <w:t>第二组选手准备工位。第一第三组选手进入选手封闭区。</w:t>
            </w:r>
          </w:p>
        </w:tc>
      </w:tr>
      <w:tr w:rsidR="003D6480">
        <w:trPr>
          <w:trHeight w:val="321"/>
        </w:trPr>
        <w:tc>
          <w:tcPr>
            <w:tcW w:w="993" w:type="dxa"/>
            <w:vMerge/>
            <w:tcBorders>
              <w:left w:val="single" w:sz="4" w:space="0" w:color="000000"/>
              <w:right w:val="single" w:sz="4" w:space="0" w:color="000000"/>
            </w:tcBorders>
            <w:vAlign w:val="center"/>
          </w:tcPr>
          <w:p w:rsidR="003D6480" w:rsidRDefault="003D6480">
            <w:pPr>
              <w:adjustRightInd w:val="0"/>
              <w:snapToGrid w:val="0"/>
              <w:ind w:firstLineChars="62" w:firstLine="130"/>
              <w:jc w:val="center"/>
              <w:rPr>
                <w:rFonts w:ascii="宋体" w:hAnsi="宋体" w:cs="宋体" w:hint="default"/>
                <w:szCs w:val="21"/>
              </w:rPr>
            </w:pPr>
          </w:p>
        </w:tc>
        <w:tc>
          <w:tcPr>
            <w:tcW w:w="2126" w:type="dxa"/>
            <w:vMerge/>
            <w:tcBorders>
              <w:left w:val="single" w:sz="4" w:space="0" w:color="000000"/>
              <w:right w:val="single" w:sz="4" w:space="0" w:color="000000"/>
            </w:tcBorders>
            <w:vAlign w:val="center"/>
          </w:tcPr>
          <w:p w:rsidR="003D6480" w:rsidRDefault="003D6480">
            <w:pPr>
              <w:adjustRightInd w:val="0"/>
              <w:snapToGrid w:val="0"/>
              <w:ind w:leftChars="-53" w:left="-111" w:firstLineChars="62" w:firstLine="130"/>
              <w:jc w:val="center"/>
              <w:rPr>
                <w:rFonts w:ascii="宋体" w:hAnsi="宋体" w:cs="宋体" w:hint="default"/>
                <w:szCs w:val="21"/>
              </w:rPr>
            </w:pPr>
          </w:p>
        </w:tc>
        <w:tc>
          <w:tcPr>
            <w:tcW w:w="1843" w:type="dxa"/>
            <w:tcBorders>
              <w:top w:val="single" w:sz="4" w:space="0" w:color="000000"/>
              <w:left w:val="single" w:sz="4" w:space="0" w:color="000000"/>
              <w:bottom w:val="single" w:sz="4" w:space="0" w:color="000000"/>
              <w:right w:val="single" w:sz="4" w:space="0" w:color="000000"/>
            </w:tcBorders>
            <w:vAlign w:val="center"/>
          </w:tcPr>
          <w:p w:rsidR="003D6480" w:rsidRDefault="00672F51">
            <w:pPr>
              <w:adjustRightInd w:val="0"/>
              <w:snapToGrid w:val="0"/>
              <w:ind w:leftChars="-53" w:left="-111" w:firstLineChars="62" w:firstLine="130"/>
              <w:jc w:val="center"/>
              <w:rPr>
                <w:rFonts w:ascii="宋体" w:hAnsi="宋体" w:cs="宋体" w:hint="default"/>
                <w:szCs w:val="21"/>
              </w:rPr>
            </w:pPr>
            <w:r>
              <w:rPr>
                <w:rFonts w:ascii="宋体" w:hAnsi="宋体" w:cs="宋体"/>
                <w:szCs w:val="21"/>
              </w:rPr>
              <w:t>12:15-12:25</w:t>
            </w:r>
          </w:p>
        </w:tc>
        <w:tc>
          <w:tcPr>
            <w:tcW w:w="3827" w:type="dxa"/>
            <w:tcBorders>
              <w:top w:val="single" w:sz="4" w:space="0" w:color="000000"/>
              <w:left w:val="single" w:sz="4" w:space="0" w:color="000000"/>
              <w:bottom w:val="single" w:sz="4" w:space="0" w:color="000000"/>
              <w:right w:val="single" w:sz="4" w:space="0" w:color="000000"/>
            </w:tcBorders>
            <w:vAlign w:val="center"/>
          </w:tcPr>
          <w:p w:rsidR="003D6480" w:rsidRDefault="00672F51">
            <w:pPr>
              <w:adjustRightInd w:val="0"/>
              <w:snapToGrid w:val="0"/>
              <w:ind w:leftChars="-53" w:left="-111"/>
              <w:jc w:val="center"/>
              <w:rPr>
                <w:rFonts w:ascii="宋体" w:hAnsi="宋体" w:cs="宋体" w:hint="default"/>
                <w:szCs w:val="21"/>
              </w:rPr>
            </w:pPr>
            <w:r>
              <w:rPr>
                <w:rFonts w:ascii="宋体" w:hAnsi="宋体" w:cs="宋体"/>
                <w:szCs w:val="21"/>
              </w:rPr>
              <w:t>第二组选手模块A赛题下发，选手研读任务书</w:t>
            </w:r>
          </w:p>
        </w:tc>
      </w:tr>
      <w:tr w:rsidR="003D6480">
        <w:trPr>
          <w:trHeight w:val="321"/>
        </w:trPr>
        <w:tc>
          <w:tcPr>
            <w:tcW w:w="993" w:type="dxa"/>
            <w:vMerge/>
            <w:tcBorders>
              <w:left w:val="single" w:sz="4" w:space="0" w:color="000000"/>
              <w:right w:val="single" w:sz="4" w:space="0" w:color="000000"/>
            </w:tcBorders>
            <w:vAlign w:val="center"/>
          </w:tcPr>
          <w:p w:rsidR="003D6480" w:rsidRDefault="003D6480">
            <w:pPr>
              <w:adjustRightInd w:val="0"/>
              <w:snapToGrid w:val="0"/>
              <w:ind w:firstLineChars="62" w:firstLine="130"/>
              <w:jc w:val="center"/>
              <w:rPr>
                <w:rFonts w:ascii="宋体" w:hAnsi="宋体" w:cs="宋体" w:hint="default"/>
                <w:szCs w:val="21"/>
              </w:rPr>
            </w:pPr>
          </w:p>
        </w:tc>
        <w:tc>
          <w:tcPr>
            <w:tcW w:w="2126" w:type="dxa"/>
            <w:vMerge/>
            <w:tcBorders>
              <w:left w:val="single" w:sz="4" w:space="0" w:color="000000"/>
              <w:right w:val="single" w:sz="4" w:space="0" w:color="000000"/>
            </w:tcBorders>
            <w:vAlign w:val="center"/>
          </w:tcPr>
          <w:p w:rsidR="003D6480" w:rsidRDefault="003D6480">
            <w:pPr>
              <w:adjustRightInd w:val="0"/>
              <w:snapToGrid w:val="0"/>
              <w:ind w:leftChars="-53" w:left="-111" w:firstLineChars="62" w:firstLine="130"/>
              <w:jc w:val="center"/>
              <w:rPr>
                <w:rFonts w:ascii="宋体" w:hAnsi="宋体" w:cs="宋体" w:hint="default"/>
                <w:szCs w:val="21"/>
              </w:rPr>
            </w:pPr>
          </w:p>
        </w:tc>
        <w:tc>
          <w:tcPr>
            <w:tcW w:w="1843" w:type="dxa"/>
            <w:tcBorders>
              <w:top w:val="single" w:sz="4" w:space="0" w:color="000000"/>
              <w:left w:val="single" w:sz="4" w:space="0" w:color="000000"/>
              <w:bottom w:val="single" w:sz="4" w:space="0" w:color="000000"/>
              <w:right w:val="single" w:sz="4" w:space="0" w:color="000000"/>
            </w:tcBorders>
            <w:vAlign w:val="center"/>
          </w:tcPr>
          <w:p w:rsidR="003D6480" w:rsidRDefault="00672F51">
            <w:pPr>
              <w:adjustRightInd w:val="0"/>
              <w:snapToGrid w:val="0"/>
              <w:ind w:leftChars="-53" w:left="-111" w:firstLineChars="62" w:firstLine="130"/>
              <w:jc w:val="center"/>
              <w:rPr>
                <w:rFonts w:ascii="宋体" w:hAnsi="宋体" w:cs="宋体" w:hint="default"/>
                <w:szCs w:val="21"/>
              </w:rPr>
            </w:pPr>
            <w:r>
              <w:rPr>
                <w:rFonts w:ascii="宋体" w:hAnsi="宋体" w:cs="宋体"/>
                <w:szCs w:val="21"/>
              </w:rPr>
              <w:t>12:30-14:00</w:t>
            </w:r>
          </w:p>
        </w:tc>
        <w:tc>
          <w:tcPr>
            <w:tcW w:w="3827" w:type="dxa"/>
            <w:tcBorders>
              <w:top w:val="single" w:sz="4" w:space="0" w:color="000000"/>
              <w:left w:val="single" w:sz="4" w:space="0" w:color="000000"/>
              <w:bottom w:val="single" w:sz="4" w:space="0" w:color="000000"/>
              <w:right w:val="single" w:sz="4" w:space="0" w:color="000000"/>
            </w:tcBorders>
            <w:vAlign w:val="center"/>
          </w:tcPr>
          <w:p w:rsidR="003D6480" w:rsidRDefault="00672F51">
            <w:pPr>
              <w:adjustRightInd w:val="0"/>
              <w:snapToGrid w:val="0"/>
              <w:ind w:leftChars="-53" w:left="-111"/>
              <w:jc w:val="center"/>
              <w:rPr>
                <w:rFonts w:ascii="宋体" w:hAnsi="宋体" w:cs="宋体" w:hint="default"/>
                <w:szCs w:val="21"/>
              </w:rPr>
            </w:pPr>
            <w:r>
              <w:rPr>
                <w:rFonts w:ascii="宋体" w:hAnsi="宋体" w:cs="宋体"/>
                <w:szCs w:val="21"/>
              </w:rPr>
              <w:t>第二组选手进行模块A任务竞赛</w:t>
            </w:r>
          </w:p>
        </w:tc>
      </w:tr>
      <w:tr w:rsidR="003D6480">
        <w:trPr>
          <w:trHeight w:val="321"/>
        </w:trPr>
        <w:tc>
          <w:tcPr>
            <w:tcW w:w="993" w:type="dxa"/>
            <w:vMerge/>
            <w:tcBorders>
              <w:left w:val="single" w:sz="4" w:space="0" w:color="000000"/>
              <w:right w:val="single" w:sz="4" w:space="0" w:color="000000"/>
            </w:tcBorders>
            <w:vAlign w:val="center"/>
          </w:tcPr>
          <w:p w:rsidR="003D6480" w:rsidRDefault="003D6480">
            <w:pPr>
              <w:adjustRightInd w:val="0"/>
              <w:snapToGrid w:val="0"/>
              <w:ind w:firstLineChars="62" w:firstLine="130"/>
              <w:jc w:val="center"/>
              <w:rPr>
                <w:rFonts w:ascii="宋体" w:hAnsi="宋体" w:cs="宋体" w:hint="default"/>
                <w:szCs w:val="21"/>
              </w:rPr>
            </w:pPr>
          </w:p>
        </w:tc>
        <w:tc>
          <w:tcPr>
            <w:tcW w:w="2126" w:type="dxa"/>
            <w:vMerge/>
            <w:tcBorders>
              <w:left w:val="single" w:sz="4" w:space="0" w:color="000000"/>
              <w:right w:val="single" w:sz="4" w:space="0" w:color="000000"/>
            </w:tcBorders>
            <w:vAlign w:val="center"/>
          </w:tcPr>
          <w:p w:rsidR="003D6480" w:rsidRDefault="003D6480">
            <w:pPr>
              <w:adjustRightInd w:val="0"/>
              <w:snapToGrid w:val="0"/>
              <w:ind w:leftChars="-53" w:left="-111" w:firstLineChars="62" w:firstLine="130"/>
              <w:jc w:val="center"/>
              <w:rPr>
                <w:rFonts w:ascii="宋体" w:hAnsi="宋体" w:cs="宋体" w:hint="default"/>
                <w:szCs w:val="21"/>
              </w:rPr>
            </w:pPr>
          </w:p>
        </w:tc>
        <w:tc>
          <w:tcPr>
            <w:tcW w:w="1843" w:type="dxa"/>
            <w:tcBorders>
              <w:top w:val="single" w:sz="4" w:space="0" w:color="000000"/>
              <w:left w:val="single" w:sz="4" w:space="0" w:color="000000"/>
              <w:bottom w:val="single" w:sz="4" w:space="0" w:color="000000"/>
              <w:right w:val="single" w:sz="4" w:space="0" w:color="000000"/>
            </w:tcBorders>
            <w:vAlign w:val="center"/>
          </w:tcPr>
          <w:p w:rsidR="003D6480" w:rsidRDefault="00672F51">
            <w:pPr>
              <w:adjustRightInd w:val="0"/>
              <w:snapToGrid w:val="0"/>
              <w:ind w:leftChars="-53" w:left="-111" w:firstLineChars="62" w:firstLine="130"/>
              <w:jc w:val="center"/>
              <w:rPr>
                <w:rFonts w:ascii="宋体" w:hAnsi="宋体" w:cs="宋体" w:hint="default"/>
                <w:szCs w:val="21"/>
              </w:rPr>
            </w:pPr>
            <w:r>
              <w:rPr>
                <w:rFonts w:ascii="宋体" w:hAnsi="宋体" w:cs="宋体"/>
                <w:szCs w:val="21"/>
              </w:rPr>
              <w:t>14:00-15:00</w:t>
            </w:r>
          </w:p>
        </w:tc>
        <w:tc>
          <w:tcPr>
            <w:tcW w:w="3827" w:type="dxa"/>
            <w:tcBorders>
              <w:top w:val="single" w:sz="4" w:space="0" w:color="000000"/>
              <w:left w:val="single" w:sz="4" w:space="0" w:color="000000"/>
              <w:bottom w:val="single" w:sz="4" w:space="0" w:color="000000"/>
              <w:right w:val="single" w:sz="4" w:space="0" w:color="000000"/>
            </w:tcBorders>
            <w:vAlign w:val="center"/>
          </w:tcPr>
          <w:p w:rsidR="003D6480" w:rsidRDefault="00672F51">
            <w:pPr>
              <w:adjustRightInd w:val="0"/>
              <w:snapToGrid w:val="0"/>
              <w:ind w:leftChars="-53" w:left="-111"/>
              <w:jc w:val="center"/>
              <w:rPr>
                <w:rFonts w:ascii="宋体" w:hAnsi="宋体" w:cs="宋体" w:hint="default"/>
                <w:szCs w:val="21"/>
              </w:rPr>
            </w:pPr>
            <w:r>
              <w:rPr>
                <w:rFonts w:ascii="宋体" w:hAnsi="宋体" w:cs="宋体"/>
                <w:szCs w:val="21"/>
              </w:rPr>
              <w:t>第二组选手模块A评分</w:t>
            </w:r>
          </w:p>
        </w:tc>
      </w:tr>
      <w:tr w:rsidR="003D6480">
        <w:trPr>
          <w:trHeight w:val="321"/>
        </w:trPr>
        <w:tc>
          <w:tcPr>
            <w:tcW w:w="993" w:type="dxa"/>
            <w:vMerge/>
            <w:tcBorders>
              <w:left w:val="single" w:sz="4" w:space="0" w:color="000000"/>
              <w:right w:val="single" w:sz="4" w:space="0" w:color="000000"/>
            </w:tcBorders>
            <w:vAlign w:val="center"/>
          </w:tcPr>
          <w:p w:rsidR="003D6480" w:rsidRDefault="003D6480">
            <w:pPr>
              <w:adjustRightInd w:val="0"/>
              <w:snapToGrid w:val="0"/>
              <w:ind w:firstLineChars="62" w:firstLine="130"/>
              <w:jc w:val="center"/>
              <w:rPr>
                <w:rFonts w:ascii="宋体" w:hAnsi="宋体" w:cs="宋体" w:hint="default"/>
                <w:szCs w:val="21"/>
              </w:rPr>
            </w:pPr>
          </w:p>
        </w:tc>
        <w:tc>
          <w:tcPr>
            <w:tcW w:w="2126" w:type="dxa"/>
            <w:vMerge/>
            <w:tcBorders>
              <w:left w:val="single" w:sz="4" w:space="0" w:color="000000"/>
              <w:right w:val="single" w:sz="4" w:space="0" w:color="000000"/>
            </w:tcBorders>
            <w:vAlign w:val="center"/>
          </w:tcPr>
          <w:p w:rsidR="003D6480" w:rsidRDefault="003D6480">
            <w:pPr>
              <w:adjustRightInd w:val="0"/>
              <w:snapToGrid w:val="0"/>
              <w:ind w:leftChars="-53" w:left="-111" w:firstLineChars="62" w:firstLine="130"/>
              <w:jc w:val="center"/>
              <w:rPr>
                <w:rFonts w:ascii="宋体" w:hAnsi="宋体" w:cs="宋体" w:hint="default"/>
                <w:szCs w:val="21"/>
              </w:rPr>
            </w:pPr>
          </w:p>
        </w:tc>
        <w:tc>
          <w:tcPr>
            <w:tcW w:w="1843" w:type="dxa"/>
            <w:tcBorders>
              <w:top w:val="single" w:sz="4" w:space="0" w:color="000000"/>
              <w:left w:val="single" w:sz="4" w:space="0" w:color="000000"/>
              <w:bottom w:val="single" w:sz="4" w:space="0" w:color="000000"/>
              <w:right w:val="single" w:sz="4" w:space="0" w:color="000000"/>
            </w:tcBorders>
            <w:vAlign w:val="center"/>
          </w:tcPr>
          <w:p w:rsidR="003D6480" w:rsidRDefault="00672F51">
            <w:pPr>
              <w:adjustRightInd w:val="0"/>
              <w:snapToGrid w:val="0"/>
              <w:ind w:leftChars="-53" w:left="-111" w:firstLineChars="62" w:firstLine="130"/>
              <w:jc w:val="center"/>
              <w:rPr>
                <w:rFonts w:ascii="宋体" w:hAnsi="宋体" w:cs="宋体" w:hint="default"/>
                <w:szCs w:val="21"/>
              </w:rPr>
            </w:pPr>
            <w:r>
              <w:rPr>
                <w:rFonts w:ascii="宋体" w:hAnsi="宋体" w:cs="宋体"/>
                <w:szCs w:val="21"/>
              </w:rPr>
              <w:t>15:00-15:30</w:t>
            </w:r>
          </w:p>
        </w:tc>
        <w:tc>
          <w:tcPr>
            <w:tcW w:w="3827" w:type="dxa"/>
            <w:tcBorders>
              <w:top w:val="single" w:sz="4" w:space="0" w:color="000000"/>
              <w:left w:val="single" w:sz="4" w:space="0" w:color="000000"/>
              <w:bottom w:val="single" w:sz="4" w:space="0" w:color="000000"/>
              <w:right w:val="single" w:sz="4" w:space="0" w:color="000000"/>
            </w:tcBorders>
            <w:vAlign w:val="center"/>
          </w:tcPr>
          <w:p w:rsidR="003D6480" w:rsidRDefault="00672F51">
            <w:pPr>
              <w:adjustRightInd w:val="0"/>
              <w:snapToGrid w:val="0"/>
              <w:ind w:leftChars="-53" w:left="-111"/>
              <w:jc w:val="center"/>
              <w:rPr>
                <w:rFonts w:ascii="宋体" w:hAnsi="宋体" w:cs="宋体" w:hint="default"/>
                <w:szCs w:val="21"/>
              </w:rPr>
            </w:pPr>
            <w:r>
              <w:rPr>
                <w:rFonts w:ascii="宋体" w:hAnsi="宋体" w:cs="宋体"/>
                <w:szCs w:val="21"/>
              </w:rPr>
              <w:t>场地设备恢复</w:t>
            </w:r>
          </w:p>
        </w:tc>
      </w:tr>
      <w:tr w:rsidR="003D6480">
        <w:trPr>
          <w:trHeight w:val="321"/>
        </w:trPr>
        <w:tc>
          <w:tcPr>
            <w:tcW w:w="993" w:type="dxa"/>
            <w:vMerge/>
            <w:tcBorders>
              <w:left w:val="single" w:sz="4" w:space="0" w:color="000000"/>
              <w:right w:val="single" w:sz="4" w:space="0" w:color="000000"/>
            </w:tcBorders>
            <w:vAlign w:val="center"/>
          </w:tcPr>
          <w:p w:rsidR="003D6480" w:rsidRDefault="003D6480">
            <w:pPr>
              <w:adjustRightInd w:val="0"/>
              <w:snapToGrid w:val="0"/>
              <w:ind w:firstLineChars="62" w:firstLine="130"/>
              <w:jc w:val="center"/>
              <w:rPr>
                <w:rFonts w:ascii="宋体" w:hAnsi="宋体" w:cs="宋体" w:hint="default"/>
                <w:szCs w:val="21"/>
              </w:rPr>
            </w:pPr>
          </w:p>
        </w:tc>
        <w:tc>
          <w:tcPr>
            <w:tcW w:w="2126" w:type="dxa"/>
            <w:vMerge/>
            <w:tcBorders>
              <w:left w:val="single" w:sz="4" w:space="0" w:color="000000"/>
              <w:right w:val="single" w:sz="4" w:space="0" w:color="000000"/>
            </w:tcBorders>
            <w:vAlign w:val="center"/>
          </w:tcPr>
          <w:p w:rsidR="003D6480" w:rsidRDefault="003D6480">
            <w:pPr>
              <w:adjustRightInd w:val="0"/>
              <w:snapToGrid w:val="0"/>
              <w:ind w:leftChars="-53" w:left="-111" w:firstLineChars="62" w:firstLine="130"/>
              <w:jc w:val="center"/>
              <w:rPr>
                <w:rFonts w:ascii="宋体" w:hAnsi="宋体" w:cs="宋体" w:hint="default"/>
                <w:szCs w:val="21"/>
              </w:rPr>
            </w:pPr>
          </w:p>
        </w:tc>
        <w:tc>
          <w:tcPr>
            <w:tcW w:w="1843" w:type="dxa"/>
            <w:tcBorders>
              <w:top w:val="single" w:sz="4" w:space="0" w:color="000000"/>
              <w:left w:val="single" w:sz="4" w:space="0" w:color="000000"/>
              <w:bottom w:val="single" w:sz="4" w:space="0" w:color="000000"/>
              <w:right w:val="single" w:sz="4" w:space="0" w:color="000000"/>
            </w:tcBorders>
            <w:vAlign w:val="center"/>
          </w:tcPr>
          <w:p w:rsidR="003D6480" w:rsidRDefault="00672F51">
            <w:pPr>
              <w:adjustRightInd w:val="0"/>
              <w:snapToGrid w:val="0"/>
              <w:ind w:leftChars="-53" w:left="-111" w:firstLineChars="62" w:firstLine="130"/>
              <w:jc w:val="center"/>
              <w:rPr>
                <w:rFonts w:ascii="宋体" w:hAnsi="宋体" w:cs="宋体" w:hint="default"/>
                <w:szCs w:val="21"/>
              </w:rPr>
            </w:pPr>
            <w:r>
              <w:rPr>
                <w:rFonts w:ascii="宋体" w:hAnsi="宋体" w:cs="宋体"/>
                <w:szCs w:val="21"/>
              </w:rPr>
              <w:t>15:30-15:45</w:t>
            </w:r>
          </w:p>
        </w:tc>
        <w:tc>
          <w:tcPr>
            <w:tcW w:w="3827" w:type="dxa"/>
            <w:tcBorders>
              <w:top w:val="single" w:sz="4" w:space="0" w:color="000000"/>
              <w:left w:val="single" w:sz="4" w:space="0" w:color="000000"/>
              <w:bottom w:val="single" w:sz="4" w:space="0" w:color="000000"/>
              <w:right w:val="single" w:sz="4" w:space="0" w:color="000000"/>
            </w:tcBorders>
            <w:vAlign w:val="center"/>
          </w:tcPr>
          <w:p w:rsidR="003D6480" w:rsidRDefault="00672F51">
            <w:pPr>
              <w:adjustRightInd w:val="0"/>
              <w:snapToGrid w:val="0"/>
              <w:ind w:leftChars="-53" w:left="-111"/>
              <w:jc w:val="center"/>
              <w:rPr>
                <w:rFonts w:ascii="宋体" w:hAnsi="宋体" w:cs="宋体" w:hint="default"/>
                <w:szCs w:val="21"/>
              </w:rPr>
            </w:pPr>
            <w:r>
              <w:rPr>
                <w:rFonts w:ascii="宋体" w:hAnsi="宋体" w:cs="宋体"/>
                <w:szCs w:val="21"/>
              </w:rPr>
              <w:t>第三组选手准备工位。</w:t>
            </w:r>
          </w:p>
        </w:tc>
      </w:tr>
      <w:tr w:rsidR="003D6480">
        <w:trPr>
          <w:trHeight w:val="321"/>
        </w:trPr>
        <w:tc>
          <w:tcPr>
            <w:tcW w:w="993" w:type="dxa"/>
            <w:vMerge/>
            <w:tcBorders>
              <w:left w:val="single" w:sz="4" w:space="0" w:color="000000"/>
              <w:right w:val="single" w:sz="4" w:space="0" w:color="000000"/>
            </w:tcBorders>
            <w:vAlign w:val="center"/>
          </w:tcPr>
          <w:p w:rsidR="003D6480" w:rsidRDefault="003D6480">
            <w:pPr>
              <w:adjustRightInd w:val="0"/>
              <w:snapToGrid w:val="0"/>
              <w:ind w:firstLineChars="62" w:firstLine="130"/>
              <w:jc w:val="center"/>
              <w:rPr>
                <w:rFonts w:ascii="宋体" w:hAnsi="宋体" w:cs="宋体" w:hint="default"/>
                <w:szCs w:val="21"/>
              </w:rPr>
            </w:pPr>
          </w:p>
        </w:tc>
        <w:tc>
          <w:tcPr>
            <w:tcW w:w="2126" w:type="dxa"/>
            <w:vMerge/>
            <w:tcBorders>
              <w:left w:val="single" w:sz="4" w:space="0" w:color="000000"/>
              <w:right w:val="single" w:sz="4" w:space="0" w:color="000000"/>
            </w:tcBorders>
            <w:vAlign w:val="center"/>
          </w:tcPr>
          <w:p w:rsidR="003D6480" w:rsidRDefault="003D6480">
            <w:pPr>
              <w:adjustRightInd w:val="0"/>
              <w:snapToGrid w:val="0"/>
              <w:ind w:leftChars="-53" w:left="-111" w:firstLineChars="62" w:firstLine="130"/>
              <w:jc w:val="center"/>
              <w:rPr>
                <w:rFonts w:ascii="宋体" w:hAnsi="宋体" w:cs="宋体" w:hint="default"/>
                <w:szCs w:val="21"/>
              </w:rPr>
            </w:pPr>
          </w:p>
        </w:tc>
        <w:tc>
          <w:tcPr>
            <w:tcW w:w="1843" w:type="dxa"/>
            <w:tcBorders>
              <w:top w:val="single" w:sz="4" w:space="0" w:color="000000"/>
              <w:left w:val="single" w:sz="4" w:space="0" w:color="000000"/>
              <w:bottom w:val="single" w:sz="4" w:space="0" w:color="000000"/>
              <w:right w:val="single" w:sz="4" w:space="0" w:color="000000"/>
            </w:tcBorders>
            <w:vAlign w:val="center"/>
          </w:tcPr>
          <w:p w:rsidR="003D6480" w:rsidRDefault="00672F51">
            <w:pPr>
              <w:adjustRightInd w:val="0"/>
              <w:snapToGrid w:val="0"/>
              <w:ind w:leftChars="-53" w:left="-111" w:firstLineChars="62" w:firstLine="130"/>
              <w:jc w:val="center"/>
              <w:rPr>
                <w:rFonts w:ascii="宋体" w:hAnsi="宋体" w:cs="宋体" w:hint="default"/>
                <w:szCs w:val="21"/>
              </w:rPr>
            </w:pPr>
            <w:r>
              <w:rPr>
                <w:rFonts w:ascii="宋体" w:hAnsi="宋体" w:cs="宋体"/>
                <w:szCs w:val="21"/>
              </w:rPr>
              <w:t>15:45-15:55</w:t>
            </w:r>
          </w:p>
        </w:tc>
        <w:tc>
          <w:tcPr>
            <w:tcW w:w="3827" w:type="dxa"/>
            <w:tcBorders>
              <w:top w:val="single" w:sz="4" w:space="0" w:color="000000"/>
              <w:left w:val="single" w:sz="4" w:space="0" w:color="000000"/>
              <w:bottom w:val="single" w:sz="4" w:space="0" w:color="000000"/>
              <w:right w:val="single" w:sz="4" w:space="0" w:color="000000"/>
            </w:tcBorders>
            <w:vAlign w:val="center"/>
          </w:tcPr>
          <w:p w:rsidR="003D6480" w:rsidRDefault="00672F51">
            <w:pPr>
              <w:adjustRightInd w:val="0"/>
              <w:snapToGrid w:val="0"/>
              <w:ind w:leftChars="-53" w:left="-111"/>
              <w:jc w:val="center"/>
              <w:rPr>
                <w:rFonts w:ascii="宋体" w:hAnsi="宋体" w:cs="宋体" w:hint="default"/>
                <w:szCs w:val="21"/>
              </w:rPr>
            </w:pPr>
            <w:r>
              <w:rPr>
                <w:rFonts w:ascii="宋体" w:hAnsi="宋体" w:cs="宋体"/>
                <w:szCs w:val="21"/>
              </w:rPr>
              <w:t>第三组选手模块A赛题下发，选手研读任务书</w:t>
            </w:r>
          </w:p>
        </w:tc>
      </w:tr>
      <w:tr w:rsidR="003D6480">
        <w:trPr>
          <w:trHeight w:val="321"/>
        </w:trPr>
        <w:tc>
          <w:tcPr>
            <w:tcW w:w="993" w:type="dxa"/>
            <w:vMerge/>
            <w:tcBorders>
              <w:left w:val="single" w:sz="4" w:space="0" w:color="000000"/>
              <w:right w:val="single" w:sz="4" w:space="0" w:color="000000"/>
            </w:tcBorders>
            <w:vAlign w:val="center"/>
          </w:tcPr>
          <w:p w:rsidR="003D6480" w:rsidRDefault="003D6480">
            <w:pPr>
              <w:adjustRightInd w:val="0"/>
              <w:snapToGrid w:val="0"/>
              <w:ind w:firstLineChars="62" w:firstLine="130"/>
              <w:jc w:val="center"/>
              <w:rPr>
                <w:rFonts w:ascii="宋体" w:hAnsi="宋体" w:cs="宋体" w:hint="default"/>
                <w:szCs w:val="21"/>
              </w:rPr>
            </w:pPr>
          </w:p>
        </w:tc>
        <w:tc>
          <w:tcPr>
            <w:tcW w:w="2126" w:type="dxa"/>
            <w:vMerge/>
            <w:tcBorders>
              <w:left w:val="single" w:sz="4" w:space="0" w:color="000000"/>
              <w:right w:val="single" w:sz="4" w:space="0" w:color="000000"/>
            </w:tcBorders>
            <w:vAlign w:val="center"/>
          </w:tcPr>
          <w:p w:rsidR="003D6480" w:rsidRDefault="003D6480">
            <w:pPr>
              <w:adjustRightInd w:val="0"/>
              <w:snapToGrid w:val="0"/>
              <w:ind w:leftChars="-53" w:left="-111" w:firstLineChars="62" w:firstLine="130"/>
              <w:jc w:val="center"/>
              <w:rPr>
                <w:rFonts w:ascii="宋体" w:hAnsi="宋体" w:cs="宋体" w:hint="default"/>
                <w:szCs w:val="21"/>
              </w:rPr>
            </w:pPr>
          </w:p>
        </w:tc>
        <w:tc>
          <w:tcPr>
            <w:tcW w:w="1843" w:type="dxa"/>
            <w:tcBorders>
              <w:top w:val="single" w:sz="4" w:space="0" w:color="000000"/>
              <w:left w:val="single" w:sz="4" w:space="0" w:color="000000"/>
              <w:bottom w:val="single" w:sz="4" w:space="0" w:color="000000"/>
              <w:right w:val="single" w:sz="4" w:space="0" w:color="000000"/>
            </w:tcBorders>
            <w:vAlign w:val="center"/>
          </w:tcPr>
          <w:p w:rsidR="003D6480" w:rsidRDefault="00672F51">
            <w:pPr>
              <w:adjustRightInd w:val="0"/>
              <w:snapToGrid w:val="0"/>
              <w:ind w:leftChars="-53" w:left="-111" w:firstLineChars="62" w:firstLine="130"/>
              <w:jc w:val="center"/>
              <w:rPr>
                <w:rFonts w:ascii="宋体" w:hAnsi="宋体" w:cs="宋体" w:hint="default"/>
                <w:szCs w:val="21"/>
              </w:rPr>
            </w:pPr>
            <w:r>
              <w:rPr>
                <w:rFonts w:ascii="宋体" w:hAnsi="宋体" w:cs="宋体"/>
                <w:szCs w:val="21"/>
              </w:rPr>
              <w:t>16:00-17:30</w:t>
            </w:r>
          </w:p>
        </w:tc>
        <w:tc>
          <w:tcPr>
            <w:tcW w:w="3827" w:type="dxa"/>
            <w:tcBorders>
              <w:top w:val="single" w:sz="4" w:space="0" w:color="000000"/>
              <w:left w:val="single" w:sz="4" w:space="0" w:color="000000"/>
              <w:bottom w:val="single" w:sz="4" w:space="0" w:color="000000"/>
              <w:right w:val="single" w:sz="4" w:space="0" w:color="000000"/>
            </w:tcBorders>
            <w:vAlign w:val="center"/>
          </w:tcPr>
          <w:p w:rsidR="003D6480" w:rsidRDefault="00672F51">
            <w:pPr>
              <w:adjustRightInd w:val="0"/>
              <w:snapToGrid w:val="0"/>
              <w:ind w:leftChars="-53" w:left="-111"/>
              <w:jc w:val="center"/>
              <w:rPr>
                <w:rFonts w:ascii="宋体" w:hAnsi="宋体" w:cs="宋体" w:hint="default"/>
                <w:szCs w:val="21"/>
              </w:rPr>
            </w:pPr>
            <w:r>
              <w:rPr>
                <w:rFonts w:ascii="宋体" w:hAnsi="宋体" w:cs="宋体"/>
                <w:szCs w:val="21"/>
              </w:rPr>
              <w:t>第三组选手进行模块A任务竞赛</w:t>
            </w:r>
          </w:p>
        </w:tc>
      </w:tr>
      <w:tr w:rsidR="003D6480">
        <w:trPr>
          <w:trHeight w:val="321"/>
        </w:trPr>
        <w:tc>
          <w:tcPr>
            <w:tcW w:w="993" w:type="dxa"/>
            <w:vMerge/>
            <w:tcBorders>
              <w:left w:val="single" w:sz="4" w:space="0" w:color="000000"/>
              <w:right w:val="single" w:sz="4" w:space="0" w:color="000000"/>
            </w:tcBorders>
            <w:vAlign w:val="center"/>
          </w:tcPr>
          <w:p w:rsidR="003D6480" w:rsidRDefault="003D6480">
            <w:pPr>
              <w:adjustRightInd w:val="0"/>
              <w:snapToGrid w:val="0"/>
              <w:ind w:firstLineChars="62" w:firstLine="130"/>
              <w:jc w:val="center"/>
              <w:rPr>
                <w:rFonts w:ascii="宋体" w:hAnsi="宋体" w:cs="宋体" w:hint="default"/>
                <w:szCs w:val="21"/>
              </w:rPr>
            </w:pPr>
          </w:p>
        </w:tc>
        <w:tc>
          <w:tcPr>
            <w:tcW w:w="2126" w:type="dxa"/>
            <w:vMerge/>
            <w:tcBorders>
              <w:left w:val="single" w:sz="4" w:space="0" w:color="000000"/>
              <w:right w:val="single" w:sz="4" w:space="0" w:color="000000"/>
            </w:tcBorders>
            <w:vAlign w:val="center"/>
          </w:tcPr>
          <w:p w:rsidR="003D6480" w:rsidRDefault="003D6480">
            <w:pPr>
              <w:adjustRightInd w:val="0"/>
              <w:snapToGrid w:val="0"/>
              <w:ind w:leftChars="-53" w:left="-111" w:firstLineChars="62" w:firstLine="130"/>
              <w:jc w:val="center"/>
              <w:rPr>
                <w:rFonts w:ascii="宋体" w:hAnsi="宋体" w:cs="宋体" w:hint="default"/>
                <w:szCs w:val="21"/>
              </w:rPr>
            </w:pPr>
          </w:p>
        </w:tc>
        <w:tc>
          <w:tcPr>
            <w:tcW w:w="1843" w:type="dxa"/>
            <w:tcBorders>
              <w:top w:val="single" w:sz="4" w:space="0" w:color="000000"/>
              <w:left w:val="single" w:sz="4" w:space="0" w:color="000000"/>
              <w:bottom w:val="single" w:sz="4" w:space="0" w:color="000000"/>
              <w:right w:val="single" w:sz="4" w:space="0" w:color="000000"/>
            </w:tcBorders>
            <w:vAlign w:val="center"/>
          </w:tcPr>
          <w:p w:rsidR="003D6480" w:rsidRDefault="00672F51">
            <w:pPr>
              <w:adjustRightInd w:val="0"/>
              <w:snapToGrid w:val="0"/>
              <w:ind w:leftChars="-53" w:left="-111" w:firstLineChars="62" w:firstLine="130"/>
              <w:jc w:val="center"/>
              <w:rPr>
                <w:rFonts w:ascii="宋体" w:hAnsi="宋体" w:cs="宋体" w:hint="default"/>
                <w:szCs w:val="21"/>
              </w:rPr>
            </w:pPr>
            <w:r>
              <w:rPr>
                <w:rFonts w:ascii="宋体" w:hAnsi="宋体" w:cs="宋体"/>
                <w:szCs w:val="21"/>
              </w:rPr>
              <w:t>17:30-18:30</w:t>
            </w:r>
          </w:p>
        </w:tc>
        <w:tc>
          <w:tcPr>
            <w:tcW w:w="3827" w:type="dxa"/>
            <w:tcBorders>
              <w:top w:val="single" w:sz="4" w:space="0" w:color="000000"/>
              <w:left w:val="single" w:sz="4" w:space="0" w:color="000000"/>
              <w:bottom w:val="single" w:sz="4" w:space="0" w:color="000000"/>
              <w:right w:val="single" w:sz="4" w:space="0" w:color="000000"/>
            </w:tcBorders>
            <w:vAlign w:val="center"/>
          </w:tcPr>
          <w:p w:rsidR="003D6480" w:rsidRDefault="00672F51">
            <w:pPr>
              <w:adjustRightInd w:val="0"/>
              <w:snapToGrid w:val="0"/>
              <w:ind w:leftChars="-53" w:left="-111"/>
              <w:jc w:val="center"/>
              <w:rPr>
                <w:rFonts w:ascii="宋体" w:hAnsi="宋体" w:cs="宋体" w:hint="default"/>
                <w:szCs w:val="21"/>
              </w:rPr>
            </w:pPr>
            <w:r>
              <w:rPr>
                <w:rFonts w:ascii="宋体" w:hAnsi="宋体" w:cs="宋体"/>
                <w:szCs w:val="21"/>
              </w:rPr>
              <w:t>第三组选手模块A评分</w:t>
            </w:r>
          </w:p>
        </w:tc>
      </w:tr>
      <w:tr w:rsidR="003D6480">
        <w:trPr>
          <w:trHeight w:val="321"/>
        </w:trPr>
        <w:tc>
          <w:tcPr>
            <w:tcW w:w="993" w:type="dxa"/>
            <w:vMerge/>
            <w:tcBorders>
              <w:left w:val="single" w:sz="4" w:space="0" w:color="000000"/>
              <w:right w:val="single" w:sz="4" w:space="0" w:color="000000"/>
            </w:tcBorders>
            <w:vAlign w:val="center"/>
          </w:tcPr>
          <w:p w:rsidR="003D6480" w:rsidRDefault="003D6480">
            <w:pPr>
              <w:adjustRightInd w:val="0"/>
              <w:snapToGrid w:val="0"/>
              <w:ind w:firstLineChars="62" w:firstLine="130"/>
              <w:jc w:val="center"/>
              <w:rPr>
                <w:rFonts w:ascii="宋体" w:hAnsi="宋体" w:cs="宋体" w:hint="default"/>
                <w:szCs w:val="21"/>
              </w:rPr>
            </w:pPr>
          </w:p>
        </w:tc>
        <w:tc>
          <w:tcPr>
            <w:tcW w:w="2126" w:type="dxa"/>
            <w:vMerge/>
            <w:tcBorders>
              <w:left w:val="single" w:sz="4" w:space="0" w:color="000000"/>
              <w:right w:val="single" w:sz="4" w:space="0" w:color="000000"/>
            </w:tcBorders>
            <w:vAlign w:val="center"/>
          </w:tcPr>
          <w:p w:rsidR="003D6480" w:rsidRDefault="003D6480">
            <w:pPr>
              <w:adjustRightInd w:val="0"/>
              <w:snapToGrid w:val="0"/>
              <w:ind w:leftChars="-53" w:left="-111" w:firstLineChars="62" w:firstLine="130"/>
              <w:jc w:val="center"/>
              <w:rPr>
                <w:rFonts w:ascii="宋体" w:hAnsi="宋体" w:cs="宋体" w:hint="default"/>
                <w:szCs w:val="21"/>
              </w:rPr>
            </w:pPr>
          </w:p>
        </w:tc>
        <w:tc>
          <w:tcPr>
            <w:tcW w:w="1843" w:type="dxa"/>
            <w:tcBorders>
              <w:top w:val="single" w:sz="4" w:space="0" w:color="000000"/>
              <w:left w:val="single" w:sz="4" w:space="0" w:color="000000"/>
              <w:bottom w:val="single" w:sz="4" w:space="0" w:color="000000"/>
              <w:right w:val="single" w:sz="4" w:space="0" w:color="000000"/>
            </w:tcBorders>
            <w:vAlign w:val="center"/>
          </w:tcPr>
          <w:p w:rsidR="003D6480" w:rsidRDefault="00672F51">
            <w:pPr>
              <w:adjustRightInd w:val="0"/>
              <w:snapToGrid w:val="0"/>
              <w:ind w:leftChars="-53" w:left="-111" w:firstLineChars="62" w:firstLine="130"/>
              <w:jc w:val="center"/>
              <w:rPr>
                <w:rFonts w:ascii="宋体" w:hAnsi="宋体" w:cs="宋体" w:hint="default"/>
                <w:szCs w:val="21"/>
              </w:rPr>
            </w:pPr>
            <w:r>
              <w:rPr>
                <w:rFonts w:ascii="宋体" w:hAnsi="宋体" w:cs="宋体"/>
                <w:szCs w:val="21"/>
              </w:rPr>
              <w:t>18:30-19:00</w:t>
            </w:r>
          </w:p>
        </w:tc>
        <w:tc>
          <w:tcPr>
            <w:tcW w:w="3827" w:type="dxa"/>
            <w:tcBorders>
              <w:top w:val="single" w:sz="4" w:space="0" w:color="000000"/>
              <w:left w:val="single" w:sz="4" w:space="0" w:color="000000"/>
              <w:bottom w:val="single" w:sz="4" w:space="0" w:color="000000"/>
              <w:right w:val="single" w:sz="4" w:space="0" w:color="000000"/>
            </w:tcBorders>
            <w:vAlign w:val="center"/>
          </w:tcPr>
          <w:p w:rsidR="003D6480" w:rsidRDefault="00672F51">
            <w:pPr>
              <w:adjustRightInd w:val="0"/>
              <w:snapToGrid w:val="0"/>
              <w:ind w:leftChars="-53" w:left="-111"/>
              <w:jc w:val="center"/>
              <w:rPr>
                <w:rFonts w:ascii="宋体" w:hAnsi="宋体" w:cs="宋体" w:hint="default"/>
                <w:szCs w:val="21"/>
              </w:rPr>
            </w:pPr>
            <w:r>
              <w:rPr>
                <w:rFonts w:ascii="宋体" w:hAnsi="宋体" w:cs="宋体"/>
                <w:szCs w:val="21"/>
              </w:rPr>
              <w:t>第一天竞赛模块A比赛评分录入、统计、复核、签字</w:t>
            </w:r>
          </w:p>
        </w:tc>
      </w:tr>
      <w:tr w:rsidR="003D6480">
        <w:trPr>
          <w:trHeight w:val="321"/>
        </w:trPr>
        <w:tc>
          <w:tcPr>
            <w:tcW w:w="993" w:type="dxa"/>
            <w:vMerge/>
            <w:tcBorders>
              <w:left w:val="single" w:sz="4" w:space="0" w:color="000000"/>
              <w:right w:val="single" w:sz="4" w:space="0" w:color="000000"/>
            </w:tcBorders>
            <w:vAlign w:val="center"/>
          </w:tcPr>
          <w:p w:rsidR="003D6480" w:rsidRDefault="003D6480">
            <w:pPr>
              <w:adjustRightInd w:val="0"/>
              <w:snapToGrid w:val="0"/>
              <w:ind w:firstLineChars="62" w:firstLine="130"/>
              <w:jc w:val="center"/>
              <w:rPr>
                <w:rFonts w:ascii="宋体" w:hAnsi="宋体" w:cs="宋体" w:hint="default"/>
                <w:szCs w:val="21"/>
              </w:rPr>
            </w:pPr>
          </w:p>
        </w:tc>
        <w:tc>
          <w:tcPr>
            <w:tcW w:w="2126" w:type="dxa"/>
            <w:vMerge/>
            <w:tcBorders>
              <w:left w:val="single" w:sz="4" w:space="0" w:color="000000"/>
              <w:right w:val="single" w:sz="4" w:space="0" w:color="000000"/>
            </w:tcBorders>
            <w:vAlign w:val="center"/>
          </w:tcPr>
          <w:p w:rsidR="003D6480" w:rsidRDefault="003D6480">
            <w:pPr>
              <w:adjustRightInd w:val="0"/>
              <w:snapToGrid w:val="0"/>
              <w:ind w:leftChars="-53" w:left="-111" w:firstLineChars="62" w:firstLine="130"/>
              <w:jc w:val="center"/>
              <w:rPr>
                <w:rFonts w:ascii="宋体" w:hAnsi="宋体" w:cs="宋体" w:hint="default"/>
                <w:szCs w:val="21"/>
              </w:rPr>
            </w:pPr>
          </w:p>
        </w:tc>
        <w:tc>
          <w:tcPr>
            <w:tcW w:w="1843" w:type="dxa"/>
            <w:tcBorders>
              <w:top w:val="single" w:sz="4" w:space="0" w:color="000000"/>
              <w:left w:val="single" w:sz="4" w:space="0" w:color="000000"/>
              <w:bottom w:val="single" w:sz="4" w:space="0" w:color="000000"/>
              <w:right w:val="single" w:sz="4" w:space="0" w:color="000000"/>
            </w:tcBorders>
            <w:vAlign w:val="center"/>
          </w:tcPr>
          <w:p w:rsidR="003D6480" w:rsidRDefault="00672F51">
            <w:pPr>
              <w:adjustRightInd w:val="0"/>
              <w:snapToGrid w:val="0"/>
              <w:ind w:leftChars="-53" w:left="-111" w:firstLineChars="62" w:firstLine="130"/>
              <w:jc w:val="center"/>
              <w:rPr>
                <w:rFonts w:ascii="宋体" w:hAnsi="宋体" w:cs="宋体" w:hint="default"/>
                <w:szCs w:val="21"/>
              </w:rPr>
            </w:pPr>
            <w:r>
              <w:rPr>
                <w:rFonts w:ascii="宋体" w:hAnsi="宋体" w:cs="宋体"/>
                <w:szCs w:val="21"/>
              </w:rPr>
              <w:t>18:30-20:00</w:t>
            </w:r>
          </w:p>
        </w:tc>
        <w:tc>
          <w:tcPr>
            <w:tcW w:w="3827" w:type="dxa"/>
            <w:tcBorders>
              <w:top w:val="single" w:sz="4" w:space="0" w:color="000000"/>
              <w:left w:val="single" w:sz="4" w:space="0" w:color="000000"/>
              <w:bottom w:val="single" w:sz="4" w:space="0" w:color="000000"/>
              <w:right w:val="single" w:sz="4" w:space="0" w:color="000000"/>
            </w:tcBorders>
            <w:vAlign w:val="center"/>
          </w:tcPr>
          <w:p w:rsidR="003D6480" w:rsidRDefault="00672F51">
            <w:pPr>
              <w:adjustRightInd w:val="0"/>
              <w:snapToGrid w:val="0"/>
              <w:ind w:leftChars="-53" w:left="-111"/>
              <w:jc w:val="center"/>
              <w:rPr>
                <w:rFonts w:ascii="宋体" w:hAnsi="宋体" w:cs="宋体" w:hint="default"/>
                <w:szCs w:val="21"/>
              </w:rPr>
            </w:pPr>
            <w:r>
              <w:rPr>
                <w:rFonts w:ascii="宋体" w:hAnsi="宋体" w:cs="宋体"/>
                <w:szCs w:val="21"/>
              </w:rPr>
              <w:t>场地设备恢复</w:t>
            </w:r>
          </w:p>
        </w:tc>
      </w:tr>
      <w:tr w:rsidR="003D6480">
        <w:trPr>
          <w:trHeight w:val="321"/>
        </w:trPr>
        <w:tc>
          <w:tcPr>
            <w:tcW w:w="993" w:type="dxa"/>
            <w:vMerge/>
            <w:tcBorders>
              <w:left w:val="single" w:sz="4" w:space="0" w:color="000000"/>
              <w:right w:val="single" w:sz="4" w:space="0" w:color="000000"/>
            </w:tcBorders>
            <w:vAlign w:val="center"/>
          </w:tcPr>
          <w:p w:rsidR="003D6480" w:rsidRDefault="003D6480">
            <w:pPr>
              <w:adjustRightInd w:val="0"/>
              <w:snapToGrid w:val="0"/>
              <w:ind w:firstLineChars="62" w:firstLine="130"/>
              <w:jc w:val="center"/>
              <w:rPr>
                <w:rFonts w:ascii="宋体" w:hAnsi="宋体" w:cs="宋体" w:hint="default"/>
                <w:szCs w:val="21"/>
              </w:rPr>
            </w:pPr>
          </w:p>
        </w:tc>
        <w:tc>
          <w:tcPr>
            <w:tcW w:w="2126" w:type="dxa"/>
            <w:vMerge w:val="restart"/>
            <w:tcBorders>
              <w:top w:val="single" w:sz="4" w:space="0" w:color="000000"/>
              <w:left w:val="single" w:sz="4" w:space="0" w:color="000000"/>
              <w:right w:val="single" w:sz="4" w:space="0" w:color="000000"/>
            </w:tcBorders>
            <w:vAlign w:val="center"/>
          </w:tcPr>
          <w:p w:rsidR="003D6480" w:rsidRDefault="00672F51">
            <w:pPr>
              <w:adjustRightInd w:val="0"/>
              <w:snapToGrid w:val="0"/>
              <w:ind w:leftChars="-53" w:left="-111" w:firstLine="420"/>
              <w:jc w:val="center"/>
              <w:rPr>
                <w:rFonts w:ascii="宋体" w:hAnsi="宋体" w:cs="宋体" w:hint="default"/>
                <w:szCs w:val="21"/>
              </w:rPr>
            </w:pPr>
            <w:r>
              <w:rPr>
                <w:rFonts w:ascii="宋体" w:hAnsi="宋体" w:cs="宋体"/>
                <w:szCs w:val="21"/>
              </w:rPr>
              <w:t>第2天</w:t>
            </w:r>
          </w:p>
          <w:p w:rsidR="003D6480" w:rsidRDefault="00672F51">
            <w:pPr>
              <w:adjustRightInd w:val="0"/>
              <w:snapToGrid w:val="0"/>
              <w:ind w:leftChars="-53" w:left="-111" w:firstLine="420"/>
              <w:jc w:val="center"/>
              <w:rPr>
                <w:rFonts w:ascii="宋体" w:hAnsi="宋体" w:cs="宋体" w:hint="default"/>
                <w:szCs w:val="21"/>
              </w:rPr>
            </w:pPr>
            <w:r>
              <w:rPr>
                <w:rFonts w:ascii="宋体" w:hAnsi="宋体" w:cs="宋体"/>
                <w:szCs w:val="21"/>
              </w:rPr>
              <w:t>（C2）</w:t>
            </w:r>
          </w:p>
        </w:tc>
        <w:tc>
          <w:tcPr>
            <w:tcW w:w="1843" w:type="dxa"/>
            <w:tcBorders>
              <w:top w:val="single" w:sz="4" w:space="0" w:color="000000"/>
              <w:left w:val="single" w:sz="4" w:space="0" w:color="000000"/>
              <w:bottom w:val="single" w:sz="4" w:space="0" w:color="000000"/>
              <w:right w:val="single" w:sz="4" w:space="0" w:color="000000"/>
            </w:tcBorders>
            <w:vAlign w:val="center"/>
          </w:tcPr>
          <w:p w:rsidR="003D6480" w:rsidRDefault="00672F51">
            <w:pPr>
              <w:adjustRightInd w:val="0"/>
              <w:snapToGrid w:val="0"/>
              <w:ind w:leftChars="-53" w:left="-111" w:firstLineChars="62" w:firstLine="130"/>
              <w:jc w:val="center"/>
              <w:rPr>
                <w:rFonts w:ascii="宋体" w:hAnsi="宋体" w:cs="宋体" w:hint="default"/>
                <w:szCs w:val="21"/>
              </w:rPr>
            </w:pPr>
            <w:r>
              <w:rPr>
                <w:rFonts w:ascii="宋体" w:hAnsi="宋体" w:cs="宋体"/>
                <w:szCs w:val="21"/>
              </w:rPr>
              <w:t>7:50-8:00</w:t>
            </w:r>
          </w:p>
        </w:tc>
        <w:tc>
          <w:tcPr>
            <w:tcW w:w="3827" w:type="dxa"/>
            <w:tcBorders>
              <w:top w:val="single" w:sz="4" w:space="0" w:color="000000"/>
              <w:left w:val="single" w:sz="4" w:space="0" w:color="000000"/>
              <w:bottom w:val="single" w:sz="4" w:space="0" w:color="000000"/>
              <w:right w:val="single" w:sz="4" w:space="0" w:color="000000"/>
            </w:tcBorders>
            <w:vAlign w:val="center"/>
          </w:tcPr>
          <w:p w:rsidR="003D6480" w:rsidRDefault="00672F51">
            <w:pPr>
              <w:adjustRightInd w:val="0"/>
              <w:snapToGrid w:val="0"/>
              <w:ind w:leftChars="-53" w:left="-111"/>
              <w:jc w:val="center"/>
              <w:rPr>
                <w:rFonts w:ascii="宋体" w:hAnsi="宋体" w:cs="宋体" w:hint="default"/>
                <w:szCs w:val="21"/>
              </w:rPr>
            </w:pPr>
            <w:r>
              <w:rPr>
                <w:rFonts w:ascii="宋体" w:hAnsi="宋体" w:cs="宋体"/>
                <w:szCs w:val="21"/>
              </w:rPr>
              <w:t>裁判长、裁判员报到、领队、裁判员、选手报到</w:t>
            </w:r>
          </w:p>
        </w:tc>
      </w:tr>
      <w:tr w:rsidR="003D6480">
        <w:trPr>
          <w:trHeight w:val="321"/>
        </w:trPr>
        <w:tc>
          <w:tcPr>
            <w:tcW w:w="993" w:type="dxa"/>
            <w:vMerge/>
            <w:tcBorders>
              <w:left w:val="single" w:sz="4" w:space="0" w:color="000000"/>
              <w:right w:val="single" w:sz="4" w:space="0" w:color="000000"/>
            </w:tcBorders>
            <w:vAlign w:val="center"/>
          </w:tcPr>
          <w:p w:rsidR="003D6480" w:rsidRDefault="003D6480">
            <w:pPr>
              <w:adjustRightInd w:val="0"/>
              <w:snapToGrid w:val="0"/>
              <w:ind w:firstLineChars="62" w:firstLine="130"/>
              <w:jc w:val="center"/>
              <w:rPr>
                <w:rFonts w:ascii="宋体" w:hAnsi="宋体" w:cs="宋体" w:hint="default"/>
                <w:szCs w:val="21"/>
              </w:rPr>
            </w:pPr>
          </w:p>
        </w:tc>
        <w:tc>
          <w:tcPr>
            <w:tcW w:w="2126" w:type="dxa"/>
            <w:vMerge/>
            <w:tcBorders>
              <w:left w:val="single" w:sz="4" w:space="0" w:color="000000"/>
              <w:right w:val="single" w:sz="4" w:space="0" w:color="000000"/>
            </w:tcBorders>
            <w:vAlign w:val="center"/>
          </w:tcPr>
          <w:p w:rsidR="003D6480" w:rsidRDefault="003D6480">
            <w:pPr>
              <w:adjustRightInd w:val="0"/>
              <w:snapToGrid w:val="0"/>
              <w:ind w:leftChars="-53" w:left="-111" w:firstLine="420"/>
              <w:jc w:val="center"/>
              <w:rPr>
                <w:rFonts w:ascii="宋体" w:hAnsi="宋体" w:cs="宋体" w:hint="default"/>
                <w:szCs w:val="21"/>
              </w:rPr>
            </w:pPr>
          </w:p>
        </w:tc>
        <w:tc>
          <w:tcPr>
            <w:tcW w:w="1843" w:type="dxa"/>
            <w:tcBorders>
              <w:top w:val="single" w:sz="4" w:space="0" w:color="000000"/>
              <w:left w:val="single" w:sz="4" w:space="0" w:color="000000"/>
              <w:bottom w:val="single" w:sz="4" w:space="0" w:color="000000"/>
              <w:right w:val="single" w:sz="4" w:space="0" w:color="000000"/>
            </w:tcBorders>
            <w:vAlign w:val="center"/>
          </w:tcPr>
          <w:p w:rsidR="003D6480" w:rsidRDefault="00672F51">
            <w:pPr>
              <w:adjustRightInd w:val="0"/>
              <w:snapToGrid w:val="0"/>
              <w:ind w:leftChars="-53" w:left="-111" w:firstLineChars="62" w:firstLine="130"/>
              <w:jc w:val="center"/>
              <w:rPr>
                <w:rFonts w:ascii="宋体" w:hAnsi="宋体" w:cs="宋体" w:hint="default"/>
                <w:szCs w:val="21"/>
              </w:rPr>
            </w:pPr>
            <w:r>
              <w:rPr>
                <w:rFonts w:ascii="宋体" w:hAnsi="宋体" w:cs="宋体"/>
                <w:szCs w:val="21"/>
              </w:rPr>
              <w:t>8:00-8:30</w:t>
            </w:r>
          </w:p>
        </w:tc>
        <w:tc>
          <w:tcPr>
            <w:tcW w:w="3827" w:type="dxa"/>
            <w:tcBorders>
              <w:top w:val="single" w:sz="4" w:space="0" w:color="000000"/>
              <w:left w:val="single" w:sz="4" w:space="0" w:color="000000"/>
              <w:bottom w:val="single" w:sz="4" w:space="0" w:color="000000"/>
              <w:right w:val="single" w:sz="4" w:space="0" w:color="000000"/>
            </w:tcBorders>
            <w:vAlign w:val="center"/>
          </w:tcPr>
          <w:p w:rsidR="003D6480" w:rsidRDefault="00672F51">
            <w:pPr>
              <w:adjustRightInd w:val="0"/>
              <w:snapToGrid w:val="0"/>
              <w:ind w:leftChars="-53" w:left="-111"/>
              <w:jc w:val="center"/>
              <w:rPr>
                <w:rFonts w:ascii="宋体" w:hAnsi="宋体" w:cs="宋体" w:hint="default"/>
                <w:szCs w:val="21"/>
              </w:rPr>
            </w:pPr>
            <w:r>
              <w:rPr>
                <w:rFonts w:ascii="宋体" w:hAnsi="宋体" w:cs="宋体"/>
                <w:szCs w:val="21"/>
              </w:rPr>
              <w:t>选手检录，工位抽签。裁判入场进入裁判室，选手入场进入选手休息区。</w:t>
            </w:r>
          </w:p>
        </w:tc>
      </w:tr>
      <w:tr w:rsidR="003D6480">
        <w:trPr>
          <w:trHeight w:val="321"/>
        </w:trPr>
        <w:tc>
          <w:tcPr>
            <w:tcW w:w="993" w:type="dxa"/>
            <w:vMerge/>
            <w:tcBorders>
              <w:left w:val="single" w:sz="4" w:space="0" w:color="000000"/>
              <w:right w:val="single" w:sz="4" w:space="0" w:color="000000"/>
            </w:tcBorders>
            <w:vAlign w:val="center"/>
          </w:tcPr>
          <w:p w:rsidR="003D6480" w:rsidRDefault="003D6480">
            <w:pPr>
              <w:adjustRightInd w:val="0"/>
              <w:snapToGrid w:val="0"/>
              <w:ind w:firstLineChars="62" w:firstLine="130"/>
              <w:jc w:val="center"/>
              <w:rPr>
                <w:rFonts w:ascii="宋体" w:hAnsi="宋体" w:cs="宋体" w:hint="default"/>
                <w:szCs w:val="21"/>
              </w:rPr>
            </w:pPr>
          </w:p>
        </w:tc>
        <w:tc>
          <w:tcPr>
            <w:tcW w:w="2126" w:type="dxa"/>
            <w:vMerge/>
            <w:tcBorders>
              <w:left w:val="single" w:sz="4" w:space="0" w:color="000000"/>
              <w:right w:val="single" w:sz="4" w:space="0" w:color="000000"/>
            </w:tcBorders>
            <w:vAlign w:val="center"/>
          </w:tcPr>
          <w:p w:rsidR="003D6480" w:rsidRDefault="003D6480">
            <w:pPr>
              <w:adjustRightInd w:val="0"/>
              <w:snapToGrid w:val="0"/>
              <w:ind w:leftChars="-53" w:left="-111" w:firstLine="420"/>
              <w:jc w:val="center"/>
              <w:rPr>
                <w:rFonts w:ascii="宋体" w:hAnsi="宋体" w:cs="宋体" w:hint="default"/>
                <w:szCs w:val="21"/>
              </w:rPr>
            </w:pPr>
          </w:p>
        </w:tc>
        <w:tc>
          <w:tcPr>
            <w:tcW w:w="1843" w:type="dxa"/>
            <w:tcBorders>
              <w:top w:val="single" w:sz="4" w:space="0" w:color="000000"/>
              <w:left w:val="single" w:sz="4" w:space="0" w:color="000000"/>
              <w:bottom w:val="single" w:sz="4" w:space="0" w:color="000000"/>
              <w:right w:val="single" w:sz="4" w:space="0" w:color="000000"/>
            </w:tcBorders>
            <w:vAlign w:val="center"/>
          </w:tcPr>
          <w:p w:rsidR="003D6480" w:rsidRDefault="00672F51">
            <w:pPr>
              <w:adjustRightInd w:val="0"/>
              <w:snapToGrid w:val="0"/>
              <w:ind w:leftChars="-53" w:left="-111" w:firstLineChars="62" w:firstLine="130"/>
              <w:jc w:val="center"/>
              <w:rPr>
                <w:rFonts w:ascii="宋体" w:hAnsi="宋体" w:cs="宋体" w:hint="default"/>
                <w:szCs w:val="21"/>
              </w:rPr>
            </w:pPr>
            <w:r>
              <w:rPr>
                <w:rFonts w:ascii="宋体" w:hAnsi="宋体" w:cs="宋体"/>
                <w:szCs w:val="21"/>
              </w:rPr>
              <w:t>8:30-8:45</w:t>
            </w:r>
          </w:p>
        </w:tc>
        <w:tc>
          <w:tcPr>
            <w:tcW w:w="3827" w:type="dxa"/>
            <w:tcBorders>
              <w:top w:val="single" w:sz="4" w:space="0" w:color="000000"/>
              <w:left w:val="single" w:sz="4" w:space="0" w:color="000000"/>
              <w:bottom w:val="single" w:sz="4" w:space="0" w:color="000000"/>
              <w:right w:val="single" w:sz="4" w:space="0" w:color="000000"/>
            </w:tcBorders>
            <w:vAlign w:val="center"/>
          </w:tcPr>
          <w:p w:rsidR="003D6480" w:rsidRDefault="00672F51">
            <w:pPr>
              <w:adjustRightInd w:val="0"/>
              <w:snapToGrid w:val="0"/>
              <w:ind w:leftChars="-53" w:left="-111"/>
              <w:jc w:val="center"/>
              <w:rPr>
                <w:rFonts w:ascii="宋体" w:hAnsi="宋体" w:cs="宋体" w:hint="default"/>
                <w:szCs w:val="21"/>
              </w:rPr>
            </w:pPr>
            <w:r>
              <w:rPr>
                <w:rFonts w:ascii="宋体" w:hAnsi="宋体" w:cs="宋体"/>
                <w:szCs w:val="21"/>
              </w:rPr>
              <w:t>第一组选手准备工位。第二第三组选手进入选手封闭区。</w:t>
            </w:r>
          </w:p>
        </w:tc>
      </w:tr>
      <w:tr w:rsidR="003D6480">
        <w:trPr>
          <w:trHeight w:val="321"/>
        </w:trPr>
        <w:tc>
          <w:tcPr>
            <w:tcW w:w="993" w:type="dxa"/>
            <w:vMerge/>
            <w:tcBorders>
              <w:left w:val="single" w:sz="4" w:space="0" w:color="000000"/>
              <w:right w:val="single" w:sz="4" w:space="0" w:color="000000"/>
            </w:tcBorders>
            <w:vAlign w:val="center"/>
          </w:tcPr>
          <w:p w:rsidR="003D6480" w:rsidRDefault="003D6480">
            <w:pPr>
              <w:adjustRightInd w:val="0"/>
              <w:snapToGrid w:val="0"/>
              <w:ind w:firstLineChars="62" w:firstLine="130"/>
              <w:jc w:val="center"/>
              <w:rPr>
                <w:rFonts w:ascii="宋体" w:hAnsi="宋体" w:cs="宋体" w:hint="default"/>
                <w:szCs w:val="21"/>
              </w:rPr>
            </w:pPr>
          </w:p>
        </w:tc>
        <w:tc>
          <w:tcPr>
            <w:tcW w:w="2126" w:type="dxa"/>
            <w:vMerge/>
            <w:tcBorders>
              <w:left w:val="single" w:sz="4" w:space="0" w:color="000000"/>
              <w:right w:val="single" w:sz="4" w:space="0" w:color="000000"/>
            </w:tcBorders>
            <w:vAlign w:val="center"/>
          </w:tcPr>
          <w:p w:rsidR="003D6480" w:rsidRDefault="003D6480">
            <w:pPr>
              <w:adjustRightInd w:val="0"/>
              <w:snapToGrid w:val="0"/>
              <w:ind w:leftChars="-53" w:left="-111" w:firstLine="420"/>
              <w:jc w:val="center"/>
              <w:rPr>
                <w:rFonts w:ascii="宋体" w:hAnsi="宋体" w:cs="宋体" w:hint="default"/>
                <w:szCs w:val="21"/>
              </w:rPr>
            </w:pPr>
          </w:p>
        </w:tc>
        <w:tc>
          <w:tcPr>
            <w:tcW w:w="1843" w:type="dxa"/>
            <w:tcBorders>
              <w:top w:val="single" w:sz="4" w:space="0" w:color="000000"/>
              <w:left w:val="single" w:sz="4" w:space="0" w:color="000000"/>
              <w:bottom w:val="single" w:sz="4" w:space="0" w:color="000000"/>
              <w:right w:val="single" w:sz="4" w:space="0" w:color="000000"/>
            </w:tcBorders>
            <w:vAlign w:val="center"/>
          </w:tcPr>
          <w:p w:rsidR="003D6480" w:rsidRDefault="00672F51">
            <w:pPr>
              <w:adjustRightInd w:val="0"/>
              <w:snapToGrid w:val="0"/>
              <w:ind w:leftChars="-53" w:left="-111" w:firstLineChars="62" w:firstLine="130"/>
              <w:jc w:val="center"/>
              <w:rPr>
                <w:rFonts w:ascii="宋体" w:hAnsi="宋体" w:cs="宋体" w:hint="default"/>
                <w:szCs w:val="21"/>
              </w:rPr>
            </w:pPr>
            <w:r>
              <w:rPr>
                <w:rFonts w:ascii="宋体" w:hAnsi="宋体" w:cs="宋体"/>
                <w:szCs w:val="21"/>
              </w:rPr>
              <w:t>8:45-8:55</w:t>
            </w:r>
          </w:p>
        </w:tc>
        <w:tc>
          <w:tcPr>
            <w:tcW w:w="3827" w:type="dxa"/>
            <w:tcBorders>
              <w:top w:val="single" w:sz="4" w:space="0" w:color="000000"/>
              <w:left w:val="single" w:sz="4" w:space="0" w:color="000000"/>
              <w:bottom w:val="single" w:sz="4" w:space="0" w:color="000000"/>
              <w:right w:val="single" w:sz="4" w:space="0" w:color="000000"/>
            </w:tcBorders>
            <w:vAlign w:val="center"/>
          </w:tcPr>
          <w:p w:rsidR="003D6480" w:rsidRDefault="00672F51">
            <w:pPr>
              <w:adjustRightInd w:val="0"/>
              <w:snapToGrid w:val="0"/>
              <w:ind w:leftChars="-53" w:left="-111"/>
              <w:jc w:val="center"/>
              <w:rPr>
                <w:rFonts w:ascii="宋体" w:hAnsi="宋体" w:cs="宋体" w:hint="default"/>
                <w:szCs w:val="21"/>
              </w:rPr>
            </w:pPr>
            <w:r>
              <w:rPr>
                <w:rFonts w:ascii="宋体" w:hAnsi="宋体" w:cs="宋体"/>
                <w:szCs w:val="21"/>
              </w:rPr>
              <w:t>第一组选手模块B赛题下发，选手研读任务书</w:t>
            </w:r>
          </w:p>
        </w:tc>
      </w:tr>
      <w:tr w:rsidR="003D6480">
        <w:trPr>
          <w:trHeight w:val="321"/>
        </w:trPr>
        <w:tc>
          <w:tcPr>
            <w:tcW w:w="993" w:type="dxa"/>
            <w:vMerge/>
            <w:tcBorders>
              <w:left w:val="single" w:sz="4" w:space="0" w:color="000000"/>
              <w:right w:val="single" w:sz="4" w:space="0" w:color="000000"/>
            </w:tcBorders>
            <w:vAlign w:val="center"/>
          </w:tcPr>
          <w:p w:rsidR="003D6480" w:rsidRDefault="003D6480">
            <w:pPr>
              <w:adjustRightInd w:val="0"/>
              <w:snapToGrid w:val="0"/>
              <w:ind w:firstLineChars="62" w:firstLine="130"/>
              <w:jc w:val="center"/>
              <w:rPr>
                <w:rFonts w:ascii="宋体" w:hAnsi="宋体" w:cs="宋体" w:hint="default"/>
                <w:szCs w:val="21"/>
              </w:rPr>
            </w:pPr>
          </w:p>
        </w:tc>
        <w:tc>
          <w:tcPr>
            <w:tcW w:w="2126" w:type="dxa"/>
            <w:vMerge/>
            <w:tcBorders>
              <w:left w:val="single" w:sz="4" w:space="0" w:color="000000"/>
              <w:right w:val="single" w:sz="4" w:space="0" w:color="000000"/>
            </w:tcBorders>
            <w:vAlign w:val="center"/>
          </w:tcPr>
          <w:p w:rsidR="003D6480" w:rsidRDefault="003D6480">
            <w:pPr>
              <w:adjustRightInd w:val="0"/>
              <w:snapToGrid w:val="0"/>
              <w:ind w:leftChars="-53" w:left="-111" w:firstLine="420"/>
              <w:jc w:val="center"/>
              <w:rPr>
                <w:rFonts w:ascii="宋体" w:hAnsi="宋体" w:cs="宋体" w:hint="default"/>
                <w:szCs w:val="21"/>
              </w:rPr>
            </w:pPr>
          </w:p>
        </w:tc>
        <w:tc>
          <w:tcPr>
            <w:tcW w:w="1843" w:type="dxa"/>
            <w:tcBorders>
              <w:top w:val="single" w:sz="4" w:space="0" w:color="000000"/>
              <w:left w:val="single" w:sz="4" w:space="0" w:color="000000"/>
              <w:bottom w:val="single" w:sz="4" w:space="0" w:color="000000"/>
              <w:right w:val="single" w:sz="4" w:space="0" w:color="000000"/>
            </w:tcBorders>
            <w:vAlign w:val="center"/>
          </w:tcPr>
          <w:p w:rsidR="003D6480" w:rsidRDefault="00672F51">
            <w:pPr>
              <w:adjustRightInd w:val="0"/>
              <w:snapToGrid w:val="0"/>
              <w:ind w:leftChars="-53" w:left="-111" w:firstLineChars="62" w:firstLine="130"/>
              <w:jc w:val="center"/>
              <w:rPr>
                <w:rFonts w:ascii="宋体" w:hAnsi="宋体" w:cs="宋体" w:hint="default"/>
                <w:szCs w:val="21"/>
              </w:rPr>
            </w:pPr>
            <w:r>
              <w:rPr>
                <w:rFonts w:ascii="宋体" w:hAnsi="宋体" w:cs="宋体"/>
                <w:szCs w:val="21"/>
              </w:rPr>
              <w:t>9:00-10:30</w:t>
            </w:r>
          </w:p>
        </w:tc>
        <w:tc>
          <w:tcPr>
            <w:tcW w:w="3827" w:type="dxa"/>
            <w:tcBorders>
              <w:top w:val="single" w:sz="4" w:space="0" w:color="000000"/>
              <w:left w:val="single" w:sz="4" w:space="0" w:color="000000"/>
              <w:bottom w:val="single" w:sz="4" w:space="0" w:color="000000"/>
              <w:right w:val="single" w:sz="4" w:space="0" w:color="000000"/>
            </w:tcBorders>
            <w:vAlign w:val="center"/>
          </w:tcPr>
          <w:p w:rsidR="003D6480" w:rsidRDefault="00672F51">
            <w:pPr>
              <w:adjustRightInd w:val="0"/>
              <w:snapToGrid w:val="0"/>
              <w:ind w:leftChars="-53" w:left="-111"/>
              <w:jc w:val="center"/>
              <w:rPr>
                <w:rFonts w:ascii="宋体" w:hAnsi="宋体" w:cs="宋体" w:hint="default"/>
                <w:szCs w:val="21"/>
              </w:rPr>
            </w:pPr>
            <w:r>
              <w:rPr>
                <w:rFonts w:ascii="宋体" w:hAnsi="宋体" w:cs="宋体"/>
                <w:szCs w:val="21"/>
              </w:rPr>
              <w:t>第一组选手进行模块B任务竞赛</w:t>
            </w:r>
          </w:p>
        </w:tc>
      </w:tr>
      <w:tr w:rsidR="003D6480">
        <w:trPr>
          <w:trHeight w:val="321"/>
        </w:trPr>
        <w:tc>
          <w:tcPr>
            <w:tcW w:w="993" w:type="dxa"/>
            <w:vMerge/>
            <w:tcBorders>
              <w:left w:val="single" w:sz="4" w:space="0" w:color="000000"/>
              <w:right w:val="single" w:sz="4" w:space="0" w:color="000000"/>
            </w:tcBorders>
            <w:vAlign w:val="center"/>
          </w:tcPr>
          <w:p w:rsidR="003D6480" w:rsidRDefault="003D6480">
            <w:pPr>
              <w:adjustRightInd w:val="0"/>
              <w:snapToGrid w:val="0"/>
              <w:ind w:firstLineChars="62" w:firstLine="130"/>
              <w:jc w:val="center"/>
              <w:rPr>
                <w:rFonts w:ascii="宋体" w:hAnsi="宋体" w:cs="宋体" w:hint="default"/>
                <w:szCs w:val="21"/>
              </w:rPr>
            </w:pPr>
          </w:p>
        </w:tc>
        <w:tc>
          <w:tcPr>
            <w:tcW w:w="2126" w:type="dxa"/>
            <w:vMerge/>
            <w:tcBorders>
              <w:left w:val="single" w:sz="4" w:space="0" w:color="000000"/>
              <w:right w:val="single" w:sz="4" w:space="0" w:color="000000"/>
            </w:tcBorders>
            <w:vAlign w:val="center"/>
          </w:tcPr>
          <w:p w:rsidR="003D6480" w:rsidRDefault="003D6480">
            <w:pPr>
              <w:adjustRightInd w:val="0"/>
              <w:snapToGrid w:val="0"/>
              <w:ind w:leftChars="-53" w:left="-111" w:firstLine="420"/>
              <w:jc w:val="center"/>
              <w:rPr>
                <w:rFonts w:ascii="宋体" w:hAnsi="宋体" w:cs="宋体" w:hint="default"/>
                <w:szCs w:val="21"/>
              </w:rPr>
            </w:pPr>
          </w:p>
        </w:tc>
        <w:tc>
          <w:tcPr>
            <w:tcW w:w="1843" w:type="dxa"/>
            <w:tcBorders>
              <w:top w:val="single" w:sz="4" w:space="0" w:color="000000"/>
              <w:left w:val="single" w:sz="4" w:space="0" w:color="000000"/>
              <w:bottom w:val="single" w:sz="4" w:space="0" w:color="000000"/>
              <w:right w:val="single" w:sz="4" w:space="0" w:color="000000"/>
            </w:tcBorders>
            <w:vAlign w:val="center"/>
          </w:tcPr>
          <w:p w:rsidR="003D6480" w:rsidRDefault="00672F51">
            <w:pPr>
              <w:adjustRightInd w:val="0"/>
              <w:snapToGrid w:val="0"/>
              <w:ind w:leftChars="-53" w:left="-111" w:firstLineChars="62" w:firstLine="130"/>
              <w:jc w:val="center"/>
              <w:rPr>
                <w:rFonts w:ascii="宋体" w:hAnsi="宋体" w:cs="宋体" w:hint="default"/>
                <w:szCs w:val="21"/>
              </w:rPr>
            </w:pPr>
            <w:r>
              <w:rPr>
                <w:rFonts w:ascii="宋体" w:hAnsi="宋体" w:cs="宋体"/>
                <w:szCs w:val="21"/>
              </w:rPr>
              <w:t>10:30-11:30</w:t>
            </w:r>
          </w:p>
        </w:tc>
        <w:tc>
          <w:tcPr>
            <w:tcW w:w="3827" w:type="dxa"/>
            <w:tcBorders>
              <w:top w:val="single" w:sz="4" w:space="0" w:color="000000"/>
              <w:left w:val="single" w:sz="4" w:space="0" w:color="000000"/>
              <w:bottom w:val="single" w:sz="4" w:space="0" w:color="000000"/>
              <w:right w:val="single" w:sz="4" w:space="0" w:color="000000"/>
            </w:tcBorders>
            <w:vAlign w:val="center"/>
          </w:tcPr>
          <w:p w:rsidR="003D6480" w:rsidRDefault="00672F51">
            <w:pPr>
              <w:adjustRightInd w:val="0"/>
              <w:snapToGrid w:val="0"/>
              <w:ind w:leftChars="-53" w:left="-111"/>
              <w:jc w:val="center"/>
              <w:rPr>
                <w:rFonts w:ascii="宋体" w:hAnsi="宋体" w:cs="宋体" w:hint="default"/>
                <w:szCs w:val="21"/>
              </w:rPr>
            </w:pPr>
            <w:r>
              <w:rPr>
                <w:rFonts w:ascii="宋体" w:hAnsi="宋体" w:cs="宋体"/>
                <w:szCs w:val="21"/>
              </w:rPr>
              <w:t>第一组选手模块B评分</w:t>
            </w:r>
          </w:p>
        </w:tc>
      </w:tr>
      <w:tr w:rsidR="003D6480">
        <w:trPr>
          <w:trHeight w:val="321"/>
        </w:trPr>
        <w:tc>
          <w:tcPr>
            <w:tcW w:w="993" w:type="dxa"/>
            <w:vMerge/>
            <w:tcBorders>
              <w:left w:val="single" w:sz="4" w:space="0" w:color="000000"/>
              <w:right w:val="single" w:sz="4" w:space="0" w:color="000000"/>
            </w:tcBorders>
            <w:vAlign w:val="center"/>
          </w:tcPr>
          <w:p w:rsidR="003D6480" w:rsidRDefault="003D6480">
            <w:pPr>
              <w:adjustRightInd w:val="0"/>
              <w:snapToGrid w:val="0"/>
              <w:ind w:firstLineChars="62" w:firstLine="130"/>
              <w:jc w:val="center"/>
              <w:rPr>
                <w:rFonts w:ascii="宋体" w:hAnsi="宋体" w:cs="宋体" w:hint="default"/>
                <w:szCs w:val="21"/>
              </w:rPr>
            </w:pPr>
          </w:p>
        </w:tc>
        <w:tc>
          <w:tcPr>
            <w:tcW w:w="2126" w:type="dxa"/>
            <w:vMerge/>
            <w:tcBorders>
              <w:left w:val="single" w:sz="4" w:space="0" w:color="000000"/>
              <w:right w:val="single" w:sz="4" w:space="0" w:color="000000"/>
            </w:tcBorders>
            <w:vAlign w:val="center"/>
          </w:tcPr>
          <w:p w:rsidR="003D6480" w:rsidRDefault="003D6480">
            <w:pPr>
              <w:adjustRightInd w:val="0"/>
              <w:snapToGrid w:val="0"/>
              <w:ind w:leftChars="-53" w:left="-111" w:firstLine="420"/>
              <w:jc w:val="center"/>
              <w:rPr>
                <w:rFonts w:ascii="宋体" w:hAnsi="宋体" w:cs="宋体" w:hint="default"/>
                <w:szCs w:val="21"/>
              </w:rPr>
            </w:pPr>
          </w:p>
        </w:tc>
        <w:tc>
          <w:tcPr>
            <w:tcW w:w="1843" w:type="dxa"/>
            <w:tcBorders>
              <w:top w:val="single" w:sz="4" w:space="0" w:color="000000"/>
              <w:left w:val="single" w:sz="4" w:space="0" w:color="000000"/>
              <w:bottom w:val="single" w:sz="4" w:space="0" w:color="000000"/>
              <w:right w:val="single" w:sz="4" w:space="0" w:color="000000"/>
            </w:tcBorders>
            <w:vAlign w:val="center"/>
          </w:tcPr>
          <w:p w:rsidR="003D6480" w:rsidRDefault="00672F51">
            <w:pPr>
              <w:adjustRightInd w:val="0"/>
              <w:snapToGrid w:val="0"/>
              <w:ind w:leftChars="-53" w:left="-111" w:firstLineChars="62" w:firstLine="130"/>
              <w:jc w:val="center"/>
              <w:rPr>
                <w:rFonts w:ascii="宋体" w:hAnsi="宋体" w:cs="宋体" w:hint="default"/>
                <w:szCs w:val="21"/>
              </w:rPr>
            </w:pPr>
            <w:r>
              <w:rPr>
                <w:rFonts w:ascii="宋体" w:hAnsi="宋体" w:cs="宋体"/>
                <w:szCs w:val="21"/>
              </w:rPr>
              <w:t>11:30-12:00</w:t>
            </w:r>
          </w:p>
        </w:tc>
        <w:tc>
          <w:tcPr>
            <w:tcW w:w="3827" w:type="dxa"/>
            <w:tcBorders>
              <w:top w:val="single" w:sz="4" w:space="0" w:color="000000"/>
              <w:left w:val="single" w:sz="4" w:space="0" w:color="000000"/>
              <w:bottom w:val="single" w:sz="4" w:space="0" w:color="000000"/>
              <w:right w:val="single" w:sz="4" w:space="0" w:color="000000"/>
            </w:tcBorders>
            <w:vAlign w:val="center"/>
          </w:tcPr>
          <w:p w:rsidR="003D6480" w:rsidRDefault="00672F51">
            <w:pPr>
              <w:adjustRightInd w:val="0"/>
              <w:snapToGrid w:val="0"/>
              <w:ind w:leftChars="-53" w:left="-111"/>
              <w:jc w:val="center"/>
              <w:rPr>
                <w:rFonts w:ascii="宋体" w:hAnsi="宋体" w:cs="宋体" w:hint="default"/>
                <w:szCs w:val="21"/>
              </w:rPr>
            </w:pPr>
            <w:r>
              <w:rPr>
                <w:rFonts w:ascii="宋体" w:hAnsi="宋体" w:cs="宋体"/>
                <w:szCs w:val="21"/>
              </w:rPr>
              <w:t>场地设备恢复</w:t>
            </w:r>
          </w:p>
        </w:tc>
      </w:tr>
      <w:tr w:rsidR="003D6480">
        <w:trPr>
          <w:trHeight w:val="321"/>
        </w:trPr>
        <w:tc>
          <w:tcPr>
            <w:tcW w:w="993" w:type="dxa"/>
            <w:vMerge/>
            <w:tcBorders>
              <w:left w:val="single" w:sz="4" w:space="0" w:color="000000"/>
              <w:right w:val="single" w:sz="4" w:space="0" w:color="000000"/>
            </w:tcBorders>
            <w:vAlign w:val="center"/>
          </w:tcPr>
          <w:p w:rsidR="003D6480" w:rsidRDefault="003D6480">
            <w:pPr>
              <w:adjustRightInd w:val="0"/>
              <w:snapToGrid w:val="0"/>
              <w:ind w:firstLineChars="62" w:firstLine="130"/>
              <w:jc w:val="center"/>
              <w:rPr>
                <w:rFonts w:ascii="宋体" w:hAnsi="宋体" w:cs="宋体" w:hint="default"/>
                <w:szCs w:val="21"/>
              </w:rPr>
            </w:pPr>
          </w:p>
        </w:tc>
        <w:tc>
          <w:tcPr>
            <w:tcW w:w="2126" w:type="dxa"/>
            <w:vMerge/>
            <w:tcBorders>
              <w:left w:val="single" w:sz="4" w:space="0" w:color="000000"/>
              <w:right w:val="single" w:sz="4" w:space="0" w:color="000000"/>
            </w:tcBorders>
            <w:vAlign w:val="center"/>
          </w:tcPr>
          <w:p w:rsidR="003D6480" w:rsidRDefault="003D6480">
            <w:pPr>
              <w:adjustRightInd w:val="0"/>
              <w:snapToGrid w:val="0"/>
              <w:ind w:leftChars="-53" w:left="-111" w:firstLine="420"/>
              <w:jc w:val="center"/>
              <w:rPr>
                <w:rFonts w:ascii="宋体" w:hAnsi="宋体" w:cs="宋体" w:hint="default"/>
                <w:szCs w:val="21"/>
              </w:rPr>
            </w:pPr>
          </w:p>
        </w:tc>
        <w:tc>
          <w:tcPr>
            <w:tcW w:w="1843" w:type="dxa"/>
            <w:tcBorders>
              <w:top w:val="single" w:sz="4" w:space="0" w:color="000000"/>
              <w:left w:val="single" w:sz="4" w:space="0" w:color="000000"/>
              <w:bottom w:val="single" w:sz="4" w:space="0" w:color="000000"/>
              <w:right w:val="single" w:sz="4" w:space="0" w:color="000000"/>
            </w:tcBorders>
            <w:vAlign w:val="center"/>
          </w:tcPr>
          <w:p w:rsidR="003D6480" w:rsidRDefault="00672F51">
            <w:pPr>
              <w:adjustRightInd w:val="0"/>
              <w:snapToGrid w:val="0"/>
              <w:ind w:leftChars="-53" w:left="-111" w:firstLineChars="62" w:firstLine="130"/>
              <w:jc w:val="center"/>
              <w:rPr>
                <w:rFonts w:ascii="宋体" w:hAnsi="宋体" w:cs="宋体" w:hint="default"/>
                <w:szCs w:val="21"/>
              </w:rPr>
            </w:pPr>
            <w:r>
              <w:rPr>
                <w:rFonts w:ascii="宋体" w:hAnsi="宋体" w:cs="宋体"/>
                <w:szCs w:val="21"/>
              </w:rPr>
              <w:t>12:00-12:15</w:t>
            </w:r>
          </w:p>
        </w:tc>
        <w:tc>
          <w:tcPr>
            <w:tcW w:w="3827" w:type="dxa"/>
            <w:tcBorders>
              <w:top w:val="single" w:sz="4" w:space="0" w:color="000000"/>
              <w:left w:val="single" w:sz="4" w:space="0" w:color="000000"/>
              <w:bottom w:val="single" w:sz="4" w:space="0" w:color="000000"/>
              <w:right w:val="single" w:sz="4" w:space="0" w:color="000000"/>
            </w:tcBorders>
            <w:vAlign w:val="center"/>
          </w:tcPr>
          <w:p w:rsidR="003D6480" w:rsidRDefault="00672F51">
            <w:pPr>
              <w:adjustRightInd w:val="0"/>
              <w:snapToGrid w:val="0"/>
              <w:ind w:leftChars="-53" w:left="-111"/>
              <w:jc w:val="center"/>
              <w:rPr>
                <w:rFonts w:ascii="宋体" w:hAnsi="宋体" w:cs="宋体" w:hint="default"/>
                <w:szCs w:val="21"/>
              </w:rPr>
            </w:pPr>
            <w:r>
              <w:rPr>
                <w:rFonts w:ascii="宋体" w:hAnsi="宋体" w:cs="宋体"/>
                <w:szCs w:val="21"/>
              </w:rPr>
              <w:t>第二组选手准备工位。第一第三组选手进入选手封闭区。</w:t>
            </w:r>
          </w:p>
        </w:tc>
      </w:tr>
      <w:tr w:rsidR="003D6480">
        <w:trPr>
          <w:trHeight w:val="321"/>
        </w:trPr>
        <w:tc>
          <w:tcPr>
            <w:tcW w:w="993" w:type="dxa"/>
            <w:vMerge/>
            <w:tcBorders>
              <w:left w:val="single" w:sz="4" w:space="0" w:color="000000"/>
              <w:right w:val="single" w:sz="4" w:space="0" w:color="000000"/>
            </w:tcBorders>
            <w:vAlign w:val="center"/>
          </w:tcPr>
          <w:p w:rsidR="003D6480" w:rsidRDefault="003D6480">
            <w:pPr>
              <w:adjustRightInd w:val="0"/>
              <w:snapToGrid w:val="0"/>
              <w:ind w:firstLineChars="62" w:firstLine="130"/>
              <w:jc w:val="center"/>
              <w:rPr>
                <w:rFonts w:ascii="宋体" w:hAnsi="宋体" w:cs="宋体" w:hint="default"/>
                <w:szCs w:val="21"/>
              </w:rPr>
            </w:pPr>
          </w:p>
        </w:tc>
        <w:tc>
          <w:tcPr>
            <w:tcW w:w="2126" w:type="dxa"/>
            <w:vMerge/>
            <w:tcBorders>
              <w:left w:val="single" w:sz="4" w:space="0" w:color="000000"/>
              <w:right w:val="single" w:sz="4" w:space="0" w:color="000000"/>
            </w:tcBorders>
            <w:vAlign w:val="center"/>
          </w:tcPr>
          <w:p w:rsidR="003D6480" w:rsidRDefault="003D6480">
            <w:pPr>
              <w:adjustRightInd w:val="0"/>
              <w:snapToGrid w:val="0"/>
              <w:ind w:leftChars="-53" w:left="-111" w:firstLine="420"/>
              <w:jc w:val="center"/>
              <w:rPr>
                <w:rFonts w:ascii="宋体" w:hAnsi="宋体" w:cs="宋体" w:hint="default"/>
                <w:szCs w:val="21"/>
              </w:rPr>
            </w:pPr>
          </w:p>
        </w:tc>
        <w:tc>
          <w:tcPr>
            <w:tcW w:w="1843" w:type="dxa"/>
            <w:tcBorders>
              <w:top w:val="single" w:sz="4" w:space="0" w:color="000000"/>
              <w:left w:val="single" w:sz="4" w:space="0" w:color="000000"/>
              <w:bottom w:val="single" w:sz="4" w:space="0" w:color="000000"/>
              <w:right w:val="single" w:sz="4" w:space="0" w:color="000000"/>
            </w:tcBorders>
            <w:vAlign w:val="center"/>
          </w:tcPr>
          <w:p w:rsidR="003D6480" w:rsidRDefault="00672F51">
            <w:pPr>
              <w:adjustRightInd w:val="0"/>
              <w:snapToGrid w:val="0"/>
              <w:ind w:leftChars="-53" w:left="-111" w:firstLineChars="62" w:firstLine="130"/>
              <w:jc w:val="center"/>
              <w:rPr>
                <w:rFonts w:ascii="宋体" w:hAnsi="宋体" w:cs="宋体" w:hint="default"/>
                <w:szCs w:val="21"/>
              </w:rPr>
            </w:pPr>
            <w:r>
              <w:rPr>
                <w:rFonts w:ascii="宋体" w:hAnsi="宋体" w:cs="宋体"/>
                <w:szCs w:val="21"/>
              </w:rPr>
              <w:t>12:15-12:25</w:t>
            </w:r>
          </w:p>
        </w:tc>
        <w:tc>
          <w:tcPr>
            <w:tcW w:w="3827" w:type="dxa"/>
            <w:tcBorders>
              <w:top w:val="single" w:sz="4" w:space="0" w:color="000000"/>
              <w:left w:val="single" w:sz="4" w:space="0" w:color="000000"/>
              <w:bottom w:val="single" w:sz="4" w:space="0" w:color="000000"/>
              <w:right w:val="single" w:sz="4" w:space="0" w:color="000000"/>
            </w:tcBorders>
            <w:vAlign w:val="center"/>
          </w:tcPr>
          <w:p w:rsidR="003D6480" w:rsidRDefault="00672F51">
            <w:pPr>
              <w:adjustRightInd w:val="0"/>
              <w:snapToGrid w:val="0"/>
              <w:ind w:leftChars="-53" w:left="-111"/>
              <w:jc w:val="center"/>
              <w:rPr>
                <w:rFonts w:ascii="宋体" w:hAnsi="宋体" w:cs="宋体" w:hint="default"/>
                <w:szCs w:val="21"/>
              </w:rPr>
            </w:pPr>
            <w:r>
              <w:rPr>
                <w:rFonts w:ascii="宋体" w:hAnsi="宋体" w:cs="宋体"/>
                <w:szCs w:val="21"/>
              </w:rPr>
              <w:t>第二组选手模块B赛题下发，选手研读任务书</w:t>
            </w:r>
          </w:p>
        </w:tc>
      </w:tr>
      <w:tr w:rsidR="003D6480">
        <w:trPr>
          <w:trHeight w:val="321"/>
        </w:trPr>
        <w:tc>
          <w:tcPr>
            <w:tcW w:w="993" w:type="dxa"/>
            <w:vMerge/>
            <w:tcBorders>
              <w:left w:val="single" w:sz="4" w:space="0" w:color="000000"/>
              <w:right w:val="single" w:sz="4" w:space="0" w:color="000000"/>
            </w:tcBorders>
            <w:vAlign w:val="center"/>
          </w:tcPr>
          <w:p w:rsidR="003D6480" w:rsidRDefault="003D6480">
            <w:pPr>
              <w:adjustRightInd w:val="0"/>
              <w:snapToGrid w:val="0"/>
              <w:ind w:firstLineChars="62" w:firstLine="130"/>
              <w:jc w:val="center"/>
              <w:rPr>
                <w:rFonts w:ascii="宋体" w:hAnsi="宋体" w:cs="宋体" w:hint="default"/>
                <w:szCs w:val="21"/>
              </w:rPr>
            </w:pPr>
          </w:p>
        </w:tc>
        <w:tc>
          <w:tcPr>
            <w:tcW w:w="2126" w:type="dxa"/>
            <w:vMerge/>
            <w:tcBorders>
              <w:left w:val="single" w:sz="4" w:space="0" w:color="000000"/>
              <w:right w:val="single" w:sz="4" w:space="0" w:color="000000"/>
            </w:tcBorders>
            <w:vAlign w:val="center"/>
          </w:tcPr>
          <w:p w:rsidR="003D6480" w:rsidRDefault="003D6480">
            <w:pPr>
              <w:adjustRightInd w:val="0"/>
              <w:snapToGrid w:val="0"/>
              <w:ind w:leftChars="-53" w:left="-111" w:firstLine="420"/>
              <w:jc w:val="center"/>
              <w:rPr>
                <w:rFonts w:ascii="宋体" w:hAnsi="宋体" w:cs="宋体" w:hint="default"/>
                <w:szCs w:val="21"/>
              </w:rPr>
            </w:pPr>
          </w:p>
        </w:tc>
        <w:tc>
          <w:tcPr>
            <w:tcW w:w="1843" w:type="dxa"/>
            <w:tcBorders>
              <w:top w:val="single" w:sz="4" w:space="0" w:color="000000"/>
              <w:left w:val="single" w:sz="4" w:space="0" w:color="000000"/>
              <w:bottom w:val="single" w:sz="4" w:space="0" w:color="000000"/>
              <w:right w:val="single" w:sz="4" w:space="0" w:color="000000"/>
            </w:tcBorders>
            <w:vAlign w:val="center"/>
          </w:tcPr>
          <w:p w:rsidR="003D6480" w:rsidRDefault="00672F51">
            <w:pPr>
              <w:adjustRightInd w:val="0"/>
              <w:snapToGrid w:val="0"/>
              <w:ind w:leftChars="-53" w:left="-111" w:firstLineChars="62" w:firstLine="130"/>
              <w:jc w:val="center"/>
              <w:rPr>
                <w:rFonts w:ascii="宋体" w:hAnsi="宋体" w:cs="宋体" w:hint="default"/>
                <w:szCs w:val="21"/>
              </w:rPr>
            </w:pPr>
            <w:r>
              <w:rPr>
                <w:rFonts w:ascii="宋体" w:hAnsi="宋体" w:cs="宋体"/>
                <w:szCs w:val="21"/>
              </w:rPr>
              <w:t>12:30-14:00</w:t>
            </w:r>
          </w:p>
        </w:tc>
        <w:tc>
          <w:tcPr>
            <w:tcW w:w="3827" w:type="dxa"/>
            <w:tcBorders>
              <w:top w:val="single" w:sz="4" w:space="0" w:color="000000"/>
              <w:left w:val="single" w:sz="4" w:space="0" w:color="000000"/>
              <w:bottom w:val="single" w:sz="4" w:space="0" w:color="000000"/>
              <w:right w:val="single" w:sz="4" w:space="0" w:color="000000"/>
            </w:tcBorders>
            <w:vAlign w:val="center"/>
          </w:tcPr>
          <w:p w:rsidR="003D6480" w:rsidRDefault="00672F51">
            <w:pPr>
              <w:adjustRightInd w:val="0"/>
              <w:snapToGrid w:val="0"/>
              <w:ind w:leftChars="-53" w:left="-111"/>
              <w:jc w:val="center"/>
              <w:rPr>
                <w:rFonts w:ascii="宋体" w:hAnsi="宋体" w:cs="宋体" w:hint="default"/>
                <w:szCs w:val="21"/>
              </w:rPr>
            </w:pPr>
            <w:r>
              <w:rPr>
                <w:rFonts w:ascii="宋体" w:hAnsi="宋体" w:cs="宋体"/>
                <w:szCs w:val="21"/>
              </w:rPr>
              <w:t>第二组选手进行模块B任务竞赛</w:t>
            </w:r>
          </w:p>
        </w:tc>
      </w:tr>
      <w:tr w:rsidR="003D6480">
        <w:trPr>
          <w:trHeight w:val="321"/>
        </w:trPr>
        <w:tc>
          <w:tcPr>
            <w:tcW w:w="993" w:type="dxa"/>
            <w:vMerge/>
            <w:tcBorders>
              <w:left w:val="single" w:sz="4" w:space="0" w:color="000000"/>
              <w:right w:val="single" w:sz="4" w:space="0" w:color="000000"/>
            </w:tcBorders>
            <w:vAlign w:val="center"/>
          </w:tcPr>
          <w:p w:rsidR="003D6480" w:rsidRDefault="003D6480">
            <w:pPr>
              <w:adjustRightInd w:val="0"/>
              <w:snapToGrid w:val="0"/>
              <w:ind w:firstLineChars="62" w:firstLine="130"/>
              <w:jc w:val="center"/>
              <w:rPr>
                <w:rFonts w:ascii="宋体" w:hAnsi="宋体" w:cs="宋体" w:hint="default"/>
                <w:szCs w:val="21"/>
              </w:rPr>
            </w:pPr>
          </w:p>
        </w:tc>
        <w:tc>
          <w:tcPr>
            <w:tcW w:w="2126" w:type="dxa"/>
            <w:vMerge/>
            <w:tcBorders>
              <w:left w:val="single" w:sz="4" w:space="0" w:color="000000"/>
              <w:right w:val="single" w:sz="4" w:space="0" w:color="000000"/>
            </w:tcBorders>
            <w:vAlign w:val="center"/>
          </w:tcPr>
          <w:p w:rsidR="003D6480" w:rsidRDefault="003D6480">
            <w:pPr>
              <w:adjustRightInd w:val="0"/>
              <w:snapToGrid w:val="0"/>
              <w:ind w:leftChars="-53" w:left="-111" w:firstLine="420"/>
              <w:jc w:val="center"/>
              <w:rPr>
                <w:rFonts w:ascii="宋体" w:hAnsi="宋体" w:cs="宋体" w:hint="default"/>
                <w:szCs w:val="21"/>
              </w:rPr>
            </w:pPr>
          </w:p>
        </w:tc>
        <w:tc>
          <w:tcPr>
            <w:tcW w:w="1843" w:type="dxa"/>
            <w:tcBorders>
              <w:top w:val="single" w:sz="4" w:space="0" w:color="000000"/>
              <w:left w:val="single" w:sz="4" w:space="0" w:color="000000"/>
              <w:bottom w:val="single" w:sz="4" w:space="0" w:color="000000"/>
              <w:right w:val="single" w:sz="4" w:space="0" w:color="000000"/>
            </w:tcBorders>
            <w:vAlign w:val="center"/>
          </w:tcPr>
          <w:p w:rsidR="003D6480" w:rsidRDefault="00672F51">
            <w:pPr>
              <w:adjustRightInd w:val="0"/>
              <w:snapToGrid w:val="0"/>
              <w:ind w:leftChars="-53" w:left="-111" w:firstLineChars="62" w:firstLine="130"/>
              <w:jc w:val="center"/>
              <w:rPr>
                <w:rFonts w:ascii="宋体" w:hAnsi="宋体" w:cs="宋体" w:hint="default"/>
                <w:szCs w:val="21"/>
              </w:rPr>
            </w:pPr>
            <w:r>
              <w:rPr>
                <w:rFonts w:ascii="宋体" w:hAnsi="宋体" w:cs="宋体"/>
                <w:szCs w:val="21"/>
              </w:rPr>
              <w:t>14:00-15:00</w:t>
            </w:r>
          </w:p>
        </w:tc>
        <w:tc>
          <w:tcPr>
            <w:tcW w:w="3827" w:type="dxa"/>
            <w:tcBorders>
              <w:top w:val="single" w:sz="4" w:space="0" w:color="000000"/>
              <w:left w:val="single" w:sz="4" w:space="0" w:color="000000"/>
              <w:bottom w:val="single" w:sz="4" w:space="0" w:color="000000"/>
              <w:right w:val="single" w:sz="4" w:space="0" w:color="000000"/>
            </w:tcBorders>
            <w:vAlign w:val="center"/>
          </w:tcPr>
          <w:p w:rsidR="003D6480" w:rsidRDefault="00672F51">
            <w:pPr>
              <w:adjustRightInd w:val="0"/>
              <w:snapToGrid w:val="0"/>
              <w:ind w:leftChars="-53" w:left="-111"/>
              <w:jc w:val="center"/>
              <w:rPr>
                <w:rFonts w:ascii="宋体" w:hAnsi="宋体" w:cs="宋体" w:hint="default"/>
                <w:szCs w:val="21"/>
              </w:rPr>
            </w:pPr>
            <w:r>
              <w:rPr>
                <w:rFonts w:ascii="宋体" w:hAnsi="宋体" w:cs="宋体"/>
                <w:szCs w:val="21"/>
              </w:rPr>
              <w:t>第二组选手模块B评分</w:t>
            </w:r>
          </w:p>
        </w:tc>
      </w:tr>
      <w:tr w:rsidR="003D6480">
        <w:trPr>
          <w:trHeight w:val="321"/>
        </w:trPr>
        <w:tc>
          <w:tcPr>
            <w:tcW w:w="993" w:type="dxa"/>
            <w:vMerge/>
            <w:tcBorders>
              <w:left w:val="single" w:sz="4" w:space="0" w:color="000000"/>
              <w:right w:val="single" w:sz="4" w:space="0" w:color="000000"/>
            </w:tcBorders>
            <w:vAlign w:val="center"/>
          </w:tcPr>
          <w:p w:rsidR="003D6480" w:rsidRDefault="003D6480">
            <w:pPr>
              <w:adjustRightInd w:val="0"/>
              <w:snapToGrid w:val="0"/>
              <w:ind w:firstLineChars="62" w:firstLine="130"/>
              <w:jc w:val="center"/>
              <w:rPr>
                <w:rFonts w:ascii="宋体" w:hAnsi="宋体" w:cs="宋体" w:hint="default"/>
                <w:szCs w:val="21"/>
              </w:rPr>
            </w:pPr>
          </w:p>
        </w:tc>
        <w:tc>
          <w:tcPr>
            <w:tcW w:w="2126" w:type="dxa"/>
            <w:vMerge/>
            <w:tcBorders>
              <w:left w:val="single" w:sz="4" w:space="0" w:color="000000"/>
              <w:right w:val="single" w:sz="4" w:space="0" w:color="000000"/>
            </w:tcBorders>
            <w:vAlign w:val="center"/>
          </w:tcPr>
          <w:p w:rsidR="003D6480" w:rsidRDefault="003D6480">
            <w:pPr>
              <w:adjustRightInd w:val="0"/>
              <w:snapToGrid w:val="0"/>
              <w:ind w:leftChars="-53" w:left="-111" w:firstLine="420"/>
              <w:jc w:val="center"/>
              <w:rPr>
                <w:rFonts w:ascii="宋体" w:hAnsi="宋体" w:cs="宋体" w:hint="default"/>
                <w:szCs w:val="21"/>
              </w:rPr>
            </w:pPr>
          </w:p>
        </w:tc>
        <w:tc>
          <w:tcPr>
            <w:tcW w:w="1843" w:type="dxa"/>
            <w:tcBorders>
              <w:top w:val="single" w:sz="4" w:space="0" w:color="000000"/>
              <w:left w:val="single" w:sz="4" w:space="0" w:color="000000"/>
              <w:bottom w:val="single" w:sz="4" w:space="0" w:color="000000"/>
              <w:right w:val="single" w:sz="4" w:space="0" w:color="000000"/>
            </w:tcBorders>
            <w:vAlign w:val="center"/>
          </w:tcPr>
          <w:p w:rsidR="003D6480" w:rsidRDefault="00672F51">
            <w:pPr>
              <w:adjustRightInd w:val="0"/>
              <w:snapToGrid w:val="0"/>
              <w:ind w:leftChars="-53" w:left="-111" w:firstLineChars="62" w:firstLine="130"/>
              <w:jc w:val="center"/>
              <w:rPr>
                <w:rFonts w:ascii="宋体" w:hAnsi="宋体" w:cs="宋体" w:hint="default"/>
                <w:szCs w:val="21"/>
              </w:rPr>
            </w:pPr>
            <w:r>
              <w:rPr>
                <w:rFonts w:ascii="宋体" w:hAnsi="宋体" w:cs="宋体"/>
                <w:szCs w:val="21"/>
              </w:rPr>
              <w:t>15:00-15:30</w:t>
            </w:r>
          </w:p>
        </w:tc>
        <w:tc>
          <w:tcPr>
            <w:tcW w:w="3827" w:type="dxa"/>
            <w:tcBorders>
              <w:top w:val="single" w:sz="4" w:space="0" w:color="000000"/>
              <w:left w:val="single" w:sz="4" w:space="0" w:color="000000"/>
              <w:bottom w:val="single" w:sz="4" w:space="0" w:color="000000"/>
              <w:right w:val="single" w:sz="4" w:space="0" w:color="000000"/>
            </w:tcBorders>
            <w:vAlign w:val="center"/>
          </w:tcPr>
          <w:p w:rsidR="003D6480" w:rsidRDefault="00672F51">
            <w:pPr>
              <w:adjustRightInd w:val="0"/>
              <w:snapToGrid w:val="0"/>
              <w:ind w:leftChars="-53" w:left="-111"/>
              <w:jc w:val="center"/>
              <w:rPr>
                <w:rFonts w:ascii="宋体" w:hAnsi="宋体" w:cs="宋体" w:hint="default"/>
                <w:szCs w:val="21"/>
              </w:rPr>
            </w:pPr>
            <w:r>
              <w:rPr>
                <w:rFonts w:ascii="宋体" w:hAnsi="宋体" w:cs="宋体"/>
                <w:szCs w:val="21"/>
              </w:rPr>
              <w:t>场地设备恢复</w:t>
            </w:r>
          </w:p>
        </w:tc>
      </w:tr>
      <w:tr w:rsidR="003D6480">
        <w:trPr>
          <w:trHeight w:val="321"/>
        </w:trPr>
        <w:tc>
          <w:tcPr>
            <w:tcW w:w="993" w:type="dxa"/>
            <w:vMerge/>
            <w:tcBorders>
              <w:left w:val="single" w:sz="4" w:space="0" w:color="000000"/>
              <w:right w:val="single" w:sz="4" w:space="0" w:color="000000"/>
            </w:tcBorders>
            <w:vAlign w:val="center"/>
          </w:tcPr>
          <w:p w:rsidR="003D6480" w:rsidRDefault="003D6480">
            <w:pPr>
              <w:adjustRightInd w:val="0"/>
              <w:snapToGrid w:val="0"/>
              <w:ind w:firstLineChars="62" w:firstLine="130"/>
              <w:jc w:val="center"/>
              <w:rPr>
                <w:rFonts w:ascii="宋体" w:hAnsi="宋体" w:cs="宋体" w:hint="default"/>
                <w:szCs w:val="21"/>
              </w:rPr>
            </w:pPr>
          </w:p>
        </w:tc>
        <w:tc>
          <w:tcPr>
            <w:tcW w:w="2126" w:type="dxa"/>
            <w:vMerge/>
            <w:tcBorders>
              <w:left w:val="single" w:sz="4" w:space="0" w:color="000000"/>
              <w:right w:val="single" w:sz="4" w:space="0" w:color="000000"/>
            </w:tcBorders>
            <w:vAlign w:val="center"/>
          </w:tcPr>
          <w:p w:rsidR="003D6480" w:rsidRDefault="003D6480">
            <w:pPr>
              <w:adjustRightInd w:val="0"/>
              <w:snapToGrid w:val="0"/>
              <w:ind w:leftChars="-53" w:left="-111" w:firstLine="420"/>
              <w:jc w:val="center"/>
              <w:rPr>
                <w:rFonts w:ascii="宋体" w:hAnsi="宋体" w:cs="宋体" w:hint="default"/>
                <w:szCs w:val="21"/>
              </w:rPr>
            </w:pPr>
          </w:p>
        </w:tc>
        <w:tc>
          <w:tcPr>
            <w:tcW w:w="1843" w:type="dxa"/>
            <w:tcBorders>
              <w:top w:val="single" w:sz="4" w:space="0" w:color="000000"/>
              <w:left w:val="single" w:sz="4" w:space="0" w:color="000000"/>
              <w:bottom w:val="single" w:sz="4" w:space="0" w:color="000000"/>
              <w:right w:val="single" w:sz="4" w:space="0" w:color="000000"/>
            </w:tcBorders>
            <w:vAlign w:val="center"/>
          </w:tcPr>
          <w:p w:rsidR="003D6480" w:rsidRDefault="00672F51">
            <w:pPr>
              <w:adjustRightInd w:val="0"/>
              <w:snapToGrid w:val="0"/>
              <w:ind w:leftChars="-53" w:left="-111" w:firstLineChars="62" w:firstLine="130"/>
              <w:jc w:val="center"/>
              <w:rPr>
                <w:rFonts w:ascii="宋体" w:hAnsi="宋体" w:cs="宋体" w:hint="default"/>
                <w:szCs w:val="21"/>
              </w:rPr>
            </w:pPr>
            <w:r>
              <w:rPr>
                <w:rFonts w:ascii="宋体" w:hAnsi="宋体" w:cs="宋体"/>
                <w:szCs w:val="21"/>
              </w:rPr>
              <w:t>15:30-15:45</w:t>
            </w:r>
          </w:p>
        </w:tc>
        <w:tc>
          <w:tcPr>
            <w:tcW w:w="3827" w:type="dxa"/>
            <w:tcBorders>
              <w:top w:val="single" w:sz="4" w:space="0" w:color="000000"/>
              <w:left w:val="single" w:sz="4" w:space="0" w:color="000000"/>
              <w:bottom w:val="single" w:sz="4" w:space="0" w:color="000000"/>
              <w:right w:val="single" w:sz="4" w:space="0" w:color="000000"/>
            </w:tcBorders>
            <w:vAlign w:val="center"/>
          </w:tcPr>
          <w:p w:rsidR="003D6480" w:rsidRDefault="00672F51">
            <w:pPr>
              <w:adjustRightInd w:val="0"/>
              <w:snapToGrid w:val="0"/>
              <w:ind w:leftChars="-53" w:left="-111"/>
              <w:jc w:val="center"/>
              <w:rPr>
                <w:rFonts w:ascii="宋体" w:hAnsi="宋体" w:cs="宋体" w:hint="default"/>
                <w:szCs w:val="21"/>
              </w:rPr>
            </w:pPr>
            <w:r>
              <w:rPr>
                <w:rFonts w:ascii="宋体" w:hAnsi="宋体" w:cs="宋体"/>
                <w:szCs w:val="21"/>
              </w:rPr>
              <w:t>第三组选手准备工位。</w:t>
            </w:r>
          </w:p>
        </w:tc>
      </w:tr>
      <w:tr w:rsidR="003D6480">
        <w:trPr>
          <w:trHeight w:val="321"/>
        </w:trPr>
        <w:tc>
          <w:tcPr>
            <w:tcW w:w="993" w:type="dxa"/>
            <w:vMerge/>
            <w:tcBorders>
              <w:left w:val="single" w:sz="4" w:space="0" w:color="000000"/>
              <w:right w:val="single" w:sz="4" w:space="0" w:color="000000"/>
            </w:tcBorders>
            <w:vAlign w:val="center"/>
          </w:tcPr>
          <w:p w:rsidR="003D6480" w:rsidRDefault="003D6480">
            <w:pPr>
              <w:adjustRightInd w:val="0"/>
              <w:snapToGrid w:val="0"/>
              <w:ind w:firstLineChars="62" w:firstLine="130"/>
              <w:jc w:val="center"/>
              <w:rPr>
                <w:rFonts w:ascii="宋体" w:hAnsi="宋体" w:cs="宋体" w:hint="default"/>
                <w:szCs w:val="21"/>
              </w:rPr>
            </w:pPr>
          </w:p>
        </w:tc>
        <w:tc>
          <w:tcPr>
            <w:tcW w:w="2126" w:type="dxa"/>
            <w:vMerge/>
            <w:tcBorders>
              <w:left w:val="single" w:sz="4" w:space="0" w:color="000000"/>
              <w:right w:val="single" w:sz="4" w:space="0" w:color="000000"/>
            </w:tcBorders>
            <w:vAlign w:val="center"/>
          </w:tcPr>
          <w:p w:rsidR="003D6480" w:rsidRDefault="003D6480">
            <w:pPr>
              <w:adjustRightInd w:val="0"/>
              <w:snapToGrid w:val="0"/>
              <w:ind w:leftChars="-53" w:left="-111" w:firstLine="420"/>
              <w:jc w:val="center"/>
              <w:rPr>
                <w:rFonts w:ascii="宋体" w:hAnsi="宋体" w:cs="宋体" w:hint="default"/>
                <w:szCs w:val="21"/>
              </w:rPr>
            </w:pPr>
          </w:p>
        </w:tc>
        <w:tc>
          <w:tcPr>
            <w:tcW w:w="1843" w:type="dxa"/>
            <w:tcBorders>
              <w:top w:val="single" w:sz="4" w:space="0" w:color="000000"/>
              <w:left w:val="single" w:sz="4" w:space="0" w:color="000000"/>
              <w:bottom w:val="single" w:sz="4" w:space="0" w:color="000000"/>
              <w:right w:val="single" w:sz="4" w:space="0" w:color="000000"/>
            </w:tcBorders>
            <w:vAlign w:val="center"/>
          </w:tcPr>
          <w:p w:rsidR="003D6480" w:rsidRDefault="00672F51">
            <w:pPr>
              <w:adjustRightInd w:val="0"/>
              <w:snapToGrid w:val="0"/>
              <w:ind w:leftChars="-53" w:left="-111" w:firstLineChars="62" w:firstLine="130"/>
              <w:jc w:val="center"/>
              <w:rPr>
                <w:rFonts w:ascii="宋体" w:hAnsi="宋体" w:cs="宋体" w:hint="default"/>
                <w:szCs w:val="21"/>
              </w:rPr>
            </w:pPr>
            <w:r>
              <w:rPr>
                <w:rFonts w:ascii="宋体" w:hAnsi="宋体" w:cs="宋体"/>
                <w:szCs w:val="21"/>
              </w:rPr>
              <w:t>15:45-15:55</w:t>
            </w:r>
          </w:p>
        </w:tc>
        <w:tc>
          <w:tcPr>
            <w:tcW w:w="3827" w:type="dxa"/>
            <w:tcBorders>
              <w:top w:val="single" w:sz="4" w:space="0" w:color="000000"/>
              <w:left w:val="single" w:sz="4" w:space="0" w:color="000000"/>
              <w:bottom w:val="single" w:sz="4" w:space="0" w:color="000000"/>
              <w:right w:val="single" w:sz="4" w:space="0" w:color="000000"/>
            </w:tcBorders>
            <w:vAlign w:val="center"/>
          </w:tcPr>
          <w:p w:rsidR="003D6480" w:rsidRDefault="00672F51">
            <w:pPr>
              <w:adjustRightInd w:val="0"/>
              <w:snapToGrid w:val="0"/>
              <w:ind w:leftChars="-53" w:left="-111"/>
              <w:jc w:val="center"/>
              <w:rPr>
                <w:rFonts w:ascii="宋体" w:hAnsi="宋体" w:cs="宋体" w:hint="default"/>
                <w:szCs w:val="21"/>
              </w:rPr>
            </w:pPr>
            <w:r>
              <w:rPr>
                <w:rFonts w:ascii="宋体" w:hAnsi="宋体" w:cs="宋体"/>
                <w:szCs w:val="21"/>
              </w:rPr>
              <w:t>第三组选手模块B赛题下发，选手研读任务书</w:t>
            </w:r>
          </w:p>
        </w:tc>
      </w:tr>
      <w:tr w:rsidR="003D6480">
        <w:trPr>
          <w:trHeight w:val="321"/>
        </w:trPr>
        <w:tc>
          <w:tcPr>
            <w:tcW w:w="993" w:type="dxa"/>
            <w:vMerge/>
            <w:tcBorders>
              <w:left w:val="single" w:sz="4" w:space="0" w:color="000000"/>
              <w:right w:val="single" w:sz="4" w:space="0" w:color="000000"/>
            </w:tcBorders>
            <w:vAlign w:val="center"/>
          </w:tcPr>
          <w:p w:rsidR="003D6480" w:rsidRDefault="003D6480">
            <w:pPr>
              <w:adjustRightInd w:val="0"/>
              <w:snapToGrid w:val="0"/>
              <w:ind w:firstLineChars="62" w:firstLine="130"/>
              <w:jc w:val="center"/>
              <w:rPr>
                <w:rFonts w:ascii="宋体" w:hAnsi="宋体" w:cs="宋体" w:hint="default"/>
                <w:szCs w:val="21"/>
              </w:rPr>
            </w:pPr>
          </w:p>
        </w:tc>
        <w:tc>
          <w:tcPr>
            <w:tcW w:w="2126" w:type="dxa"/>
            <w:vMerge/>
            <w:tcBorders>
              <w:left w:val="single" w:sz="4" w:space="0" w:color="000000"/>
              <w:right w:val="single" w:sz="4" w:space="0" w:color="000000"/>
            </w:tcBorders>
            <w:vAlign w:val="center"/>
          </w:tcPr>
          <w:p w:rsidR="003D6480" w:rsidRDefault="003D6480">
            <w:pPr>
              <w:adjustRightInd w:val="0"/>
              <w:snapToGrid w:val="0"/>
              <w:ind w:leftChars="-53" w:left="-111" w:firstLine="420"/>
              <w:jc w:val="center"/>
              <w:rPr>
                <w:rFonts w:ascii="宋体" w:hAnsi="宋体" w:cs="宋体" w:hint="default"/>
                <w:szCs w:val="21"/>
              </w:rPr>
            </w:pPr>
          </w:p>
        </w:tc>
        <w:tc>
          <w:tcPr>
            <w:tcW w:w="1843" w:type="dxa"/>
            <w:tcBorders>
              <w:top w:val="single" w:sz="4" w:space="0" w:color="000000"/>
              <w:left w:val="single" w:sz="4" w:space="0" w:color="000000"/>
              <w:bottom w:val="single" w:sz="4" w:space="0" w:color="000000"/>
              <w:right w:val="single" w:sz="4" w:space="0" w:color="000000"/>
            </w:tcBorders>
            <w:vAlign w:val="center"/>
          </w:tcPr>
          <w:p w:rsidR="003D6480" w:rsidRDefault="00672F51">
            <w:pPr>
              <w:adjustRightInd w:val="0"/>
              <w:snapToGrid w:val="0"/>
              <w:ind w:leftChars="-53" w:left="-111" w:firstLineChars="62" w:firstLine="130"/>
              <w:jc w:val="center"/>
              <w:rPr>
                <w:rFonts w:ascii="宋体" w:hAnsi="宋体" w:cs="宋体" w:hint="default"/>
                <w:szCs w:val="21"/>
              </w:rPr>
            </w:pPr>
            <w:r>
              <w:rPr>
                <w:rFonts w:ascii="宋体" w:hAnsi="宋体" w:cs="宋体"/>
                <w:szCs w:val="21"/>
              </w:rPr>
              <w:t>16:00-17:30</w:t>
            </w:r>
          </w:p>
        </w:tc>
        <w:tc>
          <w:tcPr>
            <w:tcW w:w="3827" w:type="dxa"/>
            <w:tcBorders>
              <w:top w:val="single" w:sz="4" w:space="0" w:color="000000"/>
              <w:left w:val="single" w:sz="4" w:space="0" w:color="000000"/>
              <w:bottom w:val="single" w:sz="4" w:space="0" w:color="000000"/>
              <w:right w:val="single" w:sz="4" w:space="0" w:color="000000"/>
            </w:tcBorders>
            <w:vAlign w:val="center"/>
          </w:tcPr>
          <w:p w:rsidR="003D6480" w:rsidRDefault="00672F51">
            <w:pPr>
              <w:adjustRightInd w:val="0"/>
              <w:snapToGrid w:val="0"/>
              <w:ind w:leftChars="-53" w:left="-111"/>
              <w:jc w:val="center"/>
              <w:rPr>
                <w:rFonts w:ascii="宋体" w:hAnsi="宋体" w:cs="宋体" w:hint="default"/>
                <w:szCs w:val="21"/>
              </w:rPr>
            </w:pPr>
            <w:r>
              <w:rPr>
                <w:rFonts w:ascii="宋体" w:hAnsi="宋体" w:cs="宋体"/>
                <w:szCs w:val="21"/>
              </w:rPr>
              <w:t>第三组选手进行模块B任务竞赛</w:t>
            </w:r>
          </w:p>
        </w:tc>
      </w:tr>
      <w:tr w:rsidR="003D6480">
        <w:trPr>
          <w:trHeight w:val="321"/>
        </w:trPr>
        <w:tc>
          <w:tcPr>
            <w:tcW w:w="993" w:type="dxa"/>
            <w:vMerge/>
            <w:tcBorders>
              <w:left w:val="single" w:sz="4" w:space="0" w:color="000000"/>
              <w:right w:val="single" w:sz="4" w:space="0" w:color="000000"/>
            </w:tcBorders>
            <w:vAlign w:val="center"/>
          </w:tcPr>
          <w:p w:rsidR="003D6480" w:rsidRDefault="003D6480">
            <w:pPr>
              <w:adjustRightInd w:val="0"/>
              <w:snapToGrid w:val="0"/>
              <w:ind w:firstLineChars="62" w:firstLine="130"/>
              <w:jc w:val="center"/>
              <w:rPr>
                <w:rFonts w:ascii="宋体" w:hAnsi="宋体" w:cs="宋体" w:hint="default"/>
                <w:szCs w:val="21"/>
              </w:rPr>
            </w:pPr>
          </w:p>
        </w:tc>
        <w:tc>
          <w:tcPr>
            <w:tcW w:w="2126" w:type="dxa"/>
            <w:vMerge/>
            <w:tcBorders>
              <w:left w:val="single" w:sz="4" w:space="0" w:color="000000"/>
              <w:right w:val="single" w:sz="4" w:space="0" w:color="000000"/>
            </w:tcBorders>
            <w:vAlign w:val="center"/>
          </w:tcPr>
          <w:p w:rsidR="003D6480" w:rsidRDefault="003D6480">
            <w:pPr>
              <w:adjustRightInd w:val="0"/>
              <w:snapToGrid w:val="0"/>
              <w:ind w:leftChars="-53" w:left="-111" w:firstLine="420"/>
              <w:jc w:val="center"/>
              <w:rPr>
                <w:rFonts w:ascii="宋体" w:hAnsi="宋体" w:cs="宋体" w:hint="default"/>
                <w:szCs w:val="21"/>
              </w:rPr>
            </w:pPr>
          </w:p>
        </w:tc>
        <w:tc>
          <w:tcPr>
            <w:tcW w:w="1843" w:type="dxa"/>
            <w:tcBorders>
              <w:top w:val="single" w:sz="4" w:space="0" w:color="000000"/>
              <w:left w:val="single" w:sz="4" w:space="0" w:color="000000"/>
              <w:bottom w:val="single" w:sz="4" w:space="0" w:color="000000"/>
              <w:right w:val="single" w:sz="4" w:space="0" w:color="000000"/>
            </w:tcBorders>
            <w:vAlign w:val="center"/>
          </w:tcPr>
          <w:p w:rsidR="003D6480" w:rsidRDefault="00672F51">
            <w:pPr>
              <w:adjustRightInd w:val="0"/>
              <w:snapToGrid w:val="0"/>
              <w:ind w:leftChars="-53" w:left="-111" w:firstLineChars="62" w:firstLine="130"/>
              <w:jc w:val="center"/>
              <w:rPr>
                <w:rFonts w:ascii="宋体" w:hAnsi="宋体" w:cs="宋体" w:hint="default"/>
                <w:szCs w:val="21"/>
              </w:rPr>
            </w:pPr>
            <w:r>
              <w:rPr>
                <w:rFonts w:ascii="宋体" w:hAnsi="宋体" w:cs="宋体"/>
                <w:szCs w:val="21"/>
              </w:rPr>
              <w:t>17:30-18:30</w:t>
            </w:r>
          </w:p>
        </w:tc>
        <w:tc>
          <w:tcPr>
            <w:tcW w:w="3827" w:type="dxa"/>
            <w:tcBorders>
              <w:top w:val="single" w:sz="4" w:space="0" w:color="000000"/>
              <w:left w:val="single" w:sz="4" w:space="0" w:color="000000"/>
              <w:bottom w:val="single" w:sz="4" w:space="0" w:color="000000"/>
              <w:right w:val="single" w:sz="4" w:space="0" w:color="000000"/>
            </w:tcBorders>
            <w:vAlign w:val="center"/>
          </w:tcPr>
          <w:p w:rsidR="003D6480" w:rsidRDefault="00672F51">
            <w:pPr>
              <w:adjustRightInd w:val="0"/>
              <w:snapToGrid w:val="0"/>
              <w:ind w:leftChars="-53" w:left="-111"/>
              <w:jc w:val="center"/>
              <w:rPr>
                <w:rFonts w:ascii="宋体" w:hAnsi="宋体" w:cs="宋体" w:hint="default"/>
                <w:szCs w:val="21"/>
              </w:rPr>
            </w:pPr>
            <w:r>
              <w:rPr>
                <w:rFonts w:ascii="宋体" w:hAnsi="宋体" w:cs="宋体"/>
                <w:szCs w:val="21"/>
              </w:rPr>
              <w:t>第三组选手模块B评分</w:t>
            </w:r>
          </w:p>
        </w:tc>
      </w:tr>
      <w:tr w:rsidR="003D6480">
        <w:trPr>
          <w:trHeight w:val="321"/>
        </w:trPr>
        <w:tc>
          <w:tcPr>
            <w:tcW w:w="993" w:type="dxa"/>
            <w:vMerge/>
            <w:tcBorders>
              <w:left w:val="single" w:sz="4" w:space="0" w:color="000000"/>
              <w:right w:val="single" w:sz="4" w:space="0" w:color="000000"/>
            </w:tcBorders>
            <w:vAlign w:val="center"/>
          </w:tcPr>
          <w:p w:rsidR="003D6480" w:rsidRDefault="003D6480">
            <w:pPr>
              <w:adjustRightInd w:val="0"/>
              <w:snapToGrid w:val="0"/>
              <w:ind w:firstLineChars="62" w:firstLine="130"/>
              <w:jc w:val="center"/>
              <w:rPr>
                <w:rFonts w:ascii="宋体" w:hAnsi="宋体" w:cs="宋体" w:hint="default"/>
                <w:szCs w:val="21"/>
              </w:rPr>
            </w:pPr>
          </w:p>
        </w:tc>
        <w:tc>
          <w:tcPr>
            <w:tcW w:w="2126" w:type="dxa"/>
            <w:vMerge/>
            <w:tcBorders>
              <w:left w:val="single" w:sz="4" w:space="0" w:color="000000"/>
              <w:right w:val="single" w:sz="4" w:space="0" w:color="000000"/>
            </w:tcBorders>
            <w:vAlign w:val="center"/>
          </w:tcPr>
          <w:p w:rsidR="003D6480" w:rsidRDefault="003D6480">
            <w:pPr>
              <w:adjustRightInd w:val="0"/>
              <w:snapToGrid w:val="0"/>
              <w:ind w:leftChars="-53" w:left="-111" w:firstLine="420"/>
              <w:jc w:val="center"/>
              <w:rPr>
                <w:rFonts w:ascii="宋体" w:hAnsi="宋体" w:cs="宋体" w:hint="default"/>
                <w:szCs w:val="21"/>
              </w:rPr>
            </w:pPr>
          </w:p>
        </w:tc>
        <w:tc>
          <w:tcPr>
            <w:tcW w:w="1843" w:type="dxa"/>
            <w:tcBorders>
              <w:top w:val="single" w:sz="4" w:space="0" w:color="000000"/>
              <w:left w:val="single" w:sz="4" w:space="0" w:color="000000"/>
              <w:bottom w:val="single" w:sz="4" w:space="0" w:color="000000"/>
              <w:right w:val="single" w:sz="4" w:space="0" w:color="000000"/>
            </w:tcBorders>
            <w:vAlign w:val="center"/>
          </w:tcPr>
          <w:p w:rsidR="003D6480" w:rsidRDefault="00672F51">
            <w:pPr>
              <w:adjustRightInd w:val="0"/>
              <w:snapToGrid w:val="0"/>
              <w:ind w:leftChars="-53" w:left="-111" w:firstLineChars="62" w:firstLine="130"/>
              <w:jc w:val="center"/>
              <w:rPr>
                <w:rFonts w:ascii="宋体" w:hAnsi="宋体" w:cs="宋体" w:hint="default"/>
                <w:szCs w:val="21"/>
              </w:rPr>
            </w:pPr>
            <w:r>
              <w:rPr>
                <w:rFonts w:ascii="宋体" w:hAnsi="宋体" w:cs="宋体"/>
                <w:szCs w:val="21"/>
              </w:rPr>
              <w:t>18:30-19:00</w:t>
            </w:r>
          </w:p>
        </w:tc>
        <w:tc>
          <w:tcPr>
            <w:tcW w:w="3827" w:type="dxa"/>
            <w:tcBorders>
              <w:top w:val="single" w:sz="4" w:space="0" w:color="000000"/>
              <w:left w:val="single" w:sz="4" w:space="0" w:color="000000"/>
              <w:bottom w:val="single" w:sz="4" w:space="0" w:color="000000"/>
              <w:right w:val="single" w:sz="4" w:space="0" w:color="000000"/>
            </w:tcBorders>
            <w:vAlign w:val="center"/>
          </w:tcPr>
          <w:p w:rsidR="003D6480" w:rsidRDefault="00672F51">
            <w:pPr>
              <w:adjustRightInd w:val="0"/>
              <w:snapToGrid w:val="0"/>
              <w:ind w:leftChars="-53" w:left="-111"/>
              <w:jc w:val="center"/>
              <w:rPr>
                <w:rFonts w:ascii="宋体" w:hAnsi="宋体" w:cs="宋体" w:hint="default"/>
                <w:szCs w:val="21"/>
              </w:rPr>
            </w:pPr>
            <w:r>
              <w:rPr>
                <w:rFonts w:ascii="宋体" w:hAnsi="宋体" w:cs="宋体"/>
                <w:szCs w:val="21"/>
              </w:rPr>
              <w:t>第二天竞赛模块A比赛评分录入、统计、复核、签字</w:t>
            </w:r>
          </w:p>
        </w:tc>
      </w:tr>
      <w:tr w:rsidR="003D6480">
        <w:trPr>
          <w:trHeight w:val="321"/>
        </w:trPr>
        <w:tc>
          <w:tcPr>
            <w:tcW w:w="993" w:type="dxa"/>
            <w:vMerge/>
            <w:tcBorders>
              <w:left w:val="single" w:sz="4" w:space="0" w:color="000000"/>
              <w:right w:val="single" w:sz="4" w:space="0" w:color="000000"/>
            </w:tcBorders>
            <w:vAlign w:val="center"/>
          </w:tcPr>
          <w:p w:rsidR="003D6480" w:rsidRDefault="003D6480">
            <w:pPr>
              <w:adjustRightInd w:val="0"/>
              <w:snapToGrid w:val="0"/>
              <w:ind w:firstLineChars="62" w:firstLine="130"/>
              <w:jc w:val="center"/>
              <w:rPr>
                <w:rFonts w:ascii="宋体" w:hAnsi="宋体" w:cs="宋体" w:hint="default"/>
                <w:szCs w:val="21"/>
              </w:rPr>
            </w:pPr>
          </w:p>
        </w:tc>
        <w:tc>
          <w:tcPr>
            <w:tcW w:w="2126" w:type="dxa"/>
            <w:vMerge/>
            <w:tcBorders>
              <w:left w:val="single" w:sz="4" w:space="0" w:color="000000"/>
              <w:right w:val="single" w:sz="4" w:space="0" w:color="000000"/>
            </w:tcBorders>
            <w:vAlign w:val="center"/>
          </w:tcPr>
          <w:p w:rsidR="003D6480" w:rsidRDefault="003D6480">
            <w:pPr>
              <w:adjustRightInd w:val="0"/>
              <w:snapToGrid w:val="0"/>
              <w:ind w:leftChars="-53" w:left="-111" w:firstLine="420"/>
              <w:jc w:val="center"/>
              <w:rPr>
                <w:rFonts w:ascii="宋体" w:hAnsi="宋体" w:cs="宋体" w:hint="default"/>
                <w:szCs w:val="21"/>
              </w:rPr>
            </w:pPr>
          </w:p>
        </w:tc>
        <w:tc>
          <w:tcPr>
            <w:tcW w:w="1843" w:type="dxa"/>
            <w:tcBorders>
              <w:top w:val="single" w:sz="4" w:space="0" w:color="000000"/>
              <w:left w:val="single" w:sz="4" w:space="0" w:color="000000"/>
              <w:bottom w:val="single" w:sz="4" w:space="0" w:color="000000"/>
              <w:right w:val="single" w:sz="4" w:space="0" w:color="000000"/>
            </w:tcBorders>
            <w:vAlign w:val="center"/>
          </w:tcPr>
          <w:p w:rsidR="003D6480" w:rsidRDefault="00672F51">
            <w:pPr>
              <w:adjustRightInd w:val="0"/>
              <w:snapToGrid w:val="0"/>
              <w:ind w:leftChars="-53" w:left="-111" w:firstLineChars="62" w:firstLine="130"/>
              <w:jc w:val="center"/>
              <w:rPr>
                <w:rFonts w:ascii="宋体" w:hAnsi="宋体" w:cs="宋体" w:hint="default"/>
                <w:szCs w:val="21"/>
              </w:rPr>
            </w:pPr>
            <w:r>
              <w:rPr>
                <w:rFonts w:ascii="宋体" w:hAnsi="宋体" w:cs="宋体"/>
                <w:szCs w:val="21"/>
              </w:rPr>
              <w:t>18:30-20:00</w:t>
            </w:r>
          </w:p>
        </w:tc>
        <w:tc>
          <w:tcPr>
            <w:tcW w:w="3827" w:type="dxa"/>
            <w:tcBorders>
              <w:top w:val="single" w:sz="4" w:space="0" w:color="000000"/>
              <w:left w:val="single" w:sz="4" w:space="0" w:color="000000"/>
              <w:bottom w:val="single" w:sz="4" w:space="0" w:color="000000"/>
              <w:right w:val="single" w:sz="4" w:space="0" w:color="000000"/>
            </w:tcBorders>
            <w:vAlign w:val="center"/>
          </w:tcPr>
          <w:p w:rsidR="003D6480" w:rsidRDefault="00672F51">
            <w:pPr>
              <w:adjustRightInd w:val="0"/>
              <w:snapToGrid w:val="0"/>
              <w:ind w:leftChars="-53" w:left="-111"/>
              <w:jc w:val="center"/>
              <w:rPr>
                <w:rFonts w:ascii="宋体" w:hAnsi="宋体" w:cs="宋体" w:hint="default"/>
                <w:szCs w:val="21"/>
              </w:rPr>
            </w:pPr>
            <w:r>
              <w:rPr>
                <w:rFonts w:ascii="宋体" w:hAnsi="宋体" w:cs="宋体"/>
                <w:szCs w:val="21"/>
              </w:rPr>
              <w:t>场地设备恢复</w:t>
            </w:r>
          </w:p>
        </w:tc>
      </w:tr>
      <w:tr w:rsidR="003D6480">
        <w:trPr>
          <w:trHeight w:val="321"/>
        </w:trPr>
        <w:tc>
          <w:tcPr>
            <w:tcW w:w="993" w:type="dxa"/>
            <w:vMerge/>
            <w:tcBorders>
              <w:left w:val="single" w:sz="4" w:space="0" w:color="000000"/>
              <w:right w:val="single" w:sz="4" w:space="0" w:color="000000"/>
            </w:tcBorders>
            <w:vAlign w:val="center"/>
          </w:tcPr>
          <w:p w:rsidR="003D6480" w:rsidRDefault="003D6480">
            <w:pPr>
              <w:adjustRightInd w:val="0"/>
              <w:snapToGrid w:val="0"/>
              <w:ind w:firstLineChars="62" w:firstLine="130"/>
              <w:jc w:val="center"/>
              <w:rPr>
                <w:rFonts w:ascii="宋体" w:hAnsi="宋体" w:cs="宋体" w:hint="default"/>
                <w:szCs w:val="21"/>
              </w:rPr>
            </w:pPr>
          </w:p>
        </w:tc>
        <w:tc>
          <w:tcPr>
            <w:tcW w:w="2126" w:type="dxa"/>
            <w:vMerge/>
            <w:tcBorders>
              <w:left w:val="single" w:sz="4" w:space="0" w:color="000000"/>
              <w:bottom w:val="single" w:sz="4" w:space="0" w:color="000000"/>
              <w:right w:val="single" w:sz="4" w:space="0" w:color="000000"/>
            </w:tcBorders>
            <w:vAlign w:val="center"/>
          </w:tcPr>
          <w:p w:rsidR="003D6480" w:rsidRDefault="003D6480">
            <w:pPr>
              <w:adjustRightInd w:val="0"/>
              <w:snapToGrid w:val="0"/>
              <w:ind w:leftChars="-53" w:left="-111"/>
              <w:jc w:val="left"/>
              <w:rPr>
                <w:rFonts w:ascii="宋体" w:hAnsi="宋体" w:cs="宋体" w:hint="default"/>
                <w:szCs w:val="21"/>
              </w:rPr>
            </w:pPr>
          </w:p>
        </w:tc>
        <w:tc>
          <w:tcPr>
            <w:tcW w:w="1843" w:type="dxa"/>
            <w:tcBorders>
              <w:top w:val="single" w:sz="4" w:space="0" w:color="000000"/>
              <w:left w:val="single" w:sz="4" w:space="0" w:color="000000"/>
              <w:bottom w:val="single" w:sz="4" w:space="0" w:color="000000"/>
              <w:right w:val="single" w:sz="4" w:space="0" w:color="000000"/>
            </w:tcBorders>
            <w:vAlign w:val="center"/>
          </w:tcPr>
          <w:p w:rsidR="003D6480" w:rsidRDefault="00672F51">
            <w:pPr>
              <w:adjustRightInd w:val="0"/>
              <w:snapToGrid w:val="0"/>
              <w:ind w:leftChars="-53" w:left="-111" w:firstLineChars="62" w:firstLine="130"/>
              <w:jc w:val="center"/>
              <w:rPr>
                <w:rFonts w:ascii="宋体" w:hAnsi="宋体" w:cs="宋体" w:hint="default"/>
                <w:szCs w:val="21"/>
              </w:rPr>
            </w:pPr>
            <w:r>
              <w:rPr>
                <w:rFonts w:ascii="宋体" w:hAnsi="宋体" w:cs="宋体"/>
                <w:szCs w:val="21"/>
              </w:rPr>
              <w:t>19:00-19:30</w:t>
            </w:r>
          </w:p>
        </w:tc>
        <w:tc>
          <w:tcPr>
            <w:tcW w:w="3827" w:type="dxa"/>
            <w:tcBorders>
              <w:top w:val="single" w:sz="4" w:space="0" w:color="000000"/>
              <w:left w:val="single" w:sz="4" w:space="0" w:color="000000"/>
              <w:bottom w:val="single" w:sz="4" w:space="0" w:color="000000"/>
              <w:right w:val="single" w:sz="4" w:space="0" w:color="000000"/>
            </w:tcBorders>
            <w:vAlign w:val="center"/>
          </w:tcPr>
          <w:p w:rsidR="003D6480" w:rsidRDefault="00672F51">
            <w:pPr>
              <w:adjustRightInd w:val="0"/>
              <w:snapToGrid w:val="0"/>
              <w:ind w:leftChars="-53" w:left="-111"/>
              <w:jc w:val="center"/>
              <w:rPr>
                <w:rFonts w:ascii="宋体" w:hAnsi="宋体" w:cs="宋体" w:hint="default"/>
                <w:szCs w:val="21"/>
              </w:rPr>
            </w:pPr>
            <w:r>
              <w:rPr>
                <w:rFonts w:ascii="宋体" w:hAnsi="宋体" w:cs="宋体"/>
                <w:szCs w:val="21"/>
              </w:rPr>
              <w:t>成绩汇总，竞赛资料整理上交</w:t>
            </w:r>
          </w:p>
        </w:tc>
      </w:tr>
      <w:tr w:rsidR="003D6480">
        <w:trPr>
          <w:trHeight w:val="363"/>
        </w:trPr>
        <w:tc>
          <w:tcPr>
            <w:tcW w:w="993" w:type="dxa"/>
            <w:vMerge w:val="restart"/>
            <w:tcBorders>
              <w:top w:val="single" w:sz="4" w:space="0" w:color="000000"/>
              <w:left w:val="single" w:sz="4" w:space="0" w:color="000000"/>
              <w:right w:val="single" w:sz="4" w:space="0" w:color="000000"/>
            </w:tcBorders>
            <w:vAlign w:val="center"/>
          </w:tcPr>
          <w:p w:rsidR="003D6480" w:rsidRDefault="00672F51">
            <w:pPr>
              <w:adjustRightInd w:val="0"/>
              <w:snapToGrid w:val="0"/>
              <w:jc w:val="center"/>
              <w:rPr>
                <w:rFonts w:ascii="宋体" w:hAnsi="宋体" w:cs="宋体" w:hint="default"/>
                <w:szCs w:val="21"/>
              </w:rPr>
            </w:pPr>
            <w:r>
              <w:rPr>
                <w:rFonts w:ascii="宋体" w:hAnsi="宋体" w:cs="宋体"/>
                <w:szCs w:val="21"/>
              </w:rPr>
              <w:t>赛后</w:t>
            </w:r>
          </w:p>
          <w:p w:rsidR="003D6480" w:rsidRDefault="00672F51">
            <w:pPr>
              <w:adjustRightInd w:val="0"/>
              <w:snapToGrid w:val="0"/>
              <w:jc w:val="center"/>
              <w:rPr>
                <w:rFonts w:ascii="宋体" w:hAnsi="宋体" w:cs="宋体" w:hint="default"/>
                <w:szCs w:val="21"/>
              </w:rPr>
            </w:pPr>
            <w:r>
              <w:rPr>
                <w:rFonts w:ascii="宋体" w:hAnsi="宋体" w:cs="宋体"/>
                <w:szCs w:val="21"/>
              </w:rPr>
              <w:t>阶段</w:t>
            </w:r>
          </w:p>
        </w:tc>
        <w:tc>
          <w:tcPr>
            <w:tcW w:w="2126" w:type="dxa"/>
            <w:vMerge w:val="restart"/>
            <w:tcBorders>
              <w:top w:val="single" w:sz="4" w:space="0" w:color="000000"/>
              <w:left w:val="single" w:sz="4" w:space="0" w:color="000000"/>
              <w:right w:val="single" w:sz="4" w:space="0" w:color="000000"/>
            </w:tcBorders>
            <w:vAlign w:val="center"/>
          </w:tcPr>
          <w:p w:rsidR="003D6480" w:rsidRDefault="00672F51">
            <w:pPr>
              <w:adjustRightInd w:val="0"/>
              <w:snapToGrid w:val="0"/>
              <w:ind w:leftChars="-53" w:left="-111"/>
              <w:jc w:val="center"/>
              <w:rPr>
                <w:rFonts w:ascii="宋体" w:hAnsi="宋体" w:cs="宋体" w:hint="default"/>
                <w:szCs w:val="21"/>
              </w:rPr>
            </w:pPr>
            <w:r>
              <w:rPr>
                <w:rFonts w:ascii="宋体" w:hAnsi="宋体" w:cs="宋体"/>
                <w:szCs w:val="21"/>
              </w:rPr>
              <w:t>赛后1天（C+1）</w:t>
            </w:r>
          </w:p>
        </w:tc>
        <w:tc>
          <w:tcPr>
            <w:tcW w:w="1843" w:type="dxa"/>
            <w:tcBorders>
              <w:top w:val="single" w:sz="4" w:space="0" w:color="000000"/>
              <w:left w:val="single" w:sz="4" w:space="0" w:color="000000"/>
              <w:bottom w:val="single" w:sz="4" w:space="0" w:color="000000"/>
              <w:right w:val="single" w:sz="4" w:space="0" w:color="000000"/>
            </w:tcBorders>
            <w:vAlign w:val="center"/>
          </w:tcPr>
          <w:p w:rsidR="003D6480" w:rsidRDefault="00672F51">
            <w:pPr>
              <w:adjustRightInd w:val="0"/>
              <w:snapToGrid w:val="0"/>
              <w:ind w:leftChars="-53" w:left="-111" w:firstLineChars="62" w:firstLine="130"/>
              <w:jc w:val="center"/>
              <w:rPr>
                <w:rFonts w:ascii="宋体" w:hAnsi="宋体" w:cs="宋体" w:hint="default"/>
                <w:szCs w:val="21"/>
              </w:rPr>
            </w:pPr>
            <w:r>
              <w:rPr>
                <w:rFonts w:ascii="宋体" w:hAnsi="宋体" w:cs="宋体"/>
                <w:szCs w:val="21"/>
              </w:rPr>
              <w:t>10:00-11:00</w:t>
            </w:r>
          </w:p>
        </w:tc>
        <w:tc>
          <w:tcPr>
            <w:tcW w:w="3827" w:type="dxa"/>
            <w:tcBorders>
              <w:top w:val="single" w:sz="4" w:space="0" w:color="000000"/>
              <w:left w:val="single" w:sz="4" w:space="0" w:color="000000"/>
              <w:bottom w:val="single" w:sz="4" w:space="0" w:color="000000"/>
              <w:right w:val="single" w:sz="4" w:space="0" w:color="000000"/>
            </w:tcBorders>
            <w:vAlign w:val="center"/>
          </w:tcPr>
          <w:p w:rsidR="003D6480" w:rsidRDefault="00672F51">
            <w:pPr>
              <w:adjustRightInd w:val="0"/>
              <w:snapToGrid w:val="0"/>
              <w:jc w:val="center"/>
              <w:rPr>
                <w:rFonts w:ascii="宋体" w:hAnsi="宋体" w:cs="宋体" w:hint="default"/>
                <w:szCs w:val="21"/>
              </w:rPr>
            </w:pPr>
            <w:r>
              <w:rPr>
                <w:rFonts w:ascii="宋体" w:hAnsi="宋体" w:cs="宋体"/>
                <w:szCs w:val="21"/>
              </w:rPr>
              <w:t>技术点评</w:t>
            </w:r>
          </w:p>
        </w:tc>
      </w:tr>
      <w:tr w:rsidR="003D6480">
        <w:trPr>
          <w:trHeight w:val="363"/>
        </w:trPr>
        <w:tc>
          <w:tcPr>
            <w:tcW w:w="993" w:type="dxa"/>
            <w:vMerge/>
            <w:tcBorders>
              <w:top w:val="single" w:sz="4" w:space="0" w:color="000000"/>
              <w:left w:val="single" w:sz="4" w:space="0" w:color="000000"/>
              <w:right w:val="single" w:sz="4" w:space="0" w:color="000000"/>
            </w:tcBorders>
            <w:vAlign w:val="center"/>
          </w:tcPr>
          <w:p w:rsidR="003D6480" w:rsidRDefault="003D6480">
            <w:pPr>
              <w:adjustRightInd w:val="0"/>
              <w:snapToGrid w:val="0"/>
              <w:jc w:val="center"/>
              <w:rPr>
                <w:rFonts w:ascii="宋体" w:hAnsi="宋体" w:cs="宋体" w:hint="default"/>
                <w:szCs w:val="21"/>
              </w:rPr>
            </w:pPr>
          </w:p>
        </w:tc>
        <w:tc>
          <w:tcPr>
            <w:tcW w:w="2126" w:type="dxa"/>
            <w:vMerge/>
            <w:tcBorders>
              <w:left w:val="single" w:sz="4" w:space="0" w:color="000000"/>
              <w:bottom w:val="single" w:sz="4" w:space="0" w:color="000000"/>
              <w:right w:val="single" w:sz="4" w:space="0" w:color="000000"/>
            </w:tcBorders>
            <w:vAlign w:val="center"/>
          </w:tcPr>
          <w:p w:rsidR="003D6480" w:rsidRDefault="003D6480">
            <w:pPr>
              <w:adjustRightInd w:val="0"/>
              <w:snapToGrid w:val="0"/>
              <w:ind w:leftChars="-53" w:left="-111"/>
              <w:jc w:val="center"/>
              <w:rPr>
                <w:rFonts w:ascii="宋体" w:hAnsi="宋体" w:cs="宋体" w:hint="default"/>
                <w:szCs w:val="21"/>
              </w:rPr>
            </w:pPr>
          </w:p>
        </w:tc>
        <w:tc>
          <w:tcPr>
            <w:tcW w:w="1843" w:type="dxa"/>
            <w:tcBorders>
              <w:top w:val="single" w:sz="4" w:space="0" w:color="000000"/>
              <w:left w:val="single" w:sz="4" w:space="0" w:color="000000"/>
              <w:bottom w:val="single" w:sz="4" w:space="0" w:color="000000"/>
              <w:right w:val="single" w:sz="4" w:space="0" w:color="000000"/>
            </w:tcBorders>
            <w:vAlign w:val="center"/>
          </w:tcPr>
          <w:p w:rsidR="003D6480" w:rsidRDefault="00672F51">
            <w:pPr>
              <w:adjustRightInd w:val="0"/>
              <w:snapToGrid w:val="0"/>
              <w:ind w:leftChars="-53" w:left="-111" w:firstLineChars="62" w:firstLine="130"/>
              <w:jc w:val="center"/>
              <w:rPr>
                <w:rFonts w:ascii="宋体" w:hAnsi="宋体" w:cs="宋体" w:hint="default"/>
                <w:szCs w:val="21"/>
              </w:rPr>
            </w:pPr>
            <w:r>
              <w:rPr>
                <w:rFonts w:ascii="宋体" w:hAnsi="宋体" w:cs="宋体"/>
                <w:szCs w:val="21"/>
              </w:rPr>
              <w:t>11:00-13:00</w:t>
            </w:r>
          </w:p>
        </w:tc>
        <w:tc>
          <w:tcPr>
            <w:tcW w:w="3827" w:type="dxa"/>
            <w:tcBorders>
              <w:top w:val="single" w:sz="4" w:space="0" w:color="000000"/>
              <w:left w:val="single" w:sz="4" w:space="0" w:color="000000"/>
              <w:bottom w:val="single" w:sz="4" w:space="0" w:color="000000"/>
              <w:right w:val="single" w:sz="4" w:space="0" w:color="000000"/>
            </w:tcBorders>
            <w:vAlign w:val="center"/>
          </w:tcPr>
          <w:p w:rsidR="003D6480" w:rsidRDefault="00672F51">
            <w:pPr>
              <w:adjustRightInd w:val="0"/>
              <w:snapToGrid w:val="0"/>
              <w:jc w:val="center"/>
              <w:rPr>
                <w:rFonts w:ascii="宋体" w:hAnsi="宋体" w:cs="宋体" w:hint="default"/>
                <w:szCs w:val="21"/>
              </w:rPr>
            </w:pPr>
            <w:r>
              <w:rPr>
                <w:rFonts w:ascii="宋体" w:hAnsi="宋体" w:cs="宋体"/>
                <w:szCs w:val="21"/>
              </w:rPr>
              <w:t>公布成绩，闭幕式</w:t>
            </w:r>
          </w:p>
        </w:tc>
      </w:tr>
      <w:tr w:rsidR="003D6480">
        <w:trPr>
          <w:trHeight w:val="363"/>
        </w:trPr>
        <w:tc>
          <w:tcPr>
            <w:tcW w:w="993" w:type="dxa"/>
            <w:vMerge/>
            <w:tcBorders>
              <w:left w:val="single" w:sz="4" w:space="0" w:color="000000"/>
              <w:bottom w:val="single" w:sz="4" w:space="0" w:color="000000"/>
              <w:right w:val="single" w:sz="4" w:space="0" w:color="000000"/>
            </w:tcBorders>
            <w:vAlign w:val="center"/>
          </w:tcPr>
          <w:p w:rsidR="003D6480" w:rsidRDefault="003D6480">
            <w:pPr>
              <w:adjustRightInd w:val="0"/>
              <w:snapToGrid w:val="0"/>
              <w:ind w:firstLineChars="62" w:firstLine="130"/>
              <w:jc w:val="center"/>
              <w:rPr>
                <w:rFonts w:ascii="宋体" w:hAnsi="宋体" w:cs="宋体" w:hint="default"/>
                <w:szCs w:val="21"/>
              </w:rPr>
            </w:pPr>
          </w:p>
        </w:tc>
        <w:tc>
          <w:tcPr>
            <w:tcW w:w="2126" w:type="dxa"/>
            <w:tcBorders>
              <w:top w:val="single" w:sz="4" w:space="0" w:color="000000"/>
              <w:left w:val="single" w:sz="4" w:space="0" w:color="000000"/>
              <w:bottom w:val="single" w:sz="4" w:space="0" w:color="000000"/>
              <w:right w:val="single" w:sz="4" w:space="0" w:color="000000"/>
            </w:tcBorders>
            <w:vAlign w:val="center"/>
          </w:tcPr>
          <w:p w:rsidR="003D6480" w:rsidRDefault="00672F51">
            <w:pPr>
              <w:adjustRightInd w:val="0"/>
              <w:snapToGrid w:val="0"/>
              <w:ind w:leftChars="-53" w:left="-111"/>
              <w:jc w:val="center"/>
              <w:rPr>
                <w:rFonts w:ascii="宋体" w:hAnsi="宋体" w:cs="宋体" w:hint="default"/>
                <w:szCs w:val="21"/>
              </w:rPr>
            </w:pPr>
            <w:r>
              <w:rPr>
                <w:rFonts w:ascii="宋体" w:hAnsi="宋体" w:cs="宋体"/>
                <w:szCs w:val="21"/>
              </w:rPr>
              <w:t>赛后2周</w:t>
            </w:r>
          </w:p>
        </w:tc>
        <w:tc>
          <w:tcPr>
            <w:tcW w:w="1843" w:type="dxa"/>
            <w:tcBorders>
              <w:top w:val="single" w:sz="4" w:space="0" w:color="000000"/>
              <w:left w:val="single" w:sz="4" w:space="0" w:color="000000"/>
              <w:bottom w:val="single" w:sz="4" w:space="0" w:color="000000"/>
              <w:right w:val="single" w:sz="4" w:space="0" w:color="000000"/>
            </w:tcBorders>
            <w:vAlign w:val="center"/>
          </w:tcPr>
          <w:p w:rsidR="003D6480" w:rsidRDefault="003D6480">
            <w:pPr>
              <w:adjustRightInd w:val="0"/>
              <w:snapToGrid w:val="0"/>
              <w:ind w:leftChars="-53" w:left="-111"/>
              <w:jc w:val="center"/>
              <w:rPr>
                <w:rFonts w:ascii="宋体" w:hAnsi="宋体" w:cs="宋体" w:hint="default"/>
                <w:szCs w:val="21"/>
              </w:rPr>
            </w:pPr>
          </w:p>
        </w:tc>
        <w:tc>
          <w:tcPr>
            <w:tcW w:w="3827" w:type="dxa"/>
            <w:tcBorders>
              <w:top w:val="single" w:sz="4" w:space="0" w:color="000000"/>
              <w:left w:val="single" w:sz="4" w:space="0" w:color="000000"/>
              <w:bottom w:val="single" w:sz="4" w:space="0" w:color="000000"/>
              <w:right w:val="single" w:sz="4" w:space="0" w:color="000000"/>
            </w:tcBorders>
            <w:vAlign w:val="center"/>
          </w:tcPr>
          <w:p w:rsidR="003D6480" w:rsidRDefault="00672F51">
            <w:pPr>
              <w:adjustRightInd w:val="0"/>
              <w:snapToGrid w:val="0"/>
              <w:jc w:val="center"/>
              <w:rPr>
                <w:rFonts w:ascii="宋体" w:hAnsi="宋体" w:cs="宋体" w:hint="default"/>
                <w:szCs w:val="21"/>
              </w:rPr>
            </w:pPr>
            <w:r>
              <w:rPr>
                <w:rFonts w:ascii="宋体" w:hAnsi="宋体" w:cs="宋体"/>
                <w:szCs w:val="21"/>
              </w:rPr>
              <w:t>执委会汇总上报选手成绩单</w:t>
            </w:r>
          </w:p>
        </w:tc>
      </w:tr>
    </w:tbl>
    <w:p w:rsidR="003D6480" w:rsidRDefault="00672F51">
      <w:pPr>
        <w:pStyle w:val="11"/>
      </w:pPr>
      <w:bookmarkStart w:id="57" w:name="_Toc164844170"/>
      <w:r>
        <w:rPr>
          <w:rFonts w:hint="eastAsia"/>
        </w:rPr>
        <w:t>11</w:t>
      </w:r>
      <w:r>
        <w:t xml:space="preserve">. </w:t>
      </w:r>
      <w:r>
        <w:rPr>
          <w:rFonts w:hint="eastAsia"/>
        </w:rPr>
        <w:t>相关文件</w:t>
      </w:r>
      <w:bookmarkEnd w:id="57"/>
    </w:p>
    <w:p w:rsidR="003D6480" w:rsidRDefault="00672F51">
      <w:pPr>
        <w:pStyle w:val="12"/>
        <w:ind w:leftChars="338" w:left="1105" w:hangingChars="141" w:hanging="395"/>
      </w:pPr>
      <w:r>
        <w:rPr>
          <w:rFonts w:hint="eastAsia"/>
        </w:rPr>
        <w:t>（1）附件1：许昌市第一届职业技能大赛机电一体化赛项专业技术规范；</w:t>
      </w:r>
    </w:p>
    <w:p w:rsidR="003D6480" w:rsidRDefault="00672F51">
      <w:pPr>
        <w:pStyle w:val="12"/>
        <w:ind w:leftChars="338" w:left="1105" w:hangingChars="141" w:hanging="395"/>
      </w:pPr>
      <w:r>
        <w:rPr>
          <w:rFonts w:hint="eastAsia"/>
        </w:rPr>
        <w:t>（2）附件2：许昌市第一届职业技能大赛机电一体化赛项</w:t>
      </w:r>
      <w:r>
        <w:t>参考工具、仪器清单</w:t>
      </w:r>
      <w:r>
        <w:rPr>
          <w:rFonts w:hint="eastAsia"/>
        </w:rPr>
        <w:t>；</w:t>
      </w:r>
    </w:p>
    <w:p w:rsidR="003D6480" w:rsidRDefault="00672F51">
      <w:pPr>
        <w:pStyle w:val="12"/>
        <w:ind w:leftChars="338" w:left="1105" w:hangingChars="141" w:hanging="395"/>
      </w:pPr>
      <w:r>
        <w:rPr>
          <w:rFonts w:hint="eastAsia"/>
        </w:rPr>
        <w:lastRenderedPageBreak/>
        <w:t>（3）附件3：许昌市第一届职业技能大赛机电一体化赛项设备接口资料；</w:t>
      </w:r>
    </w:p>
    <w:p w:rsidR="003D6480" w:rsidRDefault="00672F51">
      <w:pPr>
        <w:pStyle w:val="12"/>
        <w:ind w:leftChars="338" w:left="1105" w:hangingChars="141" w:hanging="395"/>
      </w:pPr>
      <w:r>
        <w:rPr>
          <w:rFonts w:hint="eastAsia"/>
        </w:rPr>
        <w:t>（4）附件4：许昌市第一届职业技能大赛机电一体化赛项竞赛样题；（格式与最终试题格式相同，但不是最终考试内容）</w:t>
      </w:r>
    </w:p>
    <w:p w:rsidR="003D6480" w:rsidRDefault="00672F51">
      <w:pPr>
        <w:pStyle w:val="12"/>
        <w:ind w:leftChars="338" w:left="1105" w:hangingChars="141" w:hanging="395"/>
      </w:pPr>
      <w:r>
        <w:rPr>
          <w:rFonts w:hint="eastAsia"/>
        </w:rPr>
        <w:t>（5）附件5：许昌市第一届职业技能大赛机电一体化赛项竞赛评分表样例；</w:t>
      </w:r>
    </w:p>
    <w:bookmarkEnd w:id="0"/>
    <w:p w:rsidR="003D6480" w:rsidRDefault="00672F51">
      <w:pPr>
        <w:widowControl/>
        <w:jc w:val="left"/>
        <w:rPr>
          <w:rFonts w:asciiTheme="minorEastAsia" w:eastAsiaTheme="minorEastAsia" w:hAnsiTheme="minorEastAsia" w:hint="default"/>
          <w:sz w:val="28"/>
          <w:szCs w:val="30"/>
        </w:rPr>
      </w:pPr>
      <w:r>
        <w:br w:type="page"/>
      </w:r>
    </w:p>
    <w:p w:rsidR="003D6480" w:rsidRDefault="003D6480">
      <w:pPr>
        <w:pStyle w:val="12"/>
        <w:pageBreakBefore/>
        <w:ind w:firstLineChars="0" w:firstLine="0"/>
        <w:rPr>
          <w:szCs w:val="24"/>
        </w:rPr>
        <w:sectPr w:rsidR="003D6480">
          <w:footerReference w:type="default" r:id="rId33"/>
          <w:pgSz w:w="11906" w:h="16838"/>
          <w:pgMar w:top="1440" w:right="1080" w:bottom="1440" w:left="1080" w:header="851" w:footer="992" w:gutter="0"/>
          <w:pgNumType w:start="1"/>
          <w:cols w:space="425"/>
          <w:docGrid w:type="lines" w:linePitch="312"/>
        </w:sectPr>
      </w:pPr>
    </w:p>
    <w:p w:rsidR="003D6480" w:rsidRDefault="003D6480">
      <w:pPr>
        <w:pStyle w:val="12"/>
        <w:pageBreakBefore/>
        <w:ind w:firstLineChars="0" w:firstLine="0"/>
        <w:rPr>
          <w:szCs w:val="24"/>
        </w:rPr>
      </w:pPr>
    </w:p>
    <w:p w:rsidR="003D6480" w:rsidRDefault="00672F51">
      <w:pPr>
        <w:pStyle w:val="12"/>
        <w:ind w:leftChars="338" w:left="1163" w:hangingChars="141" w:hanging="453"/>
        <w:rPr>
          <w:szCs w:val="24"/>
        </w:rPr>
      </w:pPr>
      <w:r>
        <w:rPr>
          <w:rFonts w:ascii="仿宋" w:eastAsia="仿宋" w:hAnsi="仿宋" w:hint="eastAsia"/>
          <w:b/>
          <w:bCs/>
          <w:sz w:val="32"/>
          <w:szCs w:val="28"/>
        </w:rPr>
        <w:t>附件</w:t>
      </w:r>
      <w:r>
        <w:rPr>
          <w:rFonts w:ascii="仿宋" w:eastAsia="仿宋" w:hAnsi="仿宋"/>
          <w:b/>
          <w:bCs/>
          <w:sz w:val="32"/>
          <w:szCs w:val="28"/>
        </w:rPr>
        <w:t>1</w:t>
      </w:r>
      <w:r>
        <w:rPr>
          <w:rFonts w:ascii="仿宋" w:eastAsia="仿宋" w:hAnsi="仿宋" w:hint="eastAsia"/>
          <w:b/>
          <w:bCs/>
          <w:sz w:val="32"/>
          <w:szCs w:val="28"/>
        </w:rPr>
        <w:t>：</w:t>
      </w:r>
    </w:p>
    <w:p w:rsidR="003D6480" w:rsidRDefault="003D6480">
      <w:pPr>
        <w:kinsoku w:val="0"/>
        <w:overflowPunct w:val="0"/>
        <w:spacing w:before="4"/>
        <w:jc w:val="center"/>
        <w:rPr>
          <w:rFonts w:eastAsia="Times New Roman" w:hint="default"/>
          <w:sz w:val="26"/>
          <w:szCs w:val="24"/>
        </w:rPr>
      </w:pPr>
    </w:p>
    <w:p w:rsidR="003D6480" w:rsidRDefault="003D6480">
      <w:pPr>
        <w:kinsoku w:val="0"/>
        <w:overflowPunct w:val="0"/>
        <w:spacing w:before="4"/>
        <w:jc w:val="center"/>
        <w:rPr>
          <w:rFonts w:eastAsia="Times New Roman" w:hint="default"/>
          <w:sz w:val="26"/>
          <w:szCs w:val="24"/>
        </w:rPr>
      </w:pPr>
    </w:p>
    <w:p w:rsidR="003D6480" w:rsidRDefault="003D6480">
      <w:pPr>
        <w:kinsoku w:val="0"/>
        <w:overflowPunct w:val="0"/>
        <w:spacing w:before="4"/>
        <w:jc w:val="center"/>
        <w:rPr>
          <w:rFonts w:eastAsia="Times New Roman" w:hint="default"/>
          <w:sz w:val="26"/>
          <w:szCs w:val="24"/>
        </w:rPr>
      </w:pPr>
    </w:p>
    <w:p w:rsidR="003D6480" w:rsidRDefault="003D6480">
      <w:pPr>
        <w:kinsoku w:val="0"/>
        <w:overflowPunct w:val="0"/>
        <w:spacing w:before="4"/>
        <w:jc w:val="center"/>
        <w:rPr>
          <w:rFonts w:eastAsia="Times New Roman" w:hint="default"/>
          <w:sz w:val="26"/>
          <w:szCs w:val="24"/>
        </w:rPr>
      </w:pPr>
    </w:p>
    <w:p w:rsidR="003D6480" w:rsidRDefault="003D6480">
      <w:pPr>
        <w:kinsoku w:val="0"/>
        <w:overflowPunct w:val="0"/>
        <w:spacing w:before="4"/>
        <w:jc w:val="center"/>
        <w:rPr>
          <w:rFonts w:hint="default"/>
          <w:b/>
          <w:sz w:val="44"/>
          <w:szCs w:val="24"/>
        </w:rPr>
      </w:pPr>
    </w:p>
    <w:p w:rsidR="003D6480" w:rsidRDefault="00672F51">
      <w:pPr>
        <w:spacing w:before="65"/>
        <w:ind w:leftChars="-2" w:left="-4" w:right="51" w:firstLine="2"/>
        <w:jc w:val="center"/>
        <w:rPr>
          <w:rFonts w:hint="default"/>
          <w:b/>
          <w:sz w:val="44"/>
          <w:szCs w:val="24"/>
        </w:rPr>
      </w:pPr>
      <w:r>
        <w:rPr>
          <w:b/>
          <w:sz w:val="44"/>
          <w:szCs w:val="24"/>
        </w:rPr>
        <w:t>许昌市第一届职业技能大赛机电一体化赛项</w:t>
      </w:r>
    </w:p>
    <w:p w:rsidR="003D6480" w:rsidRDefault="00672F51">
      <w:pPr>
        <w:spacing w:before="65"/>
        <w:ind w:leftChars="-2" w:left="-4" w:right="51" w:firstLine="2"/>
        <w:jc w:val="center"/>
        <w:rPr>
          <w:rFonts w:hint="default"/>
          <w:b/>
          <w:sz w:val="44"/>
          <w:szCs w:val="24"/>
        </w:rPr>
      </w:pPr>
      <w:r>
        <w:rPr>
          <w:b/>
          <w:sz w:val="44"/>
          <w:szCs w:val="24"/>
        </w:rPr>
        <w:t>“专业技术规范”</w:t>
      </w:r>
    </w:p>
    <w:p w:rsidR="003D6480" w:rsidRDefault="003D6480">
      <w:pPr>
        <w:spacing w:before="65"/>
        <w:ind w:leftChars="-2" w:left="-4" w:right="51" w:firstLine="2"/>
        <w:jc w:val="center"/>
        <w:rPr>
          <w:rFonts w:hint="default"/>
          <w:b/>
          <w:sz w:val="44"/>
          <w:szCs w:val="24"/>
        </w:rPr>
      </w:pPr>
    </w:p>
    <w:p w:rsidR="003D6480" w:rsidRDefault="00672F51">
      <w:pPr>
        <w:widowControl/>
        <w:jc w:val="left"/>
        <w:rPr>
          <w:rFonts w:asciiTheme="minorEastAsia" w:eastAsiaTheme="minorEastAsia" w:hAnsiTheme="minorEastAsia" w:hint="default"/>
          <w:sz w:val="28"/>
          <w:szCs w:val="30"/>
        </w:rPr>
      </w:pPr>
      <w:r>
        <w:br w:type="page"/>
      </w:r>
    </w:p>
    <w:p w:rsidR="003D6480" w:rsidRDefault="00672F51">
      <w:pPr>
        <w:jc w:val="center"/>
        <w:rPr>
          <w:rFonts w:ascii="Arial" w:hAnsi="Arial" w:cs="Arial" w:hint="default"/>
          <w:sz w:val="28"/>
          <w:szCs w:val="28"/>
        </w:rPr>
      </w:pPr>
      <w:r>
        <w:rPr>
          <w:rFonts w:ascii="Arial" w:hAnsi="Arial" w:cs="Arial"/>
          <w:b/>
          <w:bCs/>
          <w:sz w:val="28"/>
          <w:szCs w:val="28"/>
        </w:rPr>
        <w:lastRenderedPageBreak/>
        <w:t xml:space="preserve">Skill 04 </w:t>
      </w:r>
      <w:r>
        <w:rPr>
          <w:rFonts w:ascii="Arial" w:hAnsi="Arial" w:cs="Arial"/>
          <w:b/>
          <w:bCs/>
          <w:sz w:val="28"/>
          <w:szCs w:val="28"/>
        </w:rPr>
        <w:t>–</w:t>
      </w:r>
      <w:r>
        <w:rPr>
          <w:rFonts w:ascii="Arial" w:hAnsi="Arial" w:cs="Arial"/>
          <w:b/>
          <w:bCs/>
          <w:sz w:val="28"/>
          <w:szCs w:val="28"/>
        </w:rPr>
        <w:t xml:space="preserve"> Mechatronic(</w:t>
      </w:r>
      <w:r>
        <w:rPr>
          <w:rFonts w:ascii="Arial" w:hAnsi="Arial" w:cs="Arial"/>
          <w:b/>
          <w:bCs/>
          <w:sz w:val="28"/>
          <w:szCs w:val="28"/>
        </w:rPr>
        <w:t>项目</w:t>
      </w:r>
      <w:r>
        <w:rPr>
          <w:rFonts w:ascii="Arial" w:hAnsi="Arial" w:cs="Arial"/>
          <w:b/>
          <w:bCs/>
          <w:sz w:val="28"/>
          <w:szCs w:val="28"/>
        </w:rPr>
        <w:t>04</w:t>
      </w:r>
      <w:r>
        <w:rPr>
          <w:rFonts w:ascii="Arial" w:hAnsi="Arial" w:cs="Arial"/>
          <w:b/>
          <w:bCs/>
          <w:sz w:val="28"/>
          <w:szCs w:val="28"/>
        </w:rPr>
        <w:t>–机电一体化</w:t>
      </w:r>
      <w:r>
        <w:rPr>
          <w:rFonts w:ascii="Arial" w:hAnsi="Arial" w:cs="Arial"/>
          <w:b/>
          <w:bCs/>
          <w:sz w:val="28"/>
          <w:szCs w:val="28"/>
        </w:rPr>
        <w:t>)</w:t>
      </w:r>
    </w:p>
    <w:p w:rsidR="003D6480" w:rsidRDefault="00672F51">
      <w:pPr>
        <w:jc w:val="center"/>
        <w:rPr>
          <w:rFonts w:ascii="Arial" w:hAnsi="Arial" w:hint="default"/>
          <w:b/>
          <w:sz w:val="28"/>
          <w:szCs w:val="24"/>
        </w:rPr>
      </w:pPr>
      <w:r>
        <w:rPr>
          <w:rFonts w:ascii="Arial" w:hAnsi="Arial"/>
          <w:b/>
          <w:sz w:val="28"/>
          <w:szCs w:val="24"/>
        </w:rPr>
        <w:t xml:space="preserve">Guideline Professional practice judgment2019 </w:t>
      </w:r>
      <w:r>
        <w:rPr>
          <w:rFonts w:ascii="Arial" w:hAnsi="Arial"/>
          <w:b/>
          <w:spacing w:val="-8"/>
          <w:sz w:val="28"/>
          <w:szCs w:val="24"/>
        </w:rPr>
        <w:t>Ver.</w:t>
      </w:r>
      <w:r>
        <w:rPr>
          <w:rFonts w:ascii="Arial" w:hAnsi="Arial"/>
          <w:b/>
          <w:sz w:val="28"/>
          <w:szCs w:val="24"/>
        </w:rPr>
        <w:t>1.5</w:t>
      </w:r>
      <w:r>
        <w:rPr>
          <w:rFonts w:ascii="Arial" w:hAnsi="Arial"/>
          <w:b/>
          <w:sz w:val="28"/>
          <w:szCs w:val="24"/>
        </w:rPr>
        <w:t>（</w:t>
      </w:r>
      <w:r>
        <w:rPr>
          <w:rFonts w:ascii="Arial" w:hAnsi="Arial"/>
          <w:b/>
          <w:sz w:val="28"/>
          <w:szCs w:val="24"/>
        </w:rPr>
        <w:t>2019</w:t>
      </w:r>
      <w:r>
        <w:rPr>
          <w:rFonts w:ascii="Arial" w:hAnsi="Arial"/>
          <w:b/>
          <w:sz w:val="28"/>
          <w:szCs w:val="24"/>
        </w:rPr>
        <w:t>专业规范评分指南</w:t>
      </w:r>
      <w:r>
        <w:rPr>
          <w:rFonts w:ascii="Arial" w:hAnsi="Arial"/>
          <w:b/>
          <w:sz w:val="28"/>
          <w:szCs w:val="24"/>
        </w:rPr>
        <w:t>V1.5</w:t>
      </w:r>
      <w:r>
        <w:rPr>
          <w:rFonts w:ascii="Arial" w:hAnsi="Arial"/>
          <w:b/>
          <w:sz w:val="28"/>
          <w:szCs w:val="24"/>
        </w:rPr>
        <w:t>）</w:t>
      </w:r>
    </w:p>
    <w:tbl>
      <w:tblPr>
        <w:tblW w:w="14280" w:type="dxa"/>
        <w:tblInd w:w="1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591"/>
        <w:gridCol w:w="1776"/>
        <w:gridCol w:w="2105"/>
        <w:gridCol w:w="2522"/>
        <w:gridCol w:w="2286"/>
      </w:tblGrid>
      <w:tr w:rsidR="003D6480">
        <w:trPr>
          <w:trHeight w:hRule="exact" w:val="341"/>
        </w:trPr>
        <w:tc>
          <w:tcPr>
            <w:tcW w:w="5591" w:type="dxa"/>
            <w:vMerge w:val="restart"/>
            <w:shd w:val="clear" w:color="auto" w:fill="DBE4F0"/>
          </w:tcPr>
          <w:p w:rsidR="003D6480" w:rsidRDefault="00672F51">
            <w:pPr>
              <w:pStyle w:val="TableParagraph"/>
              <w:numPr>
                <w:ilvl w:val="0"/>
                <w:numId w:val="2"/>
              </w:numPr>
              <w:autoSpaceDE/>
              <w:autoSpaceDN/>
              <w:adjustRightInd/>
              <w:ind w:leftChars="50" w:left="105"/>
              <w:rPr>
                <w:rFonts w:ascii="Trebuchet MS"/>
                <w:b/>
                <w:w w:val="95"/>
              </w:rPr>
            </w:pPr>
            <w:r>
              <w:rPr>
                <w:rFonts w:ascii="Trebuchet MS"/>
                <w:b/>
                <w:w w:val="95"/>
              </w:rPr>
              <w:t>Cleanlinessoftheworkplaceandthestation</w:t>
            </w:r>
          </w:p>
          <w:p w:rsidR="003D6480" w:rsidRDefault="00672F51">
            <w:pPr>
              <w:pStyle w:val="TableParagraph"/>
              <w:ind w:leftChars="50" w:left="105"/>
              <w:rPr>
                <w:rFonts w:ascii="Trebuchet MS"/>
                <w:b/>
                <w:w w:val="95"/>
              </w:rPr>
            </w:pPr>
            <w:r>
              <w:rPr>
                <w:rFonts w:ascii="Arial" w:hAnsi="Arial" w:hint="eastAsia"/>
                <w:b/>
                <w:w w:val="90"/>
              </w:rPr>
              <w:t>工作场所和工作站的清洁程度</w:t>
            </w:r>
          </w:p>
        </w:tc>
        <w:tc>
          <w:tcPr>
            <w:tcW w:w="1776" w:type="dxa"/>
          </w:tcPr>
          <w:p w:rsidR="003D6480" w:rsidRDefault="00672F51">
            <w:pPr>
              <w:pStyle w:val="TableParagraph"/>
              <w:ind w:leftChars="50" w:left="105"/>
              <w:rPr>
                <w:rFonts w:ascii="Arial" w:eastAsia="Arial" w:hAnsi="Arial" w:cs="Arial"/>
              </w:rPr>
            </w:pPr>
            <w:r>
              <w:rPr>
                <w:rFonts w:ascii="Arial"/>
                <w:b/>
              </w:rPr>
              <w:t>3Points:</w:t>
            </w:r>
          </w:p>
        </w:tc>
        <w:tc>
          <w:tcPr>
            <w:tcW w:w="2105" w:type="dxa"/>
          </w:tcPr>
          <w:p w:rsidR="003D6480" w:rsidRDefault="00672F51">
            <w:pPr>
              <w:pStyle w:val="TableParagraph"/>
              <w:ind w:leftChars="50" w:left="105"/>
              <w:rPr>
                <w:rFonts w:ascii="Arial" w:eastAsia="Arial" w:hAnsi="Arial" w:cs="Arial"/>
              </w:rPr>
            </w:pPr>
            <w:r>
              <w:rPr>
                <w:rFonts w:ascii="Arial"/>
                <w:b/>
              </w:rPr>
              <w:t>2Points:</w:t>
            </w:r>
          </w:p>
        </w:tc>
        <w:tc>
          <w:tcPr>
            <w:tcW w:w="2522" w:type="dxa"/>
          </w:tcPr>
          <w:p w:rsidR="003D6480" w:rsidRDefault="00672F51">
            <w:pPr>
              <w:pStyle w:val="TableParagraph"/>
              <w:ind w:leftChars="50" w:left="105"/>
              <w:rPr>
                <w:rFonts w:ascii="Arial" w:eastAsia="Arial" w:hAnsi="Arial" w:cs="Arial"/>
              </w:rPr>
            </w:pPr>
            <w:r>
              <w:rPr>
                <w:rFonts w:ascii="Arial"/>
                <w:b/>
              </w:rPr>
              <w:t>1Point:</w:t>
            </w:r>
          </w:p>
        </w:tc>
        <w:tc>
          <w:tcPr>
            <w:tcW w:w="2286" w:type="dxa"/>
          </w:tcPr>
          <w:p w:rsidR="003D6480" w:rsidRDefault="00672F51">
            <w:pPr>
              <w:pStyle w:val="TableParagraph"/>
              <w:ind w:leftChars="50" w:left="105"/>
              <w:rPr>
                <w:rFonts w:ascii="Arial" w:eastAsia="Arial" w:hAnsi="Arial" w:cs="Arial"/>
              </w:rPr>
            </w:pPr>
            <w:r>
              <w:rPr>
                <w:rFonts w:ascii="Arial"/>
                <w:b/>
              </w:rPr>
              <w:t>0Points:</w:t>
            </w:r>
          </w:p>
        </w:tc>
      </w:tr>
      <w:tr w:rsidR="003D6480">
        <w:trPr>
          <w:trHeight w:hRule="exact" w:val="992"/>
        </w:trPr>
        <w:tc>
          <w:tcPr>
            <w:tcW w:w="5591" w:type="dxa"/>
            <w:vMerge/>
            <w:shd w:val="clear" w:color="auto" w:fill="DBE4F0"/>
          </w:tcPr>
          <w:p w:rsidR="003D6480" w:rsidRDefault="003D6480">
            <w:pPr>
              <w:ind w:leftChars="50" w:left="105"/>
              <w:rPr>
                <w:rFonts w:hint="default"/>
              </w:rPr>
            </w:pPr>
          </w:p>
        </w:tc>
        <w:tc>
          <w:tcPr>
            <w:tcW w:w="1776" w:type="dxa"/>
          </w:tcPr>
          <w:p w:rsidR="003D6480" w:rsidRDefault="00672F51">
            <w:pPr>
              <w:pStyle w:val="TableParagraph"/>
              <w:ind w:leftChars="50" w:left="105"/>
              <w:rPr>
                <w:rFonts w:ascii="Arial"/>
                <w:b/>
              </w:rPr>
            </w:pPr>
            <w:r>
              <w:rPr>
                <w:rFonts w:ascii="Arial"/>
                <w:b/>
              </w:rPr>
              <w:t>Excellence</w:t>
            </w:r>
          </w:p>
          <w:p w:rsidR="003D6480" w:rsidRDefault="00672F51">
            <w:pPr>
              <w:pStyle w:val="TableParagraph"/>
              <w:ind w:leftChars="50" w:left="105"/>
              <w:rPr>
                <w:rFonts w:ascii="Arial"/>
                <w:b/>
              </w:rPr>
            </w:pPr>
            <w:r>
              <w:rPr>
                <w:rFonts w:ascii="Arial" w:hint="eastAsia"/>
                <w:b/>
              </w:rPr>
              <w:t>优秀</w:t>
            </w:r>
          </w:p>
        </w:tc>
        <w:tc>
          <w:tcPr>
            <w:tcW w:w="2105" w:type="dxa"/>
          </w:tcPr>
          <w:p w:rsidR="003D6480" w:rsidRDefault="00672F51">
            <w:pPr>
              <w:pStyle w:val="TableParagraph"/>
              <w:ind w:leftChars="50" w:left="105"/>
              <w:rPr>
                <w:rFonts w:ascii="Arial"/>
                <w:b/>
              </w:rPr>
            </w:pPr>
            <w:r>
              <w:rPr>
                <w:rFonts w:ascii="Arial"/>
                <w:b/>
              </w:rPr>
              <w:t>Professional</w:t>
            </w:r>
          </w:p>
          <w:p w:rsidR="003D6480" w:rsidRDefault="00672F51">
            <w:pPr>
              <w:pStyle w:val="TableParagraph"/>
              <w:ind w:leftChars="50" w:left="105"/>
              <w:rPr>
                <w:rFonts w:ascii="Arial"/>
                <w:b/>
              </w:rPr>
            </w:pPr>
            <w:r>
              <w:rPr>
                <w:rFonts w:ascii="Arial" w:hint="eastAsia"/>
                <w:b/>
              </w:rPr>
              <w:t>专业</w:t>
            </w:r>
          </w:p>
        </w:tc>
        <w:tc>
          <w:tcPr>
            <w:tcW w:w="2522" w:type="dxa"/>
          </w:tcPr>
          <w:p w:rsidR="003D6480" w:rsidRDefault="00672F51">
            <w:pPr>
              <w:pStyle w:val="TableParagraph"/>
              <w:ind w:leftChars="50" w:left="105"/>
              <w:rPr>
                <w:rFonts w:ascii="Arial"/>
                <w:b/>
              </w:rPr>
            </w:pPr>
            <w:r>
              <w:rPr>
                <w:rFonts w:ascii="Arial"/>
                <w:b/>
              </w:rPr>
              <w:t>Optimization /rework necessary</w:t>
            </w:r>
          </w:p>
          <w:p w:rsidR="003D6480" w:rsidRDefault="00672F51">
            <w:pPr>
              <w:pStyle w:val="TableParagraph"/>
              <w:ind w:leftChars="50" w:left="105"/>
              <w:rPr>
                <w:rFonts w:ascii="Arial"/>
                <w:b/>
              </w:rPr>
            </w:pPr>
            <w:r>
              <w:rPr>
                <w:rFonts w:ascii="Arial" w:hint="eastAsia"/>
                <w:b/>
              </w:rPr>
              <w:t>需要优化</w:t>
            </w:r>
            <w:r>
              <w:rPr>
                <w:rFonts w:ascii="Arial" w:hint="eastAsia"/>
                <w:b/>
              </w:rPr>
              <w:t>/</w:t>
            </w:r>
            <w:r>
              <w:rPr>
                <w:rFonts w:ascii="Arial" w:hint="eastAsia"/>
                <w:b/>
              </w:rPr>
              <w:t>返工</w:t>
            </w:r>
          </w:p>
          <w:p w:rsidR="003D6480" w:rsidRDefault="003D6480">
            <w:pPr>
              <w:pStyle w:val="TableParagraph"/>
              <w:ind w:leftChars="50" w:left="105"/>
              <w:rPr>
                <w:rFonts w:ascii="Arial"/>
                <w:b/>
              </w:rPr>
            </w:pPr>
          </w:p>
        </w:tc>
        <w:tc>
          <w:tcPr>
            <w:tcW w:w="2286" w:type="dxa"/>
          </w:tcPr>
          <w:p w:rsidR="003D6480" w:rsidRDefault="00672F51">
            <w:pPr>
              <w:pStyle w:val="TableParagraph"/>
              <w:ind w:leftChars="50" w:left="105"/>
              <w:rPr>
                <w:rFonts w:ascii="Arial"/>
                <w:b/>
              </w:rPr>
            </w:pPr>
            <w:r>
              <w:rPr>
                <w:rFonts w:ascii="Arial"/>
                <w:b/>
              </w:rPr>
              <w:t>Notacceptable</w:t>
            </w:r>
          </w:p>
          <w:p w:rsidR="003D6480" w:rsidRDefault="003D6480">
            <w:pPr>
              <w:pStyle w:val="TableParagraph"/>
              <w:ind w:leftChars="50" w:left="105"/>
              <w:rPr>
                <w:rFonts w:ascii="Arial"/>
                <w:b/>
              </w:rPr>
            </w:pPr>
          </w:p>
          <w:p w:rsidR="003D6480" w:rsidRDefault="00672F51">
            <w:pPr>
              <w:pStyle w:val="TableParagraph"/>
              <w:ind w:leftChars="50" w:left="105"/>
              <w:rPr>
                <w:rFonts w:ascii="Arial"/>
                <w:b/>
              </w:rPr>
            </w:pPr>
            <w:r>
              <w:rPr>
                <w:rFonts w:ascii="Arial" w:hint="eastAsia"/>
                <w:b/>
              </w:rPr>
              <w:t>不可接受</w:t>
            </w:r>
          </w:p>
        </w:tc>
      </w:tr>
      <w:tr w:rsidR="003D6480">
        <w:trPr>
          <w:trHeight w:hRule="exact" w:val="3529"/>
        </w:trPr>
        <w:tc>
          <w:tcPr>
            <w:tcW w:w="5591" w:type="dxa"/>
          </w:tcPr>
          <w:p w:rsidR="003D6480" w:rsidRDefault="00672F51">
            <w:pPr>
              <w:pStyle w:val="TableParagraph"/>
              <w:kinsoku w:val="0"/>
              <w:overflowPunct w:val="0"/>
              <w:ind w:leftChars="50" w:left="105"/>
              <w:rPr>
                <w:rFonts w:ascii="Arial" w:hAnsi="Arial" w:cs="Arial"/>
                <w:sz w:val="18"/>
                <w:szCs w:val="18"/>
              </w:rPr>
            </w:pPr>
            <w:r>
              <w:rPr>
                <w:rFonts w:ascii="Arial"/>
                <w:i/>
                <w:sz w:val="18"/>
              </w:rPr>
              <w:t>Guidelines for marking theaspect</w:t>
            </w:r>
            <w:r>
              <w:rPr>
                <w:rFonts w:ascii="Arial" w:hAnsi="Arial" w:hint="eastAsia"/>
                <w:sz w:val="18"/>
              </w:rPr>
              <w:t>评分标准：</w:t>
            </w:r>
          </w:p>
          <w:p w:rsidR="003D6480" w:rsidRDefault="00672F51">
            <w:pPr>
              <w:pStyle w:val="TableParagraph"/>
              <w:ind w:leftChars="50" w:left="105"/>
              <w:rPr>
                <w:rFonts w:ascii="Arial"/>
                <w:sz w:val="18"/>
              </w:rPr>
            </w:pPr>
            <w:r>
              <w:rPr>
                <w:rFonts w:ascii="Arial"/>
                <w:sz w:val="18"/>
              </w:rPr>
              <w:t xml:space="preserve">3: If all conditions below are fulfilled. To award a mark less than3the experts must show the competitors what they need toimprove. </w:t>
            </w:r>
          </w:p>
          <w:p w:rsidR="003D6480" w:rsidRDefault="00672F51">
            <w:pPr>
              <w:pStyle w:val="TableParagraph"/>
              <w:ind w:leftChars="50" w:left="105"/>
              <w:rPr>
                <w:rFonts w:ascii="Arial"/>
                <w:sz w:val="18"/>
              </w:rPr>
            </w:pPr>
            <w:r>
              <w:rPr>
                <w:rFonts w:ascii="Arial"/>
                <w:sz w:val="18"/>
              </w:rPr>
              <w:t>2: If there are one or a few minordeviations.</w:t>
            </w:r>
          </w:p>
          <w:p w:rsidR="003D6480" w:rsidRDefault="00672F51">
            <w:pPr>
              <w:pStyle w:val="TableParagraph"/>
              <w:ind w:leftChars="50" w:left="105"/>
              <w:rPr>
                <w:rFonts w:ascii="Arial"/>
                <w:sz w:val="18"/>
              </w:rPr>
            </w:pPr>
            <w:r>
              <w:rPr>
                <w:rFonts w:ascii="Arial"/>
                <w:sz w:val="18"/>
              </w:rPr>
              <w:t xml:space="preserve">1: If there is a major deviation or more than a few minordeviations. </w:t>
            </w:r>
          </w:p>
          <w:p w:rsidR="003D6480" w:rsidRDefault="00672F51">
            <w:pPr>
              <w:pStyle w:val="TableParagraph"/>
              <w:ind w:leftChars="50" w:left="105"/>
              <w:rPr>
                <w:rFonts w:ascii="Arial"/>
                <w:sz w:val="18"/>
              </w:rPr>
            </w:pPr>
            <w:r>
              <w:rPr>
                <w:rFonts w:ascii="Arial"/>
                <w:sz w:val="18"/>
              </w:rPr>
              <w:t>0: If the work is far from the standardspecified.</w:t>
            </w:r>
          </w:p>
          <w:p w:rsidR="003D6480" w:rsidRDefault="00672F51">
            <w:pPr>
              <w:pStyle w:val="TableParagraph"/>
              <w:ind w:leftChars="50" w:left="105"/>
              <w:rPr>
                <w:rFonts w:ascii="Arial"/>
                <w:sz w:val="18"/>
              </w:rPr>
            </w:pPr>
            <w:r>
              <w:rPr>
                <w:rFonts w:ascii="Arial" w:hint="eastAsia"/>
                <w:sz w:val="18"/>
              </w:rPr>
              <w:t>3</w:t>
            </w:r>
            <w:r>
              <w:rPr>
                <w:rFonts w:ascii="Arial" w:hint="eastAsia"/>
                <w:sz w:val="18"/>
              </w:rPr>
              <w:t>分：以下要求全部达到。如果没有得到</w:t>
            </w:r>
            <w:r>
              <w:rPr>
                <w:rFonts w:ascii="Arial" w:hint="eastAsia"/>
                <w:sz w:val="18"/>
              </w:rPr>
              <w:t>3</w:t>
            </w:r>
            <w:r>
              <w:rPr>
                <w:rFonts w:ascii="Arial" w:hint="eastAsia"/>
                <w:sz w:val="18"/>
              </w:rPr>
              <w:t>分，裁判应指出选手需要改进之处。</w:t>
            </w:r>
          </w:p>
          <w:p w:rsidR="003D6480" w:rsidRDefault="00672F51">
            <w:pPr>
              <w:pStyle w:val="TableParagraph"/>
              <w:ind w:leftChars="50" w:left="105"/>
              <w:rPr>
                <w:rFonts w:ascii="Arial" w:eastAsia="Arial" w:hAnsi="Arial" w:cs="Arial"/>
                <w:sz w:val="18"/>
                <w:szCs w:val="18"/>
              </w:rPr>
            </w:pPr>
            <w:r>
              <w:rPr>
                <w:rFonts w:ascii="Arial" w:hint="eastAsia"/>
                <w:sz w:val="18"/>
              </w:rPr>
              <w:t>2</w:t>
            </w:r>
            <w:r>
              <w:rPr>
                <w:rFonts w:ascii="Arial" w:hint="eastAsia"/>
                <w:sz w:val="18"/>
              </w:rPr>
              <w:t>分：</w:t>
            </w:r>
            <w:r>
              <w:rPr>
                <w:rFonts w:ascii="Arial" w:hAnsi="Arial" w:hint="eastAsia"/>
                <w:sz w:val="18"/>
              </w:rPr>
              <w:t>有一个或少许小偏差。</w:t>
            </w:r>
          </w:p>
          <w:p w:rsidR="003D6480" w:rsidRDefault="00672F51">
            <w:pPr>
              <w:pStyle w:val="TableParagraph"/>
              <w:ind w:leftChars="50" w:left="105"/>
              <w:rPr>
                <w:rFonts w:ascii="Arial"/>
                <w:sz w:val="18"/>
              </w:rPr>
            </w:pPr>
            <w:r>
              <w:rPr>
                <w:rFonts w:ascii="Arial" w:hint="eastAsia"/>
                <w:sz w:val="18"/>
              </w:rPr>
              <w:t>1</w:t>
            </w:r>
            <w:r>
              <w:rPr>
                <w:rFonts w:ascii="Arial" w:hint="eastAsia"/>
                <w:sz w:val="18"/>
              </w:rPr>
              <w:t>分：</w:t>
            </w:r>
            <w:r>
              <w:rPr>
                <w:rFonts w:ascii="Arial" w:hAnsi="Arial" w:hint="eastAsia"/>
                <w:sz w:val="18"/>
              </w:rPr>
              <w:t>有一个重大偏差或很多小偏差。</w:t>
            </w:r>
          </w:p>
          <w:p w:rsidR="003D6480" w:rsidRDefault="00672F51">
            <w:pPr>
              <w:pStyle w:val="TableParagraph"/>
              <w:kinsoku w:val="0"/>
              <w:overflowPunct w:val="0"/>
              <w:ind w:leftChars="50" w:left="105"/>
              <w:rPr>
                <w:rFonts w:ascii="Arial" w:hAnsi="Arial"/>
                <w:sz w:val="18"/>
              </w:rPr>
            </w:pPr>
            <w:r>
              <w:rPr>
                <w:rFonts w:ascii="Arial" w:hAnsi="Arial" w:hint="eastAsia"/>
                <w:sz w:val="18"/>
              </w:rPr>
              <w:t>0</w:t>
            </w:r>
            <w:r>
              <w:rPr>
                <w:rFonts w:ascii="Arial" w:hAnsi="Arial" w:hint="eastAsia"/>
                <w:sz w:val="18"/>
              </w:rPr>
              <w:t>分：与指定标准差距很大。</w:t>
            </w:r>
          </w:p>
          <w:p w:rsidR="003D6480" w:rsidRDefault="003D6480">
            <w:pPr>
              <w:pStyle w:val="TableParagraph"/>
              <w:kinsoku w:val="0"/>
              <w:overflowPunct w:val="0"/>
              <w:ind w:leftChars="50" w:left="105"/>
              <w:rPr>
                <w:rFonts w:ascii="Arial" w:hAnsi="Arial"/>
                <w:sz w:val="18"/>
              </w:rPr>
            </w:pPr>
          </w:p>
          <w:p w:rsidR="003D6480" w:rsidRDefault="003D6480">
            <w:pPr>
              <w:pStyle w:val="TableParagraph"/>
              <w:ind w:leftChars="50" w:left="105"/>
              <w:rPr>
                <w:rFonts w:ascii="Arial"/>
                <w:sz w:val="18"/>
              </w:rPr>
            </w:pPr>
          </w:p>
        </w:tc>
        <w:tc>
          <w:tcPr>
            <w:tcW w:w="3881" w:type="dxa"/>
            <w:gridSpan w:val="2"/>
          </w:tcPr>
          <w:p w:rsidR="003D6480" w:rsidRDefault="00672F51">
            <w:pPr>
              <w:pStyle w:val="TableParagraph"/>
              <w:ind w:leftChars="50" w:left="105"/>
              <w:jc w:val="center"/>
              <w:rPr>
                <w:rFonts w:ascii="Arial" w:eastAsia="Arial" w:hAnsi="Arial" w:cs="Arial"/>
                <w:sz w:val="18"/>
                <w:szCs w:val="18"/>
              </w:rPr>
            </w:pPr>
            <w:r>
              <w:rPr>
                <w:rFonts w:ascii="Arial"/>
                <w:i/>
                <w:sz w:val="18"/>
              </w:rPr>
              <w:t>ok</w:t>
            </w:r>
          </w:p>
        </w:tc>
        <w:tc>
          <w:tcPr>
            <w:tcW w:w="4808" w:type="dxa"/>
            <w:gridSpan w:val="2"/>
          </w:tcPr>
          <w:p w:rsidR="003D6480" w:rsidRDefault="00672F51">
            <w:pPr>
              <w:pStyle w:val="TableParagraph"/>
              <w:ind w:leftChars="50" w:left="105"/>
              <w:jc w:val="center"/>
              <w:rPr>
                <w:rFonts w:ascii="Arial" w:eastAsia="Arial" w:hAnsi="Arial" w:cs="Arial"/>
                <w:sz w:val="18"/>
                <w:szCs w:val="18"/>
              </w:rPr>
            </w:pPr>
            <w:r>
              <w:rPr>
                <w:rFonts w:ascii="Arial"/>
                <w:i/>
                <w:sz w:val="18"/>
              </w:rPr>
              <w:t>notok</w:t>
            </w:r>
          </w:p>
        </w:tc>
      </w:tr>
      <w:tr w:rsidR="003D6480">
        <w:trPr>
          <w:trHeight w:hRule="exact" w:val="1229"/>
        </w:trPr>
        <w:tc>
          <w:tcPr>
            <w:tcW w:w="5591" w:type="dxa"/>
          </w:tcPr>
          <w:p w:rsidR="003D6480" w:rsidRDefault="00672F51">
            <w:pPr>
              <w:pStyle w:val="TableParagraph"/>
              <w:ind w:leftChars="50" w:left="105"/>
              <w:rPr>
                <w:rFonts w:ascii="Arial"/>
                <w:sz w:val="18"/>
              </w:rPr>
            </w:pPr>
            <w:r>
              <w:rPr>
                <w:rFonts w:ascii="Arial"/>
                <w:sz w:val="18"/>
              </w:rPr>
              <w:t>Tools must not be left on the stations, chairs, or the floorof workspace.</w:t>
            </w:r>
          </w:p>
          <w:p w:rsidR="003D6480" w:rsidRDefault="00672F51">
            <w:pPr>
              <w:pStyle w:val="TableParagraph"/>
              <w:ind w:leftChars="50" w:left="105"/>
              <w:rPr>
                <w:rFonts w:ascii="Arial"/>
                <w:sz w:val="18"/>
              </w:rPr>
            </w:pPr>
            <w:r>
              <w:rPr>
                <w:rFonts w:ascii="Arial" w:hAnsi="Arial" w:hint="eastAsia"/>
                <w:spacing w:val="-2"/>
                <w:sz w:val="18"/>
              </w:rPr>
              <w:t>工具不得留在工作站、椅子或工作场所的地板上。</w:t>
            </w:r>
          </w:p>
        </w:tc>
        <w:tc>
          <w:tcPr>
            <w:tcW w:w="3881" w:type="dxa"/>
            <w:gridSpan w:val="2"/>
          </w:tcPr>
          <w:p w:rsidR="003D6480" w:rsidRDefault="003D6480">
            <w:pPr>
              <w:ind w:leftChars="50" w:left="105"/>
              <w:rPr>
                <w:rFonts w:hint="default"/>
              </w:rPr>
            </w:pPr>
          </w:p>
        </w:tc>
        <w:tc>
          <w:tcPr>
            <w:tcW w:w="4808" w:type="dxa"/>
            <w:gridSpan w:val="2"/>
          </w:tcPr>
          <w:p w:rsidR="003D6480" w:rsidRDefault="00672F51">
            <w:pPr>
              <w:pStyle w:val="TableParagraph"/>
              <w:ind w:leftChars="50" w:left="105"/>
              <w:rPr>
                <w:rFonts w:ascii="Arial" w:eastAsia="Arial" w:hAnsi="Arial" w:cs="Arial"/>
                <w:b/>
                <w:bCs/>
                <w:sz w:val="3"/>
                <w:szCs w:val="3"/>
              </w:rPr>
            </w:pPr>
            <w:r>
              <w:rPr>
                <w:rFonts w:ascii="Arial"/>
                <w:noProof/>
                <w:position w:val="-22"/>
                <w:sz w:val="20"/>
              </w:rPr>
              <w:drawing>
                <wp:anchor distT="0" distB="0" distL="114300" distR="114300" simplePos="0" relativeHeight="251661312" behindDoc="0" locked="0" layoutInCell="1" allowOverlap="1">
                  <wp:simplePos x="0" y="0"/>
                  <wp:positionH relativeFrom="column">
                    <wp:posOffset>1141730</wp:posOffset>
                  </wp:positionH>
                  <wp:positionV relativeFrom="paragraph">
                    <wp:posOffset>19050</wp:posOffset>
                  </wp:positionV>
                  <wp:extent cx="848995" cy="728980"/>
                  <wp:effectExtent l="0" t="0" r="0" b="0"/>
                  <wp:wrapNone/>
                  <wp:docPr id="98"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3.jpeg"/>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848995" cy="728980"/>
                          </a:xfrm>
                          <a:prstGeom prst="rect">
                            <a:avLst/>
                          </a:prstGeom>
                        </pic:spPr>
                      </pic:pic>
                    </a:graphicData>
                  </a:graphic>
                </wp:anchor>
              </w:drawing>
            </w:r>
            <w:r>
              <w:rPr>
                <w:rFonts w:ascii="Arial"/>
                <w:noProof/>
                <w:position w:val="-21"/>
                <w:sz w:val="20"/>
              </w:rPr>
              <w:drawing>
                <wp:anchor distT="0" distB="0" distL="114300" distR="114300" simplePos="0" relativeHeight="251660288" behindDoc="0" locked="0" layoutInCell="1" allowOverlap="1">
                  <wp:simplePos x="0" y="0"/>
                  <wp:positionH relativeFrom="column">
                    <wp:posOffset>128905</wp:posOffset>
                  </wp:positionH>
                  <wp:positionV relativeFrom="paragraph">
                    <wp:posOffset>8255</wp:posOffset>
                  </wp:positionV>
                  <wp:extent cx="819785" cy="721995"/>
                  <wp:effectExtent l="0" t="0" r="0" b="0"/>
                  <wp:wrapNone/>
                  <wp:docPr id="96"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image2.jpeg"/>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819785" cy="721995"/>
                          </a:xfrm>
                          <a:prstGeom prst="rect">
                            <a:avLst/>
                          </a:prstGeom>
                        </pic:spPr>
                      </pic:pic>
                    </a:graphicData>
                  </a:graphic>
                </wp:anchor>
              </w:drawing>
            </w:r>
          </w:p>
          <w:p w:rsidR="003D6480" w:rsidRDefault="00672F51">
            <w:pPr>
              <w:pStyle w:val="TableParagraph"/>
              <w:tabs>
                <w:tab w:val="left" w:pos="1632"/>
              </w:tabs>
              <w:ind w:leftChars="50" w:left="105"/>
              <w:rPr>
                <w:rFonts w:ascii="Arial" w:eastAsia="Arial" w:hAnsi="Arial" w:cs="Arial"/>
                <w:sz w:val="20"/>
                <w:szCs w:val="20"/>
              </w:rPr>
            </w:pPr>
            <w:r>
              <w:rPr>
                <w:rFonts w:ascii="Arial"/>
                <w:position w:val="-21"/>
                <w:sz w:val="20"/>
              </w:rPr>
              <w:tab/>
            </w:r>
          </w:p>
        </w:tc>
      </w:tr>
      <w:tr w:rsidR="003D6480">
        <w:trPr>
          <w:trHeight w:hRule="exact" w:val="1196"/>
        </w:trPr>
        <w:tc>
          <w:tcPr>
            <w:tcW w:w="5591" w:type="dxa"/>
          </w:tcPr>
          <w:p w:rsidR="003D6480" w:rsidRDefault="00672F51">
            <w:pPr>
              <w:pStyle w:val="TableParagraph"/>
              <w:ind w:leftChars="50" w:left="105"/>
              <w:rPr>
                <w:rFonts w:ascii="Arial"/>
                <w:sz w:val="18"/>
              </w:rPr>
            </w:pPr>
            <w:r>
              <w:rPr>
                <w:rFonts w:ascii="Arial"/>
                <w:sz w:val="18"/>
              </w:rPr>
              <w:t>Unused components and workpieces must be removed fromthestations.</w:t>
            </w:r>
          </w:p>
          <w:p w:rsidR="003D6480" w:rsidRDefault="00672F51">
            <w:pPr>
              <w:pStyle w:val="TableParagraph"/>
              <w:ind w:leftChars="50" w:left="105"/>
              <w:rPr>
                <w:rFonts w:ascii="Arial"/>
                <w:sz w:val="18"/>
              </w:rPr>
            </w:pPr>
            <w:r>
              <w:rPr>
                <w:rFonts w:ascii="Arial" w:hAnsi="Arial" w:hint="eastAsia"/>
                <w:sz w:val="18"/>
              </w:rPr>
              <w:t>未使用的组件和工件必须从工作站上拿走。</w:t>
            </w:r>
          </w:p>
        </w:tc>
        <w:tc>
          <w:tcPr>
            <w:tcW w:w="3881" w:type="dxa"/>
            <w:gridSpan w:val="2"/>
          </w:tcPr>
          <w:p w:rsidR="003D6480" w:rsidRDefault="003D6480">
            <w:pPr>
              <w:ind w:leftChars="50" w:left="105"/>
              <w:rPr>
                <w:rFonts w:hint="default"/>
              </w:rPr>
            </w:pPr>
          </w:p>
          <w:p w:rsidR="003D6480" w:rsidRDefault="003D6480">
            <w:pPr>
              <w:ind w:leftChars="50" w:left="105"/>
              <w:rPr>
                <w:rFonts w:hint="default"/>
              </w:rPr>
            </w:pPr>
          </w:p>
          <w:p w:rsidR="003D6480" w:rsidRDefault="003D6480">
            <w:pPr>
              <w:ind w:leftChars="50" w:left="105"/>
              <w:rPr>
                <w:rFonts w:hint="default"/>
              </w:rPr>
            </w:pPr>
          </w:p>
          <w:p w:rsidR="003D6480" w:rsidRDefault="003D6480">
            <w:pPr>
              <w:ind w:leftChars="50" w:left="105"/>
              <w:rPr>
                <w:rFonts w:hint="default"/>
              </w:rPr>
            </w:pPr>
          </w:p>
          <w:p w:rsidR="003D6480" w:rsidRDefault="003D6480">
            <w:pPr>
              <w:ind w:leftChars="50" w:left="105"/>
              <w:rPr>
                <w:rFonts w:hint="default"/>
              </w:rPr>
            </w:pPr>
          </w:p>
          <w:p w:rsidR="003D6480" w:rsidRDefault="003D6480">
            <w:pPr>
              <w:ind w:leftChars="50" w:left="105"/>
              <w:rPr>
                <w:rFonts w:hint="default"/>
              </w:rPr>
            </w:pPr>
          </w:p>
          <w:p w:rsidR="003D6480" w:rsidRDefault="003D6480">
            <w:pPr>
              <w:ind w:leftChars="50" w:left="105"/>
              <w:rPr>
                <w:rFonts w:hint="default"/>
              </w:rPr>
            </w:pPr>
          </w:p>
          <w:p w:rsidR="003D6480" w:rsidRDefault="003D6480">
            <w:pPr>
              <w:ind w:leftChars="50" w:left="105"/>
              <w:rPr>
                <w:rFonts w:hint="default"/>
              </w:rPr>
            </w:pPr>
          </w:p>
          <w:p w:rsidR="003D6480" w:rsidRDefault="003D6480">
            <w:pPr>
              <w:ind w:leftChars="50" w:left="105"/>
              <w:rPr>
                <w:rFonts w:hint="default"/>
              </w:rPr>
            </w:pPr>
          </w:p>
          <w:p w:rsidR="003D6480" w:rsidRDefault="003D6480">
            <w:pPr>
              <w:ind w:leftChars="50" w:left="105"/>
              <w:rPr>
                <w:rFonts w:hint="default"/>
              </w:rPr>
            </w:pPr>
          </w:p>
          <w:p w:rsidR="003D6480" w:rsidRDefault="00672F51">
            <w:pPr>
              <w:tabs>
                <w:tab w:val="left" w:pos="2388"/>
              </w:tabs>
              <w:ind w:leftChars="50" w:left="105"/>
              <w:rPr>
                <w:rFonts w:hint="default"/>
              </w:rPr>
            </w:pPr>
            <w:r>
              <w:rPr>
                <w:rFonts w:hint="default"/>
              </w:rPr>
              <w:tab/>
            </w:r>
          </w:p>
        </w:tc>
        <w:tc>
          <w:tcPr>
            <w:tcW w:w="4808" w:type="dxa"/>
            <w:gridSpan w:val="2"/>
          </w:tcPr>
          <w:p w:rsidR="003D6480" w:rsidRDefault="003D6480">
            <w:pPr>
              <w:ind w:leftChars="50" w:left="105"/>
              <w:rPr>
                <w:rFonts w:hint="default"/>
              </w:rPr>
            </w:pPr>
          </w:p>
        </w:tc>
      </w:tr>
      <w:tr w:rsidR="003D6480">
        <w:trPr>
          <w:trHeight w:hRule="exact" w:val="1193"/>
        </w:trPr>
        <w:tc>
          <w:tcPr>
            <w:tcW w:w="5591" w:type="dxa"/>
          </w:tcPr>
          <w:p w:rsidR="003D6480" w:rsidRDefault="00672F51">
            <w:pPr>
              <w:pStyle w:val="TableParagraph"/>
              <w:ind w:leftChars="50" w:left="105"/>
              <w:rPr>
                <w:rFonts w:ascii="Arial"/>
                <w:sz w:val="18"/>
              </w:rPr>
            </w:pPr>
            <w:r>
              <w:rPr>
                <w:rFonts w:ascii="Arial"/>
                <w:sz w:val="18"/>
              </w:rPr>
              <w:lastRenderedPageBreak/>
              <w:t>Stations must be free of waste, off-cuts or any other debris.This also includes the inside of cablechannels.</w:t>
            </w:r>
          </w:p>
          <w:p w:rsidR="003D6480" w:rsidRDefault="00672F51">
            <w:pPr>
              <w:pStyle w:val="TableParagraph"/>
              <w:ind w:leftChars="50" w:left="105"/>
              <w:rPr>
                <w:rFonts w:ascii="Arial"/>
                <w:sz w:val="18"/>
              </w:rPr>
            </w:pPr>
            <w:r>
              <w:rPr>
                <w:rFonts w:ascii="Arial" w:hAnsi="Arial" w:hint="eastAsia"/>
                <w:sz w:val="18"/>
              </w:rPr>
              <w:t>工作站上必须无垃圾、边角料或任何其他碎片，包括线槽内。</w:t>
            </w:r>
          </w:p>
        </w:tc>
        <w:tc>
          <w:tcPr>
            <w:tcW w:w="3881" w:type="dxa"/>
            <w:gridSpan w:val="2"/>
          </w:tcPr>
          <w:p w:rsidR="003D6480" w:rsidRDefault="003D6480">
            <w:pPr>
              <w:ind w:leftChars="50" w:left="105"/>
              <w:rPr>
                <w:rFonts w:hint="default"/>
              </w:rPr>
            </w:pPr>
          </w:p>
        </w:tc>
        <w:tc>
          <w:tcPr>
            <w:tcW w:w="4808" w:type="dxa"/>
            <w:gridSpan w:val="2"/>
          </w:tcPr>
          <w:p w:rsidR="003D6480" w:rsidRDefault="00672F51">
            <w:pPr>
              <w:pStyle w:val="TableParagraph"/>
              <w:tabs>
                <w:tab w:val="left" w:pos="1629"/>
              </w:tabs>
              <w:ind w:leftChars="50" w:left="105"/>
              <w:rPr>
                <w:rFonts w:ascii="Arial" w:eastAsia="Arial" w:hAnsi="Arial" w:cs="Arial"/>
                <w:sz w:val="20"/>
                <w:szCs w:val="20"/>
              </w:rPr>
            </w:pPr>
            <w:r>
              <w:rPr>
                <w:rFonts w:ascii="Arial"/>
                <w:noProof/>
                <w:position w:val="-14"/>
                <w:sz w:val="20"/>
              </w:rPr>
              <w:drawing>
                <wp:inline distT="0" distB="0" distL="0" distR="0">
                  <wp:extent cx="741045" cy="635000"/>
                  <wp:effectExtent l="0" t="0" r="0" b="0"/>
                  <wp:docPr id="100"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image4.jpeg"/>
                          <pic:cNvPicPr>
                            <a:picLocks noChangeAspect="1"/>
                          </pic:cNvPicPr>
                        </pic:nvPicPr>
                        <pic:blipFill>
                          <a:blip r:embed="rId36" cstate="print"/>
                          <a:stretch>
                            <a:fillRect/>
                          </a:stretch>
                        </pic:blipFill>
                        <pic:spPr>
                          <a:xfrm>
                            <a:off x="0" y="0"/>
                            <a:ext cx="741051" cy="635507"/>
                          </a:xfrm>
                          <a:prstGeom prst="rect">
                            <a:avLst/>
                          </a:prstGeom>
                        </pic:spPr>
                      </pic:pic>
                    </a:graphicData>
                  </a:graphic>
                </wp:inline>
              </w:drawing>
            </w:r>
            <w:r>
              <w:rPr>
                <w:rFonts w:ascii="Arial"/>
                <w:position w:val="-14"/>
                <w:sz w:val="20"/>
              </w:rPr>
              <w:tab/>
            </w:r>
            <w:r>
              <w:rPr>
                <w:rFonts w:ascii="Arial"/>
                <w:noProof/>
                <w:position w:val="-22"/>
                <w:sz w:val="20"/>
              </w:rPr>
              <w:drawing>
                <wp:inline distT="0" distB="0" distL="0" distR="0">
                  <wp:extent cx="936625" cy="721995"/>
                  <wp:effectExtent l="0" t="0" r="0" b="0"/>
                  <wp:docPr id="102"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image5.jpeg"/>
                          <pic:cNvPicPr>
                            <a:picLocks noChangeAspect="1"/>
                          </pic:cNvPicPr>
                        </pic:nvPicPr>
                        <pic:blipFill>
                          <a:blip r:embed="rId37" cstate="print"/>
                          <a:stretch>
                            <a:fillRect/>
                          </a:stretch>
                        </pic:blipFill>
                        <pic:spPr>
                          <a:xfrm>
                            <a:off x="0" y="0"/>
                            <a:ext cx="937045" cy="722376"/>
                          </a:xfrm>
                          <a:prstGeom prst="rect">
                            <a:avLst/>
                          </a:prstGeom>
                        </pic:spPr>
                      </pic:pic>
                    </a:graphicData>
                  </a:graphic>
                </wp:inline>
              </w:drawing>
            </w:r>
          </w:p>
        </w:tc>
      </w:tr>
      <w:tr w:rsidR="003D6480">
        <w:trPr>
          <w:trHeight w:hRule="exact" w:val="1387"/>
        </w:trPr>
        <w:tc>
          <w:tcPr>
            <w:tcW w:w="5591" w:type="dxa"/>
          </w:tcPr>
          <w:p w:rsidR="003D6480" w:rsidRDefault="00672F51">
            <w:pPr>
              <w:pStyle w:val="TableParagraph"/>
              <w:ind w:leftChars="50" w:left="105"/>
              <w:rPr>
                <w:rFonts w:ascii="Arial"/>
                <w:sz w:val="18"/>
              </w:rPr>
            </w:pPr>
            <w:r>
              <w:rPr>
                <w:rFonts w:ascii="Arial"/>
                <w:sz w:val="18"/>
              </w:rPr>
              <w:t>Unused parts have to be placed together on the table or in abox. Unused parts shall be separated from tools, waste,andconsumables that the team havesupplied.</w:t>
            </w:r>
          </w:p>
          <w:p w:rsidR="003D6480" w:rsidRDefault="00672F51">
            <w:pPr>
              <w:pStyle w:val="TableParagraph"/>
              <w:ind w:leftChars="50" w:left="105"/>
              <w:rPr>
                <w:rFonts w:ascii="Arial" w:hAnsi="Arial"/>
                <w:sz w:val="18"/>
              </w:rPr>
            </w:pPr>
            <w:r>
              <w:rPr>
                <w:rFonts w:ascii="Arial" w:hAnsi="Arial" w:hint="eastAsia"/>
                <w:sz w:val="18"/>
              </w:rPr>
              <w:t>未使用的零件必须放在桌子上或箱子里。</w:t>
            </w:r>
          </w:p>
          <w:p w:rsidR="003D6480" w:rsidRDefault="00672F51">
            <w:pPr>
              <w:pStyle w:val="TableParagraph"/>
              <w:ind w:leftChars="50" w:left="105"/>
              <w:rPr>
                <w:rFonts w:ascii="Arial"/>
                <w:sz w:val="18"/>
              </w:rPr>
            </w:pPr>
            <w:r>
              <w:rPr>
                <w:rFonts w:ascii="Arial" w:hAnsi="Arial" w:hint="eastAsia"/>
                <w:sz w:val="18"/>
              </w:rPr>
              <w:t>未使用的零件应与团队提供的工具、垃圾、耗材分开。</w:t>
            </w:r>
          </w:p>
        </w:tc>
        <w:tc>
          <w:tcPr>
            <w:tcW w:w="3881" w:type="dxa"/>
            <w:gridSpan w:val="2"/>
          </w:tcPr>
          <w:p w:rsidR="003D6480" w:rsidRDefault="00672F51">
            <w:pPr>
              <w:pStyle w:val="TableParagraph"/>
              <w:ind w:leftChars="50" w:left="105"/>
              <w:rPr>
                <w:rFonts w:ascii="Arial" w:eastAsia="Arial" w:hAnsi="Arial" w:cs="Arial"/>
                <w:b/>
                <w:bCs/>
                <w:sz w:val="8"/>
                <w:szCs w:val="8"/>
              </w:rPr>
            </w:pPr>
            <w:r>
              <w:rPr>
                <w:rFonts w:ascii="Arial" w:eastAsia="Arial" w:hAnsi="Arial" w:cs="Arial"/>
                <w:noProof/>
                <w:position w:val="-22"/>
                <w:sz w:val="20"/>
                <w:szCs w:val="20"/>
              </w:rPr>
              <w:drawing>
                <wp:anchor distT="0" distB="0" distL="114300" distR="114300" simplePos="0" relativeHeight="251662336" behindDoc="0" locked="0" layoutInCell="1" allowOverlap="1">
                  <wp:simplePos x="0" y="0"/>
                  <wp:positionH relativeFrom="column">
                    <wp:posOffset>144780</wp:posOffset>
                  </wp:positionH>
                  <wp:positionV relativeFrom="paragraph">
                    <wp:posOffset>97790</wp:posOffset>
                  </wp:positionV>
                  <wp:extent cx="596900" cy="721995"/>
                  <wp:effectExtent l="0" t="0" r="0" b="0"/>
                  <wp:wrapNone/>
                  <wp:docPr id="104"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image6.jpeg"/>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96900" cy="721995"/>
                          </a:xfrm>
                          <a:prstGeom prst="rect">
                            <a:avLst/>
                          </a:prstGeom>
                        </pic:spPr>
                      </pic:pic>
                    </a:graphicData>
                  </a:graphic>
                </wp:anchor>
              </w:drawing>
            </w:r>
          </w:p>
          <w:p w:rsidR="003D6480" w:rsidRDefault="003D6480">
            <w:pPr>
              <w:pStyle w:val="TableParagraph"/>
              <w:ind w:leftChars="50" w:left="105"/>
              <w:rPr>
                <w:rFonts w:ascii="Arial" w:eastAsia="Arial" w:hAnsi="Arial" w:cs="Arial"/>
                <w:sz w:val="20"/>
                <w:szCs w:val="20"/>
              </w:rPr>
            </w:pPr>
          </w:p>
        </w:tc>
        <w:tc>
          <w:tcPr>
            <w:tcW w:w="4808" w:type="dxa"/>
            <w:gridSpan w:val="2"/>
          </w:tcPr>
          <w:p w:rsidR="003D6480" w:rsidRDefault="00672F51">
            <w:pPr>
              <w:pStyle w:val="TableParagraph"/>
              <w:ind w:leftChars="50" w:left="105"/>
              <w:rPr>
                <w:rFonts w:ascii="Arial" w:eastAsia="Arial" w:hAnsi="Arial" w:cs="Arial"/>
                <w:sz w:val="20"/>
                <w:szCs w:val="20"/>
              </w:rPr>
            </w:pPr>
            <w:r>
              <w:rPr>
                <w:rFonts w:ascii="Arial"/>
                <w:noProof/>
                <w:spacing w:val="129"/>
                <w:position w:val="-20"/>
                <w:sz w:val="20"/>
              </w:rPr>
              <w:drawing>
                <wp:anchor distT="0" distB="0" distL="114300" distR="114300" simplePos="0" relativeHeight="251664384" behindDoc="0" locked="0" layoutInCell="1" allowOverlap="1">
                  <wp:simplePos x="0" y="0"/>
                  <wp:positionH relativeFrom="column">
                    <wp:posOffset>1576705</wp:posOffset>
                  </wp:positionH>
                  <wp:positionV relativeFrom="paragraph">
                    <wp:posOffset>97790</wp:posOffset>
                  </wp:positionV>
                  <wp:extent cx="476885" cy="717550"/>
                  <wp:effectExtent l="0" t="0" r="0" b="0"/>
                  <wp:wrapNone/>
                  <wp:docPr id="13"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8.jpeg"/>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476885" cy="717550"/>
                          </a:xfrm>
                          <a:prstGeom prst="rect">
                            <a:avLst/>
                          </a:prstGeom>
                        </pic:spPr>
                      </pic:pic>
                    </a:graphicData>
                  </a:graphic>
                </wp:anchor>
              </w:drawing>
            </w:r>
            <w:r>
              <w:rPr>
                <w:rFonts w:ascii="Arial"/>
                <w:noProof/>
                <w:position w:val="-22"/>
                <w:sz w:val="20"/>
              </w:rPr>
              <w:drawing>
                <wp:anchor distT="0" distB="0" distL="114300" distR="114300" simplePos="0" relativeHeight="251663360" behindDoc="0" locked="0" layoutInCell="1" allowOverlap="1">
                  <wp:simplePos x="0" y="0"/>
                  <wp:positionH relativeFrom="column">
                    <wp:posOffset>107315</wp:posOffset>
                  </wp:positionH>
                  <wp:positionV relativeFrom="paragraph">
                    <wp:posOffset>90805</wp:posOffset>
                  </wp:positionV>
                  <wp:extent cx="1289050" cy="728980"/>
                  <wp:effectExtent l="0" t="0" r="0" b="0"/>
                  <wp:wrapNone/>
                  <wp:docPr id="106"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image7.jpeg"/>
                          <pic:cNvPicPr>
                            <a:picLocks noChangeAspect="1"/>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289050" cy="728980"/>
                          </a:xfrm>
                          <a:prstGeom prst="rect">
                            <a:avLst/>
                          </a:prstGeom>
                        </pic:spPr>
                      </pic:pic>
                    </a:graphicData>
                  </a:graphic>
                </wp:anchor>
              </w:drawing>
            </w:r>
          </w:p>
        </w:tc>
      </w:tr>
      <w:tr w:rsidR="003D6480">
        <w:trPr>
          <w:trHeight w:hRule="exact" w:val="1193"/>
        </w:trPr>
        <w:tc>
          <w:tcPr>
            <w:tcW w:w="5591" w:type="dxa"/>
          </w:tcPr>
          <w:p w:rsidR="003D6480" w:rsidRDefault="00672F51">
            <w:pPr>
              <w:pStyle w:val="TableParagraph"/>
              <w:ind w:leftChars="50" w:left="105"/>
              <w:rPr>
                <w:rFonts w:ascii="Arial"/>
                <w:sz w:val="18"/>
              </w:rPr>
            </w:pPr>
            <w:r>
              <w:rPr>
                <w:rFonts w:ascii="Arial"/>
                <w:sz w:val="18"/>
              </w:rPr>
              <w:t>Markings (tape, pencil, etc.) may be used during the tasks, butinthat case, they must be removed completely beforeevaluation.</w:t>
            </w:r>
          </w:p>
          <w:p w:rsidR="003D6480" w:rsidRDefault="00672F51">
            <w:pPr>
              <w:pStyle w:val="TableParagraph"/>
              <w:ind w:leftChars="50" w:left="105"/>
              <w:rPr>
                <w:rFonts w:ascii="Arial"/>
                <w:sz w:val="18"/>
              </w:rPr>
            </w:pPr>
            <w:r>
              <w:rPr>
                <w:rFonts w:ascii="Arial" w:hAnsi="Arial" w:hint="eastAsia"/>
                <w:spacing w:val="-4"/>
                <w:sz w:val="18"/>
              </w:rPr>
              <w:t>标记物</w:t>
            </w:r>
            <w:r>
              <w:rPr>
                <w:rFonts w:ascii="Arial" w:hAnsi="Arial"/>
                <w:spacing w:val="-4"/>
                <w:sz w:val="18"/>
              </w:rPr>
              <w:t>(</w:t>
            </w:r>
            <w:r>
              <w:rPr>
                <w:rFonts w:ascii="Arial" w:hAnsi="Arial" w:hint="eastAsia"/>
                <w:spacing w:val="-4"/>
                <w:sz w:val="18"/>
              </w:rPr>
              <w:t>胶带、铅笔等</w:t>
            </w:r>
            <w:r>
              <w:rPr>
                <w:rFonts w:ascii="Arial" w:hAnsi="Arial" w:hint="eastAsia"/>
                <w:spacing w:val="-4"/>
                <w:sz w:val="18"/>
              </w:rPr>
              <w:t>)</w:t>
            </w:r>
            <w:r>
              <w:rPr>
                <w:rFonts w:ascii="Arial" w:hAnsi="Arial" w:hint="eastAsia"/>
                <w:spacing w:val="-4"/>
                <w:sz w:val="18"/>
              </w:rPr>
              <w:t>在工作期间可以使用，但在评分之前必须将其完全清除。</w:t>
            </w:r>
          </w:p>
        </w:tc>
        <w:tc>
          <w:tcPr>
            <w:tcW w:w="3881" w:type="dxa"/>
            <w:gridSpan w:val="2"/>
          </w:tcPr>
          <w:p w:rsidR="003D6480" w:rsidRDefault="003D6480">
            <w:pPr>
              <w:ind w:leftChars="50" w:left="105"/>
              <w:rPr>
                <w:rFonts w:hint="default"/>
              </w:rPr>
            </w:pPr>
          </w:p>
        </w:tc>
        <w:tc>
          <w:tcPr>
            <w:tcW w:w="4808" w:type="dxa"/>
            <w:gridSpan w:val="2"/>
          </w:tcPr>
          <w:p w:rsidR="003D6480" w:rsidRDefault="003D6480">
            <w:pPr>
              <w:ind w:leftChars="50" w:left="105"/>
              <w:rPr>
                <w:rFonts w:hint="default"/>
              </w:rPr>
            </w:pPr>
          </w:p>
        </w:tc>
      </w:tr>
      <w:tr w:rsidR="003D6480">
        <w:trPr>
          <w:trHeight w:hRule="exact" w:val="1584"/>
        </w:trPr>
        <w:tc>
          <w:tcPr>
            <w:tcW w:w="5591" w:type="dxa"/>
          </w:tcPr>
          <w:p w:rsidR="003D6480" w:rsidRDefault="00672F51">
            <w:pPr>
              <w:pStyle w:val="TableParagraph"/>
              <w:ind w:leftChars="50" w:left="105"/>
              <w:rPr>
                <w:rFonts w:ascii="Arial"/>
                <w:sz w:val="18"/>
              </w:rPr>
            </w:pPr>
            <w:r>
              <w:rPr>
                <w:rFonts w:ascii="Arial"/>
                <w:sz w:val="18"/>
              </w:rPr>
              <w:t>The floor of the workspace shall be clean from wastegeneratedfrom the competitorswork.</w:t>
            </w:r>
          </w:p>
          <w:p w:rsidR="003D6480" w:rsidRDefault="00672F51">
            <w:pPr>
              <w:pStyle w:val="TableParagraph"/>
              <w:ind w:leftChars="50" w:left="105"/>
              <w:rPr>
                <w:rFonts w:ascii="Arial"/>
                <w:sz w:val="18"/>
              </w:rPr>
            </w:pPr>
            <w:r>
              <w:rPr>
                <w:rFonts w:ascii="Arial" w:hAnsi="Arial" w:hint="eastAsia"/>
                <w:spacing w:val="-2"/>
                <w:sz w:val="18"/>
              </w:rPr>
              <w:t>工作场所的地板应打扫干净，没有选手在工作中产生的垃圾。</w:t>
            </w:r>
          </w:p>
        </w:tc>
        <w:tc>
          <w:tcPr>
            <w:tcW w:w="3881" w:type="dxa"/>
            <w:gridSpan w:val="2"/>
          </w:tcPr>
          <w:p w:rsidR="003D6480" w:rsidRDefault="003D6480">
            <w:pPr>
              <w:ind w:leftChars="50" w:left="105"/>
              <w:rPr>
                <w:rFonts w:hint="default"/>
              </w:rPr>
            </w:pPr>
          </w:p>
        </w:tc>
        <w:tc>
          <w:tcPr>
            <w:tcW w:w="4808" w:type="dxa"/>
            <w:gridSpan w:val="2"/>
          </w:tcPr>
          <w:p w:rsidR="003D6480" w:rsidRDefault="00672F51">
            <w:pPr>
              <w:pStyle w:val="TableParagraph"/>
              <w:ind w:leftChars="50" w:left="105"/>
              <w:rPr>
                <w:rFonts w:ascii="Arial" w:eastAsia="Arial" w:hAnsi="Arial" w:cs="Arial"/>
                <w:b/>
                <w:bCs/>
                <w:sz w:val="8"/>
                <w:szCs w:val="8"/>
              </w:rPr>
            </w:pPr>
            <w:r>
              <w:rPr>
                <w:rFonts w:ascii="Arial" w:eastAsia="Arial" w:hAnsi="Arial" w:cs="Arial"/>
                <w:noProof/>
                <w:position w:val="-27"/>
                <w:sz w:val="20"/>
                <w:szCs w:val="20"/>
              </w:rPr>
              <w:drawing>
                <wp:anchor distT="0" distB="0" distL="114300" distR="114300" simplePos="0" relativeHeight="251665408" behindDoc="0" locked="0" layoutInCell="1" allowOverlap="1">
                  <wp:simplePos x="0" y="0"/>
                  <wp:positionH relativeFrom="column">
                    <wp:posOffset>128905</wp:posOffset>
                  </wp:positionH>
                  <wp:positionV relativeFrom="paragraph">
                    <wp:posOffset>59055</wp:posOffset>
                  </wp:positionV>
                  <wp:extent cx="656590" cy="880110"/>
                  <wp:effectExtent l="0" t="0" r="0" b="0"/>
                  <wp:wrapNone/>
                  <wp:docPr id="15"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9.jpeg"/>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a:off x="0" y="0"/>
                            <a:ext cx="656590" cy="880110"/>
                          </a:xfrm>
                          <a:prstGeom prst="rect">
                            <a:avLst/>
                          </a:prstGeom>
                        </pic:spPr>
                      </pic:pic>
                    </a:graphicData>
                  </a:graphic>
                </wp:anchor>
              </w:drawing>
            </w:r>
          </w:p>
          <w:p w:rsidR="003D6480" w:rsidRDefault="003D6480">
            <w:pPr>
              <w:pStyle w:val="TableParagraph"/>
              <w:ind w:leftChars="50" w:left="105"/>
              <w:rPr>
                <w:rFonts w:ascii="Arial" w:eastAsia="Arial" w:hAnsi="Arial" w:cs="Arial"/>
                <w:sz w:val="20"/>
                <w:szCs w:val="20"/>
              </w:rPr>
            </w:pPr>
          </w:p>
        </w:tc>
      </w:tr>
    </w:tbl>
    <w:p w:rsidR="003D6480" w:rsidRDefault="00672F51">
      <w:pPr>
        <w:widowControl/>
        <w:ind w:firstLine="400"/>
        <w:jc w:val="left"/>
        <w:rPr>
          <w:rFonts w:ascii="Arial" w:eastAsia="Arial" w:hAnsi="Arial" w:cs="Arial" w:hint="default"/>
          <w:sz w:val="20"/>
        </w:rPr>
      </w:pPr>
      <w:r>
        <w:rPr>
          <w:rFonts w:ascii="Arial" w:eastAsia="Arial" w:hAnsi="Arial" w:cs="Arial" w:hint="default"/>
          <w:sz w:val="20"/>
        </w:rPr>
        <w:br w:type="page"/>
      </w:r>
    </w:p>
    <w:tbl>
      <w:tblPr>
        <w:tblW w:w="14280" w:type="dxa"/>
        <w:tblInd w:w="112" w:type="dxa"/>
        <w:tblLayout w:type="fixed"/>
        <w:tblCellMar>
          <w:left w:w="0" w:type="dxa"/>
          <w:right w:w="0" w:type="dxa"/>
        </w:tblCellMar>
        <w:tblLook w:val="04A0" w:firstRow="1" w:lastRow="0" w:firstColumn="1" w:lastColumn="0" w:noHBand="0" w:noVBand="1"/>
      </w:tblPr>
      <w:tblGrid>
        <w:gridCol w:w="5591"/>
        <w:gridCol w:w="1776"/>
        <w:gridCol w:w="2108"/>
        <w:gridCol w:w="2402"/>
        <w:gridCol w:w="120"/>
        <w:gridCol w:w="2283"/>
      </w:tblGrid>
      <w:tr w:rsidR="003D6480">
        <w:trPr>
          <w:trHeight w:hRule="exact" w:val="341"/>
        </w:trPr>
        <w:tc>
          <w:tcPr>
            <w:tcW w:w="5591" w:type="dxa"/>
            <w:vMerge w:val="restart"/>
            <w:tcBorders>
              <w:top w:val="single" w:sz="4" w:space="0" w:color="000000"/>
              <w:left w:val="single" w:sz="4" w:space="0" w:color="000000"/>
              <w:right w:val="single" w:sz="4" w:space="0" w:color="000000"/>
            </w:tcBorders>
            <w:shd w:val="clear" w:color="auto" w:fill="DBE4F0"/>
          </w:tcPr>
          <w:p w:rsidR="003D6480" w:rsidRDefault="00672F51">
            <w:pPr>
              <w:pStyle w:val="TableParagraph"/>
              <w:numPr>
                <w:ilvl w:val="0"/>
                <w:numId w:val="2"/>
              </w:numPr>
              <w:autoSpaceDE/>
              <w:autoSpaceDN/>
              <w:adjustRightInd/>
              <w:ind w:leftChars="50" w:left="105"/>
              <w:rPr>
                <w:rFonts w:ascii="Trebuchet MS"/>
                <w:b/>
                <w:w w:val="95"/>
              </w:rPr>
            </w:pPr>
            <w:r>
              <w:rPr>
                <w:rFonts w:ascii="Trebuchet MS"/>
                <w:b/>
                <w:w w:val="95"/>
              </w:rPr>
              <w:lastRenderedPageBreak/>
              <w:t>Routing</w:t>
            </w:r>
            <w:r>
              <w:rPr>
                <w:rFonts w:ascii="Trebuchet MS"/>
                <w:b/>
                <w:spacing w:val="-3"/>
                <w:w w:val="95"/>
              </w:rPr>
              <w:t>of</w:t>
            </w:r>
            <w:r>
              <w:rPr>
                <w:rFonts w:ascii="Trebuchet MS"/>
                <w:b/>
                <w:w w:val="95"/>
              </w:rPr>
              <w:t>tubesandcables</w:t>
            </w:r>
          </w:p>
          <w:p w:rsidR="003D6480" w:rsidRDefault="00672F51">
            <w:pPr>
              <w:pStyle w:val="TableParagraph"/>
              <w:kinsoku w:val="0"/>
              <w:overflowPunct w:val="0"/>
              <w:ind w:leftChars="50" w:left="105"/>
              <w:rPr>
                <w:rFonts w:ascii="Arial" w:hAnsi="Arial"/>
                <w:b/>
                <w:w w:val="90"/>
              </w:rPr>
            </w:pPr>
            <w:r>
              <w:rPr>
                <w:rFonts w:ascii="Arial" w:hAnsi="Arial" w:hint="eastAsia"/>
                <w:b/>
                <w:w w:val="90"/>
              </w:rPr>
              <w:t>气管和缆线的布置</w:t>
            </w:r>
          </w:p>
          <w:p w:rsidR="003D6480" w:rsidRDefault="003D6480">
            <w:pPr>
              <w:pStyle w:val="TableParagraph"/>
              <w:ind w:leftChars="50" w:left="105"/>
              <w:rPr>
                <w:rFonts w:ascii="Trebuchet MS"/>
                <w:b/>
                <w:w w:val="95"/>
              </w:rPr>
            </w:pPr>
          </w:p>
        </w:tc>
        <w:tc>
          <w:tcPr>
            <w:tcW w:w="1776" w:type="dxa"/>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eastAsia="Arial" w:hAnsi="Arial" w:cs="Arial"/>
              </w:rPr>
            </w:pPr>
            <w:r>
              <w:rPr>
                <w:rFonts w:ascii="Arial"/>
                <w:b/>
              </w:rPr>
              <w:t>3Points:</w:t>
            </w:r>
          </w:p>
        </w:tc>
        <w:tc>
          <w:tcPr>
            <w:tcW w:w="2108" w:type="dxa"/>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eastAsia="Arial" w:hAnsi="Arial" w:cs="Arial"/>
              </w:rPr>
            </w:pPr>
            <w:r>
              <w:rPr>
                <w:rFonts w:ascii="Arial"/>
                <w:b/>
              </w:rPr>
              <w:t>2Points:</w:t>
            </w:r>
          </w:p>
        </w:tc>
        <w:tc>
          <w:tcPr>
            <w:tcW w:w="2522" w:type="dxa"/>
            <w:gridSpan w:val="2"/>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eastAsia="Arial" w:hAnsi="Arial" w:cs="Arial"/>
              </w:rPr>
            </w:pPr>
            <w:r>
              <w:rPr>
                <w:rFonts w:ascii="Arial"/>
                <w:b/>
              </w:rPr>
              <w:t>1Point:</w:t>
            </w:r>
          </w:p>
        </w:tc>
        <w:tc>
          <w:tcPr>
            <w:tcW w:w="2283" w:type="dxa"/>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eastAsia="Arial" w:hAnsi="Arial" w:cs="Arial"/>
              </w:rPr>
            </w:pPr>
            <w:r>
              <w:rPr>
                <w:rFonts w:ascii="Arial"/>
                <w:b/>
              </w:rPr>
              <w:t>0Points:</w:t>
            </w:r>
          </w:p>
        </w:tc>
      </w:tr>
      <w:tr w:rsidR="003D6480">
        <w:trPr>
          <w:trHeight w:hRule="exact" w:val="947"/>
        </w:trPr>
        <w:tc>
          <w:tcPr>
            <w:tcW w:w="5591" w:type="dxa"/>
            <w:vMerge/>
            <w:tcBorders>
              <w:left w:val="single" w:sz="4" w:space="0" w:color="000000"/>
              <w:bottom w:val="single" w:sz="4" w:space="0" w:color="000000"/>
              <w:right w:val="single" w:sz="4" w:space="0" w:color="000000"/>
            </w:tcBorders>
            <w:shd w:val="clear" w:color="auto" w:fill="DBE4F0"/>
          </w:tcPr>
          <w:p w:rsidR="003D6480" w:rsidRDefault="003D6480">
            <w:pPr>
              <w:ind w:leftChars="50" w:left="105"/>
              <w:rPr>
                <w:rFonts w:hint="default"/>
              </w:rPr>
            </w:pPr>
          </w:p>
        </w:tc>
        <w:tc>
          <w:tcPr>
            <w:tcW w:w="1776" w:type="dxa"/>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b/>
              </w:rPr>
            </w:pPr>
            <w:r>
              <w:rPr>
                <w:rFonts w:ascii="Arial"/>
                <w:b/>
              </w:rPr>
              <w:t>Excellence</w:t>
            </w:r>
          </w:p>
          <w:p w:rsidR="003D6480" w:rsidRDefault="00672F51">
            <w:pPr>
              <w:pStyle w:val="TableParagraph"/>
              <w:ind w:leftChars="50" w:left="105"/>
              <w:rPr>
                <w:rFonts w:ascii="Arial"/>
                <w:b/>
              </w:rPr>
            </w:pPr>
            <w:r>
              <w:rPr>
                <w:rFonts w:ascii="Arial" w:hint="eastAsia"/>
                <w:b/>
              </w:rPr>
              <w:t>优秀</w:t>
            </w:r>
          </w:p>
        </w:tc>
        <w:tc>
          <w:tcPr>
            <w:tcW w:w="2108" w:type="dxa"/>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b/>
              </w:rPr>
            </w:pPr>
            <w:r>
              <w:rPr>
                <w:rFonts w:ascii="Arial"/>
                <w:b/>
              </w:rPr>
              <w:t>Professional</w:t>
            </w:r>
          </w:p>
          <w:p w:rsidR="003D6480" w:rsidRDefault="00672F51">
            <w:pPr>
              <w:pStyle w:val="TableParagraph"/>
              <w:ind w:leftChars="50" w:left="105"/>
              <w:rPr>
                <w:rFonts w:ascii="Arial"/>
                <w:b/>
              </w:rPr>
            </w:pPr>
            <w:r>
              <w:rPr>
                <w:rFonts w:ascii="Arial" w:hint="eastAsia"/>
                <w:b/>
              </w:rPr>
              <w:t>专业</w:t>
            </w:r>
          </w:p>
        </w:tc>
        <w:tc>
          <w:tcPr>
            <w:tcW w:w="2522" w:type="dxa"/>
            <w:gridSpan w:val="2"/>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b/>
              </w:rPr>
            </w:pPr>
            <w:r>
              <w:rPr>
                <w:rFonts w:ascii="Arial"/>
                <w:b/>
              </w:rPr>
              <w:t>Optimization /rework necessary</w:t>
            </w:r>
          </w:p>
          <w:p w:rsidR="003D6480" w:rsidRDefault="00672F51">
            <w:pPr>
              <w:pStyle w:val="TableParagraph"/>
              <w:ind w:leftChars="50" w:left="105"/>
              <w:rPr>
                <w:rFonts w:ascii="Arial"/>
                <w:b/>
              </w:rPr>
            </w:pPr>
            <w:r>
              <w:rPr>
                <w:rFonts w:ascii="Arial" w:hint="eastAsia"/>
                <w:b/>
              </w:rPr>
              <w:t>需要优化</w:t>
            </w:r>
            <w:r>
              <w:rPr>
                <w:rFonts w:ascii="Arial" w:hint="eastAsia"/>
                <w:b/>
              </w:rPr>
              <w:t xml:space="preserve"> / </w:t>
            </w:r>
            <w:r>
              <w:rPr>
                <w:rFonts w:ascii="Arial" w:hint="eastAsia"/>
                <w:b/>
              </w:rPr>
              <w:t>返工</w:t>
            </w:r>
          </w:p>
        </w:tc>
        <w:tc>
          <w:tcPr>
            <w:tcW w:w="2283" w:type="dxa"/>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b/>
              </w:rPr>
            </w:pPr>
            <w:r>
              <w:rPr>
                <w:rFonts w:ascii="Arial"/>
                <w:b/>
              </w:rPr>
              <w:t>Notacceptable</w:t>
            </w:r>
          </w:p>
          <w:p w:rsidR="003D6480" w:rsidRDefault="00672F51">
            <w:pPr>
              <w:pStyle w:val="TableParagraph"/>
              <w:ind w:leftChars="50" w:left="105"/>
              <w:rPr>
                <w:rFonts w:ascii="Arial"/>
                <w:b/>
              </w:rPr>
            </w:pPr>
            <w:r>
              <w:rPr>
                <w:rFonts w:ascii="Arial" w:hint="eastAsia"/>
                <w:b/>
              </w:rPr>
              <w:t>不可接受</w:t>
            </w:r>
          </w:p>
        </w:tc>
      </w:tr>
      <w:tr w:rsidR="003D6480">
        <w:trPr>
          <w:trHeight w:hRule="exact" w:val="3684"/>
        </w:trPr>
        <w:tc>
          <w:tcPr>
            <w:tcW w:w="5591" w:type="dxa"/>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hAnsi="Arial" w:cs="Arial"/>
                <w:sz w:val="18"/>
                <w:szCs w:val="18"/>
              </w:rPr>
            </w:pPr>
            <w:r>
              <w:rPr>
                <w:rFonts w:ascii="Arial"/>
                <w:i/>
                <w:sz w:val="18"/>
              </w:rPr>
              <w:t>Guidelines for marking theaspect</w:t>
            </w:r>
            <w:r>
              <w:rPr>
                <w:rFonts w:ascii="Arial" w:hint="eastAsia"/>
                <w:iCs/>
                <w:sz w:val="18"/>
              </w:rPr>
              <w:t>评分标准</w:t>
            </w:r>
          </w:p>
          <w:p w:rsidR="003D6480" w:rsidRDefault="00672F51">
            <w:pPr>
              <w:pStyle w:val="TableParagraph"/>
              <w:ind w:leftChars="50" w:left="105"/>
              <w:rPr>
                <w:rFonts w:ascii="Arial" w:eastAsia="Arial" w:hAnsi="Arial" w:cs="Arial"/>
                <w:sz w:val="18"/>
                <w:szCs w:val="18"/>
              </w:rPr>
            </w:pPr>
            <w:r>
              <w:rPr>
                <w:rFonts w:ascii="Arial"/>
                <w:sz w:val="18"/>
              </w:rPr>
              <w:t>3: If all conditions below are fulfilled. To award a mark less than3the experts must show the competitors what they need toimprove. 2: If there are one or a few minordeviations.</w:t>
            </w:r>
          </w:p>
          <w:p w:rsidR="003D6480" w:rsidRDefault="00672F51">
            <w:pPr>
              <w:pStyle w:val="TableParagraph"/>
              <w:ind w:leftChars="50" w:left="105"/>
              <w:jc w:val="both"/>
              <w:rPr>
                <w:rFonts w:ascii="Arial"/>
                <w:sz w:val="18"/>
              </w:rPr>
            </w:pPr>
            <w:r>
              <w:rPr>
                <w:rFonts w:ascii="Arial"/>
                <w:sz w:val="18"/>
              </w:rPr>
              <w:t>1: If there is a major deviation or more than a few minordeviations. 0: If the work is far from the standard specified, or if the work isnot completed.</w:t>
            </w:r>
          </w:p>
          <w:p w:rsidR="003D6480" w:rsidRDefault="00672F51">
            <w:pPr>
              <w:pStyle w:val="TableParagraph"/>
              <w:ind w:leftChars="50" w:left="105"/>
              <w:rPr>
                <w:rFonts w:ascii="Arial"/>
                <w:sz w:val="18"/>
              </w:rPr>
            </w:pPr>
            <w:r>
              <w:rPr>
                <w:rFonts w:ascii="Arial" w:hint="eastAsia"/>
                <w:sz w:val="18"/>
              </w:rPr>
              <w:t>3</w:t>
            </w:r>
            <w:r>
              <w:rPr>
                <w:rFonts w:ascii="Arial" w:hint="eastAsia"/>
                <w:sz w:val="18"/>
              </w:rPr>
              <w:t>分：以下要求全部达到。如果没有得到</w:t>
            </w:r>
            <w:r>
              <w:rPr>
                <w:rFonts w:ascii="Arial" w:hint="eastAsia"/>
                <w:sz w:val="18"/>
              </w:rPr>
              <w:t>3</w:t>
            </w:r>
            <w:r>
              <w:rPr>
                <w:rFonts w:ascii="Arial" w:hint="eastAsia"/>
                <w:sz w:val="18"/>
              </w:rPr>
              <w:t>分，裁判应指出选手需要改进之处。</w:t>
            </w:r>
          </w:p>
          <w:p w:rsidR="003D6480" w:rsidRDefault="00672F51">
            <w:pPr>
              <w:pStyle w:val="TableParagraph"/>
              <w:ind w:leftChars="50" w:left="105"/>
              <w:rPr>
                <w:rFonts w:ascii="Arial" w:eastAsia="Arial" w:hAnsi="Arial" w:cs="Arial"/>
                <w:sz w:val="18"/>
                <w:szCs w:val="18"/>
              </w:rPr>
            </w:pPr>
            <w:r>
              <w:rPr>
                <w:rFonts w:ascii="Arial" w:hint="eastAsia"/>
                <w:sz w:val="18"/>
              </w:rPr>
              <w:t>2</w:t>
            </w:r>
            <w:r>
              <w:rPr>
                <w:rFonts w:ascii="Arial" w:hint="eastAsia"/>
                <w:sz w:val="18"/>
              </w:rPr>
              <w:t>分：</w:t>
            </w:r>
            <w:r>
              <w:rPr>
                <w:rFonts w:ascii="Arial" w:hAnsi="Arial" w:hint="eastAsia"/>
                <w:sz w:val="18"/>
              </w:rPr>
              <w:t>有一个或少许小偏差。</w:t>
            </w:r>
          </w:p>
          <w:p w:rsidR="003D6480" w:rsidRDefault="00672F51">
            <w:pPr>
              <w:pStyle w:val="TableParagraph"/>
              <w:ind w:leftChars="50" w:left="105"/>
              <w:rPr>
                <w:rFonts w:ascii="Arial"/>
                <w:sz w:val="18"/>
              </w:rPr>
            </w:pPr>
            <w:r>
              <w:rPr>
                <w:rFonts w:ascii="Arial" w:hint="eastAsia"/>
                <w:sz w:val="18"/>
              </w:rPr>
              <w:t>1</w:t>
            </w:r>
            <w:r>
              <w:rPr>
                <w:rFonts w:ascii="Arial" w:hint="eastAsia"/>
                <w:sz w:val="18"/>
              </w:rPr>
              <w:t>分：</w:t>
            </w:r>
            <w:r>
              <w:rPr>
                <w:rFonts w:ascii="Arial" w:hAnsi="Arial" w:hint="eastAsia"/>
                <w:sz w:val="18"/>
              </w:rPr>
              <w:t>有一个重大偏差或很多小偏差。</w:t>
            </w:r>
          </w:p>
          <w:p w:rsidR="003D6480" w:rsidRDefault="00672F51">
            <w:pPr>
              <w:pStyle w:val="TableParagraph"/>
              <w:kinsoku w:val="0"/>
              <w:overflowPunct w:val="0"/>
              <w:ind w:leftChars="50" w:left="105"/>
              <w:rPr>
                <w:rFonts w:ascii="Arial"/>
                <w:sz w:val="18"/>
              </w:rPr>
            </w:pPr>
            <w:r>
              <w:rPr>
                <w:rFonts w:ascii="Arial" w:hAnsi="Arial" w:hint="eastAsia"/>
                <w:sz w:val="18"/>
              </w:rPr>
              <w:t>0</w:t>
            </w:r>
            <w:r>
              <w:rPr>
                <w:rFonts w:ascii="Arial" w:hAnsi="Arial" w:hint="eastAsia"/>
                <w:sz w:val="18"/>
              </w:rPr>
              <w:t>分：与指定标准差距很大，或任务未完成。</w:t>
            </w:r>
          </w:p>
        </w:tc>
        <w:tc>
          <w:tcPr>
            <w:tcW w:w="3884" w:type="dxa"/>
            <w:gridSpan w:val="2"/>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jc w:val="center"/>
              <w:rPr>
                <w:rFonts w:ascii="Arial" w:eastAsia="Arial" w:hAnsi="Arial" w:cs="Arial"/>
                <w:sz w:val="18"/>
                <w:szCs w:val="18"/>
              </w:rPr>
            </w:pPr>
            <w:r>
              <w:rPr>
                <w:rFonts w:ascii="Arial"/>
                <w:i/>
                <w:sz w:val="18"/>
              </w:rPr>
              <w:t>ok</w:t>
            </w:r>
          </w:p>
        </w:tc>
        <w:tc>
          <w:tcPr>
            <w:tcW w:w="4805" w:type="dxa"/>
            <w:gridSpan w:val="3"/>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jc w:val="center"/>
              <w:rPr>
                <w:rFonts w:ascii="Arial" w:eastAsia="Arial" w:hAnsi="Arial" w:cs="Arial"/>
                <w:sz w:val="18"/>
                <w:szCs w:val="18"/>
              </w:rPr>
            </w:pPr>
            <w:r>
              <w:rPr>
                <w:rFonts w:ascii="Arial"/>
                <w:i/>
                <w:sz w:val="18"/>
              </w:rPr>
              <w:t>notok</w:t>
            </w:r>
          </w:p>
        </w:tc>
      </w:tr>
      <w:tr w:rsidR="003D6480">
        <w:trPr>
          <w:trHeight w:hRule="exact" w:val="2724"/>
        </w:trPr>
        <w:tc>
          <w:tcPr>
            <w:tcW w:w="5591" w:type="dxa"/>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sz w:val="18"/>
              </w:rPr>
            </w:pPr>
            <w:r>
              <w:rPr>
                <w:rFonts w:ascii="Arial"/>
                <w:sz w:val="18"/>
              </w:rPr>
              <w:t xml:space="preserve">Cable, tubes and water piping must be routedseparately. </w:t>
            </w:r>
          </w:p>
          <w:p w:rsidR="003D6480" w:rsidRDefault="00672F51">
            <w:pPr>
              <w:pStyle w:val="TableParagraph"/>
              <w:ind w:leftChars="50" w:left="105"/>
              <w:rPr>
                <w:rFonts w:ascii="Arial"/>
                <w:sz w:val="18"/>
              </w:rPr>
            </w:pPr>
            <w:r>
              <w:rPr>
                <w:rFonts w:ascii="Arial" w:hAnsi="Arial" w:hint="eastAsia"/>
                <w:sz w:val="18"/>
              </w:rPr>
              <w:t>电缆、气管、水管必须分开布置。</w:t>
            </w:r>
          </w:p>
          <w:p w:rsidR="003D6480" w:rsidRDefault="00672F51">
            <w:pPr>
              <w:pStyle w:val="TableParagraph"/>
              <w:ind w:leftChars="50" w:left="105"/>
              <w:rPr>
                <w:rFonts w:ascii="Arial"/>
                <w:sz w:val="18"/>
              </w:rPr>
            </w:pPr>
            <w:r>
              <w:rPr>
                <w:rFonts w:ascii="Arial"/>
                <w:sz w:val="18"/>
              </w:rPr>
              <w:t>Optical cables may be tied to electricalcables.</w:t>
            </w:r>
          </w:p>
          <w:p w:rsidR="003D6480" w:rsidRDefault="00672F51">
            <w:pPr>
              <w:pStyle w:val="TableParagraph"/>
              <w:kinsoku w:val="0"/>
              <w:overflowPunct w:val="0"/>
              <w:ind w:leftChars="50" w:left="105"/>
              <w:rPr>
                <w:rFonts w:ascii="Arial"/>
                <w:sz w:val="18"/>
              </w:rPr>
            </w:pPr>
            <w:r>
              <w:rPr>
                <w:rFonts w:ascii="Arial" w:hAnsi="Arial" w:hint="eastAsia"/>
                <w:sz w:val="18"/>
              </w:rPr>
              <w:t>光纤可以与电缆一起绑扎固定。</w:t>
            </w:r>
          </w:p>
          <w:p w:rsidR="003D6480" w:rsidRDefault="00672F51">
            <w:pPr>
              <w:pStyle w:val="TableParagraph"/>
              <w:ind w:leftChars="50" w:left="105"/>
              <w:jc w:val="both"/>
              <w:rPr>
                <w:rFonts w:ascii="Arial"/>
                <w:sz w:val="18"/>
              </w:rPr>
            </w:pPr>
            <w:r>
              <w:rPr>
                <w:rFonts w:ascii="Arial"/>
                <w:sz w:val="18"/>
              </w:rPr>
              <w:t>Exception to this rule when the cables and tubes are connected toamoving module. In this case routing all cables and tubes togetheris preferred.</w:t>
            </w:r>
          </w:p>
          <w:p w:rsidR="003D6480" w:rsidRDefault="00672F51">
            <w:pPr>
              <w:pStyle w:val="TableParagraph"/>
              <w:ind w:leftChars="50" w:left="105"/>
              <w:jc w:val="both"/>
              <w:rPr>
                <w:rFonts w:ascii="Arial" w:hAnsi="Arial"/>
                <w:sz w:val="18"/>
              </w:rPr>
            </w:pPr>
            <w:r>
              <w:rPr>
                <w:rFonts w:ascii="Arial" w:hAnsi="Arial" w:hint="eastAsia"/>
                <w:sz w:val="18"/>
              </w:rPr>
              <w:t>当电缆和气管连接到移动模块时例外。</w:t>
            </w:r>
          </w:p>
          <w:p w:rsidR="003D6480" w:rsidRDefault="00672F51">
            <w:pPr>
              <w:pStyle w:val="TableParagraph"/>
              <w:ind w:leftChars="50" w:left="105"/>
              <w:jc w:val="both"/>
              <w:rPr>
                <w:rFonts w:ascii="Arial"/>
                <w:sz w:val="18"/>
              </w:rPr>
            </w:pPr>
            <w:r>
              <w:rPr>
                <w:rFonts w:ascii="Arial" w:hAnsi="Arial" w:hint="eastAsia"/>
                <w:sz w:val="18"/>
              </w:rPr>
              <w:t>在这种情况下，所有电缆和气管一起布置是首选。</w:t>
            </w:r>
          </w:p>
        </w:tc>
        <w:tc>
          <w:tcPr>
            <w:tcW w:w="3884" w:type="dxa"/>
            <w:gridSpan w:val="2"/>
            <w:tcBorders>
              <w:top w:val="single" w:sz="4" w:space="0" w:color="000000"/>
              <w:left w:val="single" w:sz="4" w:space="0" w:color="000000"/>
              <w:bottom w:val="single" w:sz="4" w:space="0" w:color="000000"/>
              <w:right w:val="single" w:sz="4" w:space="0" w:color="000000"/>
            </w:tcBorders>
          </w:tcPr>
          <w:p w:rsidR="003D6480" w:rsidRDefault="003D6480">
            <w:pPr>
              <w:pStyle w:val="TableParagraph"/>
              <w:ind w:leftChars="50" w:left="105"/>
              <w:rPr>
                <w:rFonts w:ascii="Arial" w:eastAsia="Arial" w:hAnsi="Arial" w:cs="Arial"/>
                <w:b/>
                <w:bCs/>
                <w:sz w:val="3"/>
                <w:szCs w:val="3"/>
              </w:rPr>
            </w:pPr>
          </w:p>
          <w:p w:rsidR="003D6480" w:rsidRDefault="00672F51">
            <w:pPr>
              <w:pStyle w:val="TableParagraph"/>
              <w:ind w:leftChars="50" w:left="105"/>
              <w:rPr>
                <w:rFonts w:ascii="Arial" w:eastAsia="Arial" w:hAnsi="Arial" w:cs="Arial"/>
                <w:sz w:val="20"/>
                <w:szCs w:val="20"/>
              </w:rPr>
            </w:pPr>
            <w:r>
              <w:rPr>
                <w:rFonts w:ascii="Arial" w:eastAsia="Arial" w:hAnsi="Arial" w:cs="Arial"/>
                <w:noProof/>
                <w:position w:val="-22"/>
                <w:sz w:val="20"/>
                <w:szCs w:val="20"/>
              </w:rPr>
              <w:drawing>
                <wp:inline distT="0" distB="0" distL="0" distR="0">
                  <wp:extent cx="963295" cy="721995"/>
                  <wp:effectExtent l="0" t="0" r="0" b="0"/>
                  <wp:docPr id="17"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10.jpeg"/>
                          <pic:cNvPicPr>
                            <a:picLocks noChangeAspect="1"/>
                          </pic:cNvPicPr>
                        </pic:nvPicPr>
                        <pic:blipFill>
                          <a:blip r:embed="rId42" cstate="print"/>
                          <a:stretch>
                            <a:fillRect/>
                          </a:stretch>
                        </pic:blipFill>
                        <pic:spPr>
                          <a:xfrm>
                            <a:off x="0" y="0"/>
                            <a:ext cx="963379" cy="722376"/>
                          </a:xfrm>
                          <a:prstGeom prst="rect">
                            <a:avLst/>
                          </a:prstGeom>
                        </pic:spPr>
                      </pic:pic>
                    </a:graphicData>
                  </a:graphic>
                </wp:inline>
              </w:drawing>
            </w:r>
          </w:p>
        </w:tc>
        <w:tc>
          <w:tcPr>
            <w:tcW w:w="4805" w:type="dxa"/>
            <w:gridSpan w:val="3"/>
            <w:tcBorders>
              <w:top w:val="single" w:sz="4" w:space="0" w:color="000000"/>
              <w:left w:val="single" w:sz="4" w:space="0" w:color="000000"/>
              <w:bottom w:val="single" w:sz="4" w:space="0" w:color="000000"/>
              <w:right w:val="single" w:sz="4" w:space="0" w:color="000000"/>
            </w:tcBorders>
          </w:tcPr>
          <w:p w:rsidR="003D6480" w:rsidRDefault="003D6480">
            <w:pPr>
              <w:pStyle w:val="TableParagraph"/>
              <w:ind w:leftChars="50" w:left="105"/>
              <w:rPr>
                <w:rFonts w:ascii="Arial" w:eastAsia="Arial" w:hAnsi="Arial" w:cs="Arial"/>
                <w:b/>
                <w:bCs/>
                <w:sz w:val="3"/>
                <w:szCs w:val="3"/>
              </w:rPr>
            </w:pPr>
          </w:p>
          <w:p w:rsidR="003D6480" w:rsidRDefault="00672F51">
            <w:pPr>
              <w:pStyle w:val="TableParagraph"/>
              <w:ind w:leftChars="50" w:left="105"/>
              <w:rPr>
                <w:rFonts w:ascii="Arial" w:eastAsia="Arial" w:hAnsi="Arial" w:cs="Arial"/>
                <w:sz w:val="20"/>
                <w:szCs w:val="20"/>
              </w:rPr>
            </w:pPr>
            <w:r>
              <w:rPr>
                <w:rFonts w:ascii="Arial" w:eastAsia="Arial" w:hAnsi="Arial" w:cs="Arial"/>
                <w:noProof/>
                <w:position w:val="-22"/>
                <w:sz w:val="20"/>
                <w:szCs w:val="20"/>
              </w:rPr>
              <w:drawing>
                <wp:inline distT="0" distB="0" distL="0" distR="0">
                  <wp:extent cx="769620" cy="721995"/>
                  <wp:effectExtent l="0" t="0" r="0" b="0"/>
                  <wp:docPr id="19"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11.jpeg"/>
                          <pic:cNvPicPr>
                            <a:picLocks noChangeAspect="1"/>
                          </pic:cNvPicPr>
                        </pic:nvPicPr>
                        <pic:blipFill>
                          <a:blip r:embed="rId43" cstate="print"/>
                          <a:stretch>
                            <a:fillRect/>
                          </a:stretch>
                        </pic:blipFill>
                        <pic:spPr>
                          <a:xfrm>
                            <a:off x="0" y="0"/>
                            <a:ext cx="769942" cy="722376"/>
                          </a:xfrm>
                          <a:prstGeom prst="rect">
                            <a:avLst/>
                          </a:prstGeom>
                        </pic:spPr>
                      </pic:pic>
                    </a:graphicData>
                  </a:graphic>
                </wp:inline>
              </w:drawing>
            </w:r>
          </w:p>
        </w:tc>
      </w:tr>
      <w:tr w:rsidR="003D6480">
        <w:trPr>
          <w:trHeight w:hRule="exact" w:val="1229"/>
        </w:trPr>
        <w:tc>
          <w:tcPr>
            <w:tcW w:w="5591" w:type="dxa"/>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sz w:val="18"/>
              </w:rPr>
            </w:pPr>
            <w:r>
              <w:rPr>
                <w:rFonts w:ascii="Arial"/>
                <w:sz w:val="18"/>
              </w:rPr>
              <w:lastRenderedPageBreak/>
              <w:t>Remaining length of cut cable ties,A: A &lt;= 1mm</w:t>
            </w:r>
          </w:p>
          <w:p w:rsidR="003D6480" w:rsidRDefault="00672F51">
            <w:pPr>
              <w:pStyle w:val="TableParagraph"/>
              <w:kinsoku w:val="0"/>
              <w:overflowPunct w:val="0"/>
              <w:ind w:leftChars="50" w:left="105"/>
              <w:rPr>
                <w:rFonts w:ascii="Arial" w:hAnsi="Arial"/>
                <w:sz w:val="18"/>
              </w:rPr>
            </w:pPr>
            <w:r>
              <w:rPr>
                <w:rFonts w:ascii="Arial" w:hAnsi="Arial" w:hint="eastAsia"/>
                <w:sz w:val="18"/>
              </w:rPr>
              <w:t>剪断后的扎带长度</w:t>
            </w:r>
            <w:r>
              <w:rPr>
                <w:rFonts w:ascii="Arial" w:hAnsi="Arial"/>
                <w:sz w:val="18"/>
              </w:rPr>
              <w:t xml:space="preserve">A: </w:t>
            </w:r>
          </w:p>
          <w:p w:rsidR="003D6480" w:rsidRDefault="00672F51">
            <w:pPr>
              <w:pStyle w:val="TableParagraph"/>
              <w:kinsoku w:val="0"/>
              <w:overflowPunct w:val="0"/>
              <w:ind w:leftChars="50" w:left="105"/>
              <w:rPr>
                <w:rFonts w:ascii="Arial"/>
                <w:sz w:val="18"/>
              </w:rPr>
            </w:pPr>
            <w:r>
              <w:rPr>
                <w:rFonts w:ascii="Arial" w:hAnsi="Arial"/>
                <w:sz w:val="18"/>
              </w:rPr>
              <w:t>A &lt;= 1</w:t>
            </w:r>
            <w:r>
              <w:rPr>
                <w:rFonts w:ascii="Arial" w:hAnsi="Arial"/>
                <w:spacing w:val="1"/>
                <w:sz w:val="18"/>
              </w:rPr>
              <w:t>m</w:t>
            </w:r>
            <w:r>
              <w:rPr>
                <w:rFonts w:ascii="Arial" w:hAnsi="Arial"/>
                <w:sz w:val="18"/>
              </w:rPr>
              <w:t>m</w:t>
            </w:r>
          </w:p>
        </w:tc>
        <w:tc>
          <w:tcPr>
            <w:tcW w:w="3884" w:type="dxa"/>
            <w:gridSpan w:val="2"/>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eastAsia="Arial" w:hAnsi="Arial" w:cs="Arial"/>
                <w:b/>
                <w:bCs/>
                <w:sz w:val="5"/>
                <w:szCs w:val="5"/>
              </w:rPr>
            </w:pPr>
            <w:r>
              <w:rPr>
                <w:rFonts w:ascii="Arial" w:eastAsia="Arial" w:hAnsi="Arial" w:cs="Arial"/>
                <w:noProof/>
                <w:position w:val="-22"/>
                <w:sz w:val="20"/>
                <w:szCs w:val="20"/>
              </w:rPr>
              <w:drawing>
                <wp:anchor distT="0" distB="0" distL="114300" distR="114300" simplePos="0" relativeHeight="251666432" behindDoc="0" locked="0" layoutInCell="1" allowOverlap="1">
                  <wp:simplePos x="0" y="0"/>
                  <wp:positionH relativeFrom="column">
                    <wp:posOffset>100965</wp:posOffset>
                  </wp:positionH>
                  <wp:positionV relativeFrom="paragraph">
                    <wp:posOffset>39370</wp:posOffset>
                  </wp:positionV>
                  <wp:extent cx="862330" cy="721995"/>
                  <wp:effectExtent l="0" t="0" r="0" b="0"/>
                  <wp:wrapNone/>
                  <wp:docPr id="21"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12.jpeg"/>
                          <pic:cNvPicPr>
                            <a:picLocks noChangeAspect="1"/>
                          </pic:cNvPicPr>
                        </pic:nvPicPr>
                        <pic:blipFill>
                          <a:blip r:embed="rId44" cstate="print">
                            <a:extLst>
                              <a:ext uri="{28A0092B-C50C-407E-A947-70E740481C1C}">
                                <a14:useLocalDpi xmlns:a14="http://schemas.microsoft.com/office/drawing/2010/main" val="0"/>
                              </a:ext>
                            </a:extLst>
                          </a:blip>
                          <a:stretch>
                            <a:fillRect/>
                          </a:stretch>
                        </pic:blipFill>
                        <pic:spPr>
                          <a:xfrm>
                            <a:off x="0" y="0"/>
                            <a:ext cx="862330" cy="721995"/>
                          </a:xfrm>
                          <a:prstGeom prst="rect">
                            <a:avLst/>
                          </a:prstGeom>
                        </pic:spPr>
                      </pic:pic>
                    </a:graphicData>
                  </a:graphic>
                </wp:anchor>
              </w:drawing>
            </w:r>
          </w:p>
          <w:p w:rsidR="003D6480" w:rsidRDefault="003D6480">
            <w:pPr>
              <w:pStyle w:val="TableParagraph"/>
              <w:ind w:leftChars="50" w:left="105"/>
              <w:rPr>
                <w:rFonts w:ascii="Arial" w:eastAsia="Arial" w:hAnsi="Arial" w:cs="Arial"/>
                <w:sz w:val="20"/>
                <w:szCs w:val="20"/>
              </w:rPr>
            </w:pPr>
          </w:p>
        </w:tc>
        <w:tc>
          <w:tcPr>
            <w:tcW w:w="4805" w:type="dxa"/>
            <w:gridSpan w:val="3"/>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eastAsia="Arial" w:hAnsi="Arial" w:cs="Arial"/>
                <w:b/>
                <w:bCs/>
                <w:sz w:val="23"/>
                <w:szCs w:val="23"/>
              </w:rPr>
            </w:pPr>
            <w:r>
              <w:rPr>
                <w:noProof/>
              </w:rPr>
              <mc:AlternateContent>
                <mc:Choice Requires="wpg">
                  <w:drawing>
                    <wp:anchor distT="0" distB="0" distL="114300" distR="114300" simplePos="0" relativeHeight="251711488" behindDoc="1" locked="0" layoutInCell="1" allowOverlap="1">
                      <wp:simplePos x="0" y="0"/>
                      <wp:positionH relativeFrom="page">
                        <wp:posOffset>316230</wp:posOffset>
                      </wp:positionH>
                      <wp:positionV relativeFrom="page">
                        <wp:posOffset>48895</wp:posOffset>
                      </wp:positionV>
                      <wp:extent cx="1108075" cy="723265"/>
                      <wp:effectExtent l="3175" t="15875" r="60325" b="0"/>
                      <wp:wrapNone/>
                      <wp:docPr id="263" name="组合 2"/>
                      <wp:cNvGraphicFramePr/>
                      <a:graphic xmlns:a="http://schemas.openxmlformats.org/drawingml/2006/main">
                        <a:graphicData uri="http://schemas.microsoft.com/office/word/2010/wordprocessingGroup">
                          <wpg:wgp>
                            <wpg:cNvGrpSpPr/>
                            <wpg:grpSpPr>
                              <a:xfrm>
                                <a:off x="0" y="0"/>
                                <a:ext cx="1108075" cy="723265"/>
                                <a:chOff x="110" y="56"/>
                                <a:chExt cx="17" cy="11392"/>
                              </a:xfrm>
                            </wpg:grpSpPr>
                            <pic:pic xmlns:pic="http://schemas.openxmlformats.org/drawingml/2006/picture">
                              <pic:nvPicPr>
                                <pic:cNvPr id="264" name="图片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110" y="56"/>
                                  <a:ext cx="18" cy="11"/>
                                </a:xfrm>
                                <a:prstGeom prst="rect">
                                  <a:avLst/>
                                </a:prstGeom>
                                <a:noFill/>
                              </pic:spPr>
                            </pic:pic>
                            <wpg:grpSp>
                              <wpg:cNvPr id="265" name="组合 4"/>
                              <wpg:cNvGrpSpPr/>
                              <wpg:grpSpPr>
                                <a:xfrm>
                                  <a:off x="119" y="58"/>
                                  <a:ext cx="3" cy="0"/>
                                  <a:chOff x="11981" y="5865"/>
                                  <a:chExt cx="276" cy="2203"/>
                                </a:xfrm>
                              </wpg:grpSpPr>
                              <wps:wsp>
                                <wps:cNvPr id="266" name="任意多边形 5"/>
                                <wps:cNvSpPr/>
                                <wps:spPr bwMode="auto">
                                  <a:xfrm>
                                    <a:off x="11981" y="5865"/>
                                    <a:ext cx="276" cy="2"/>
                                  </a:xfrm>
                                  <a:custGeom>
                                    <a:avLst/>
                                    <a:gdLst>
                                      <a:gd name="T0" fmla="*/ 0 w 276"/>
                                      <a:gd name="T1" fmla="*/ 0 h 2"/>
                                      <a:gd name="T2" fmla="*/ 276 w 276"/>
                                      <a:gd name="T3" fmla="*/ 0 h 2"/>
                                      <a:gd name="T4" fmla="*/ 0 w 276"/>
                                      <a:gd name="T5" fmla="*/ 0 h 2"/>
                                      <a:gd name="T6" fmla="*/ 276 w 276"/>
                                      <a:gd name="T7" fmla="*/ 2 h 2"/>
                                    </a:gdLst>
                                    <a:ahLst/>
                                    <a:cxnLst>
                                      <a:cxn ang="0">
                                        <a:pos x="T0" y="T1"/>
                                      </a:cxn>
                                      <a:cxn ang="0">
                                        <a:pos x="T2" y="T3"/>
                                      </a:cxn>
                                    </a:cxnLst>
                                    <a:rect l="T4" t="T5" r="T6" b="T7"/>
                                    <a:pathLst>
                                      <a:path w="276" h="2">
                                        <a:moveTo>
                                          <a:pt x="0" y="0"/>
                                        </a:moveTo>
                                        <a:lnTo>
                                          <a:pt x="276" y="0"/>
                                        </a:lnTo>
                                      </a:path>
                                    </a:pathLst>
                                  </a:custGeom>
                                  <a:noFill/>
                                  <a:ln w="15875">
                                    <a:solidFill>
                                      <a:srgbClr val="000000"/>
                                    </a:solidFill>
                                    <a:round/>
                                  </a:ln>
                                </wps:spPr>
                                <wps:bodyPr rot="0" vert="horz" wrap="square" lIns="91440" tIns="45720" rIns="91440" bIns="45720" anchor="t" anchorCtr="0" upright="1">
                                  <a:noAutofit/>
                                </wps:bodyPr>
                              </wps:wsp>
                              <pic:pic xmlns:pic="http://schemas.openxmlformats.org/drawingml/2006/picture">
                                <pic:nvPicPr>
                                  <pic:cNvPr id="267" name="图片 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12250" y="5733"/>
                                    <a:ext cx="416" cy="417"/>
                                  </a:xfrm>
                                  <a:prstGeom prst="rect">
                                    <a:avLst/>
                                  </a:prstGeom>
                                  <a:noFill/>
                                </pic:spPr>
                              </pic:pic>
                            </wpg:grpSp>
                          </wpg:wgp>
                        </a:graphicData>
                      </a:graphic>
                    </wp:anchor>
                  </w:drawing>
                </mc:Choice>
                <mc:Fallback xmlns:wpsCustomData="http://www.wps.cn/officeDocument/2013/wpsCustomData">
                  <w:pict>
                    <v:group id="组合 2" o:spid="_x0000_s1026" o:spt="203" style="position:absolute;left:0pt;margin-left:24.9pt;margin-top:3.85pt;height:56.95pt;width:87.25pt;mso-position-horizontal-relative:page;mso-position-vertical-relative:page;z-index:-251604992;mso-width-relative:page;mso-height-relative:page;" coordorigin="110,56" coordsize="17,11392" o:gfxdata="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">
                      <o:lock v:ext="edit" aspectratio="f"/>
                      <v:shape id="图片 3" o:spid="_x0000_s1026" o:spt="75" type="#_x0000_t75" style="position:absolute;left:110;top:56;height:11;width:18;" filled="f" o:preferrelative="t" stroked="f" coordsize="21600,21600" o:gfxdata="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ooQUQugAAANwA&#10;AAAPAAAAAAAAAAEAIAAAACIAAABkcnMvZG93bnJldi54bWxQSwECFAAUAAAACACHTuJAMy8FnjsA&#10;AAA5AAAAEAAAAAAAAAABACAAAAAJAQAAZHJzL3NoYXBleG1sLnhtbFBLBQYAAAAABgAGAFsBAACz&#10;AwAAAAA=&#10;">
                        <v:fill on="f" focussize="0,0"/>
                        <v:stroke on="f"/>
                        <v:imagedata r:id="rId47" o:title=""/>
                        <o:lock v:ext="edit" aspectratio="t"/>
                      </v:shape>
                      <v:group id="组合 4" o:spid="_x0000_s1026" o:spt="203" style="position:absolute;left:119;top:58;height:0;width:3;" coordorigin="11981,5865" coordsize="276,2203" o:gfxdata="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bF7qVvwAAANwAAAAPAAAAAAAAAAEAIAAAACIAAABkcnMvZG93bnJldi54&#10;bWxQSwECFAAUAAAACACHTuJAMy8FnjsAAAA5AAAAFQAAAAAAAAABACAAAAAOAQAAZHJzL2dyb3Vw&#10;c2hhcGV4bWwueG1sUEsFBgAAAAAGAAYAYAEAAMsDAAAAAA==&#10;">
                        <o:lock v:ext="edit" aspectratio="f"/>
                        <v:shape id="任意多边形 5" o:spid="_x0000_s1026" o:spt="100" style="position:absolute;left:11981;top:5865;height:2;width:276;" filled="f" stroked="t" coordsize="276,2" o:gfxdata="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XpvzW/&#10;AAAA3AAAAA8AAAAAAAAAAQAgAAAAIgAAAGRycy9kb3ducmV2LnhtbFBLAQIUABQAAAAIAIdO4kAz&#10;LwWeOwAAADkAAAAQAAAAAAAAAAEAIAAAAA4BAABkcnMvc2hhcGV4bWwueG1sUEsFBgAAAAAGAAYA&#10;WwEAALgDAAAAAA==&#10;" path="m0,0l276,0e">
                          <v:path o:connectlocs="0,0;276,0" o:connectangles="0,0"/>
                          <v:fill on="f" focussize="0,0"/>
                          <v:stroke weight="1.25pt" color="#000000" joinstyle="round"/>
                          <v:imagedata o:title=""/>
                          <o:lock v:ext="edit" aspectratio="f"/>
                        </v:shape>
                        <v:shape id="图片 6" o:spid="_x0000_s1026" o:spt="75" type="#_x0000_t75" style="position:absolute;left:12250;top:5733;height:417;width:416;" filled="f" o:preferrelative="t" stroked="f" coordsize="21600,21600" o:gfxdata="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l6tp74A&#10;AADcAAAADwAAAAAAAAABACAAAAAiAAAAZHJzL2Rvd25yZXYueG1sUEsBAhQAFAAAAAgAh07iQDMv&#10;BZ47AAAAOQAAABAAAAAAAAAAAQAgAAAADQEAAGRycy9zaGFwZXhtbC54bWxQSwUGAAAAAAYABgBb&#10;AQAAtwMAAAAA&#10;">
                          <v:fill on="f" focussize="0,0"/>
                          <v:stroke on="f"/>
                          <v:imagedata r:id="rId48" o:title=""/>
                          <o:lock v:ext="edit" aspectratio="t"/>
                        </v:shape>
                      </v:group>
                    </v:group>
                  </w:pict>
                </mc:Fallback>
              </mc:AlternateContent>
            </w:r>
          </w:p>
          <w:p w:rsidR="003D6480" w:rsidRDefault="00672F51">
            <w:pPr>
              <w:pStyle w:val="TableParagraph"/>
              <w:tabs>
                <w:tab w:val="left" w:pos="1680"/>
              </w:tabs>
              <w:ind w:leftChars="50" w:left="105"/>
              <w:rPr>
                <w:rFonts w:ascii="Trebuchet MS" w:eastAsia="Trebuchet MS" w:hAnsi="Trebuchet MS" w:cs="Trebuchet MS"/>
                <w:sz w:val="20"/>
                <w:szCs w:val="20"/>
              </w:rPr>
            </w:pPr>
            <w:r>
              <w:rPr>
                <w:rFonts w:ascii="Trebuchet MS"/>
                <w:sz w:val="20"/>
                <w:u w:val="thick" w:color="000000"/>
              </w:rPr>
              <w:tab/>
            </w:r>
            <w:r>
              <w:rPr>
                <w:rFonts w:ascii="Trebuchet MS"/>
                <w:sz w:val="20"/>
              </w:rPr>
              <w:t>A</w:t>
            </w:r>
          </w:p>
        </w:tc>
      </w:tr>
      <w:tr w:rsidR="003D6480">
        <w:trPr>
          <w:trHeight w:hRule="exact" w:val="1232"/>
        </w:trPr>
        <w:tc>
          <w:tcPr>
            <w:tcW w:w="5591" w:type="dxa"/>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eastAsia="Arial" w:hAnsi="Arial" w:cs="Arial"/>
                <w:sz w:val="18"/>
                <w:szCs w:val="18"/>
              </w:rPr>
            </w:pPr>
            <w:r>
              <w:rPr>
                <w:rFonts w:ascii="Arial" w:eastAsia="Arial" w:hAnsi="Arial" w:cs="Arial"/>
                <w:sz w:val="18"/>
                <w:szCs w:val="18"/>
              </w:rPr>
              <w:t>All cables and tubes going downwards on a profile e.g. at the“Pick &amp; Place” station have to be mounted with cable- holders andtie.</w:t>
            </w:r>
          </w:p>
          <w:p w:rsidR="003D6480" w:rsidRDefault="00672F51">
            <w:pPr>
              <w:pStyle w:val="TableParagraph"/>
              <w:ind w:leftChars="50" w:left="105"/>
              <w:rPr>
                <w:rFonts w:ascii="Arial" w:eastAsia="Arial" w:hAnsi="Arial" w:cs="Arial"/>
                <w:sz w:val="18"/>
                <w:szCs w:val="18"/>
              </w:rPr>
            </w:pPr>
            <w:r>
              <w:rPr>
                <w:rFonts w:ascii="Arial" w:hAnsi="Arial" w:hint="eastAsia"/>
                <w:sz w:val="18"/>
              </w:rPr>
              <w:t>所有的电缆和气管都沿型材往下，例如在“提取</w:t>
            </w:r>
            <w:r>
              <w:rPr>
                <w:rFonts w:ascii="Arial" w:hAnsi="Arial" w:hint="eastAsia"/>
                <w:sz w:val="18"/>
              </w:rPr>
              <w:t>&amp;</w:t>
            </w:r>
            <w:r>
              <w:rPr>
                <w:rFonts w:ascii="Arial" w:hAnsi="Arial" w:hint="eastAsia"/>
                <w:sz w:val="18"/>
              </w:rPr>
              <w:t>放置</w:t>
            </w:r>
            <w:r>
              <w:rPr>
                <w:rFonts w:ascii="Arial" w:hAnsi="Arial"/>
                <w:sz w:val="18"/>
              </w:rPr>
              <w:t>”</w:t>
            </w:r>
            <w:r>
              <w:rPr>
                <w:rFonts w:ascii="Arial" w:hAnsi="Arial" w:hint="eastAsia"/>
                <w:sz w:val="18"/>
              </w:rPr>
              <w:t>站，电缆和气管必须用电缆固定座和扎带固定。</w:t>
            </w:r>
          </w:p>
        </w:tc>
        <w:tc>
          <w:tcPr>
            <w:tcW w:w="3884" w:type="dxa"/>
            <w:gridSpan w:val="2"/>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eastAsia="Arial" w:hAnsi="Arial" w:cs="Arial"/>
                <w:b/>
                <w:bCs/>
                <w:sz w:val="4"/>
                <w:szCs w:val="4"/>
              </w:rPr>
            </w:pPr>
            <w:r>
              <w:rPr>
                <w:rFonts w:ascii="Arial" w:eastAsia="Arial" w:hAnsi="Arial" w:cs="Arial"/>
                <w:noProof/>
                <w:position w:val="-22"/>
                <w:sz w:val="20"/>
                <w:szCs w:val="20"/>
              </w:rPr>
              <w:drawing>
                <wp:anchor distT="0" distB="0" distL="114300" distR="114300" simplePos="0" relativeHeight="251667456" behindDoc="0" locked="0" layoutInCell="1" allowOverlap="1">
                  <wp:simplePos x="0" y="0"/>
                  <wp:positionH relativeFrom="column">
                    <wp:posOffset>90170</wp:posOffset>
                  </wp:positionH>
                  <wp:positionV relativeFrom="paragraph">
                    <wp:posOffset>27305</wp:posOffset>
                  </wp:positionV>
                  <wp:extent cx="966470" cy="728980"/>
                  <wp:effectExtent l="0" t="0" r="0" b="0"/>
                  <wp:wrapNone/>
                  <wp:docPr id="108"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image13.jpeg"/>
                          <pic:cNvPicPr>
                            <a:picLocks noChangeAspect="1"/>
                          </pic:cNvPicPr>
                        </pic:nvPicPr>
                        <pic:blipFill>
                          <a:blip r:embed="rId49" cstate="print">
                            <a:extLst>
                              <a:ext uri="{28A0092B-C50C-407E-A947-70E740481C1C}">
                                <a14:useLocalDpi xmlns:a14="http://schemas.microsoft.com/office/drawing/2010/main" val="0"/>
                              </a:ext>
                            </a:extLst>
                          </a:blip>
                          <a:stretch>
                            <a:fillRect/>
                          </a:stretch>
                        </pic:blipFill>
                        <pic:spPr>
                          <a:xfrm>
                            <a:off x="0" y="0"/>
                            <a:ext cx="966470" cy="728980"/>
                          </a:xfrm>
                          <a:prstGeom prst="rect">
                            <a:avLst/>
                          </a:prstGeom>
                        </pic:spPr>
                      </pic:pic>
                    </a:graphicData>
                  </a:graphic>
                </wp:anchor>
              </w:drawing>
            </w:r>
          </w:p>
          <w:p w:rsidR="003D6480" w:rsidRDefault="003D6480">
            <w:pPr>
              <w:pStyle w:val="TableParagraph"/>
              <w:ind w:leftChars="50" w:left="105"/>
              <w:rPr>
                <w:rFonts w:ascii="Arial" w:eastAsia="Arial" w:hAnsi="Arial" w:cs="Arial"/>
                <w:sz w:val="20"/>
                <w:szCs w:val="20"/>
              </w:rPr>
            </w:pPr>
          </w:p>
        </w:tc>
        <w:tc>
          <w:tcPr>
            <w:tcW w:w="4805" w:type="dxa"/>
            <w:gridSpan w:val="3"/>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eastAsia="Arial" w:hAnsi="Arial" w:cs="Arial"/>
                <w:b/>
                <w:bCs/>
                <w:sz w:val="4"/>
                <w:szCs w:val="4"/>
              </w:rPr>
            </w:pPr>
            <w:r>
              <w:rPr>
                <w:rFonts w:ascii="Arial" w:eastAsia="Arial" w:hAnsi="Arial" w:cs="Arial"/>
                <w:noProof/>
                <w:position w:val="-22"/>
                <w:sz w:val="20"/>
                <w:szCs w:val="20"/>
              </w:rPr>
              <w:drawing>
                <wp:anchor distT="0" distB="0" distL="114300" distR="114300" simplePos="0" relativeHeight="251669504" behindDoc="0" locked="0" layoutInCell="1" allowOverlap="1">
                  <wp:simplePos x="0" y="0"/>
                  <wp:positionH relativeFrom="column">
                    <wp:posOffset>83820</wp:posOffset>
                  </wp:positionH>
                  <wp:positionV relativeFrom="paragraph">
                    <wp:posOffset>38735</wp:posOffset>
                  </wp:positionV>
                  <wp:extent cx="967105" cy="728980"/>
                  <wp:effectExtent l="0" t="0" r="0" b="0"/>
                  <wp:wrapNone/>
                  <wp:docPr id="25"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14.jpeg"/>
                          <pic:cNvPicPr>
                            <a:picLocks noChangeAspect="1"/>
                          </pic:cNvPicPr>
                        </pic:nvPicPr>
                        <pic:blipFill>
                          <a:blip r:embed="rId50" cstate="print">
                            <a:extLst>
                              <a:ext uri="{28A0092B-C50C-407E-A947-70E740481C1C}">
                                <a14:useLocalDpi xmlns:a14="http://schemas.microsoft.com/office/drawing/2010/main" val="0"/>
                              </a:ext>
                            </a:extLst>
                          </a:blip>
                          <a:stretch>
                            <a:fillRect/>
                          </a:stretch>
                        </pic:blipFill>
                        <pic:spPr>
                          <a:xfrm>
                            <a:off x="0" y="0"/>
                            <a:ext cx="967105" cy="728980"/>
                          </a:xfrm>
                          <a:prstGeom prst="rect">
                            <a:avLst/>
                          </a:prstGeom>
                        </pic:spPr>
                      </pic:pic>
                    </a:graphicData>
                  </a:graphic>
                </wp:anchor>
              </w:drawing>
            </w:r>
          </w:p>
          <w:p w:rsidR="003D6480" w:rsidRDefault="003D6480">
            <w:pPr>
              <w:pStyle w:val="TableParagraph"/>
              <w:ind w:leftChars="50" w:left="105"/>
              <w:rPr>
                <w:rFonts w:ascii="Arial" w:eastAsia="Arial" w:hAnsi="Arial" w:cs="Arial"/>
                <w:sz w:val="20"/>
                <w:szCs w:val="20"/>
              </w:rPr>
            </w:pPr>
          </w:p>
        </w:tc>
      </w:tr>
      <w:tr w:rsidR="003D6480">
        <w:trPr>
          <w:trHeight w:hRule="exact" w:val="1231"/>
        </w:trPr>
        <w:tc>
          <w:tcPr>
            <w:tcW w:w="5591" w:type="dxa"/>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eastAsia="Arial" w:hAnsi="Arial" w:cs="Arial"/>
                <w:sz w:val="18"/>
                <w:szCs w:val="18"/>
              </w:rPr>
            </w:pPr>
            <w:r>
              <w:rPr>
                <w:rFonts w:ascii="Arial"/>
                <w:sz w:val="18"/>
              </w:rPr>
              <w:t>Distance between cable ties: &lt;= 50mm.</w:t>
            </w:r>
          </w:p>
          <w:p w:rsidR="003D6480" w:rsidRDefault="00672F51">
            <w:pPr>
              <w:pStyle w:val="TableParagraph"/>
              <w:ind w:leftChars="50" w:left="105"/>
              <w:rPr>
                <w:rFonts w:ascii="Arial"/>
                <w:sz w:val="18"/>
              </w:rPr>
            </w:pPr>
            <w:r>
              <w:rPr>
                <w:rFonts w:ascii="Arial"/>
                <w:sz w:val="18"/>
              </w:rPr>
              <w:t>This also applies to cables line under  the profileplate.</w:t>
            </w:r>
          </w:p>
          <w:p w:rsidR="003D6480" w:rsidRDefault="00672F51">
            <w:pPr>
              <w:pStyle w:val="TableParagraph"/>
              <w:kinsoku w:val="0"/>
              <w:overflowPunct w:val="0"/>
              <w:ind w:leftChars="50" w:left="105"/>
              <w:rPr>
                <w:rFonts w:ascii="Arial" w:hAnsi="Arial"/>
                <w:sz w:val="18"/>
              </w:rPr>
            </w:pPr>
            <w:r>
              <w:rPr>
                <w:rFonts w:ascii="Arial" w:hAnsi="Arial" w:hint="eastAsia"/>
                <w:sz w:val="18"/>
              </w:rPr>
              <w:t>扎带间距</w:t>
            </w:r>
            <w:r>
              <w:rPr>
                <w:rFonts w:ascii="Arial" w:hAnsi="Arial"/>
                <w:sz w:val="18"/>
              </w:rPr>
              <w:t>:</w:t>
            </w:r>
            <w:r>
              <w:rPr>
                <w:rFonts w:ascii="Arial" w:hAnsi="Arial"/>
                <w:spacing w:val="-2"/>
                <w:sz w:val="18"/>
              </w:rPr>
              <w:t>&lt;</w:t>
            </w:r>
            <w:r>
              <w:rPr>
                <w:rFonts w:ascii="Arial" w:hAnsi="Arial"/>
                <w:sz w:val="18"/>
              </w:rPr>
              <w:t>= 50</w:t>
            </w:r>
            <w:r>
              <w:rPr>
                <w:rFonts w:ascii="Arial" w:hAnsi="Arial"/>
                <w:spacing w:val="1"/>
                <w:sz w:val="18"/>
              </w:rPr>
              <w:t>mm</w:t>
            </w:r>
            <w:r>
              <w:rPr>
                <w:rFonts w:ascii="Arial" w:hAnsi="Arial"/>
                <w:sz w:val="18"/>
              </w:rPr>
              <w:t>.</w:t>
            </w:r>
          </w:p>
          <w:p w:rsidR="003D6480" w:rsidRDefault="00672F51">
            <w:pPr>
              <w:pStyle w:val="TableParagraph"/>
              <w:ind w:leftChars="50" w:left="105"/>
              <w:rPr>
                <w:rFonts w:ascii="Arial"/>
                <w:sz w:val="18"/>
              </w:rPr>
            </w:pPr>
            <w:r>
              <w:rPr>
                <w:rFonts w:ascii="Arial" w:hAnsi="Arial" w:hint="eastAsia"/>
                <w:spacing w:val="-2"/>
                <w:sz w:val="18"/>
              </w:rPr>
              <w:t>这同样适用于型材台面下的电缆线。</w:t>
            </w:r>
          </w:p>
        </w:tc>
        <w:tc>
          <w:tcPr>
            <w:tcW w:w="3884" w:type="dxa"/>
            <w:gridSpan w:val="2"/>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eastAsia="Arial" w:hAnsi="Arial" w:cs="Arial"/>
                <w:b/>
                <w:bCs/>
                <w:sz w:val="5"/>
                <w:szCs w:val="5"/>
              </w:rPr>
            </w:pPr>
            <w:r>
              <w:rPr>
                <w:rFonts w:ascii="Arial" w:eastAsia="Arial" w:hAnsi="Arial" w:cs="Arial"/>
                <w:noProof/>
                <w:position w:val="-22"/>
                <w:sz w:val="20"/>
                <w:szCs w:val="20"/>
              </w:rPr>
              <w:drawing>
                <wp:anchor distT="0" distB="0" distL="114300" distR="114300" simplePos="0" relativeHeight="251668480" behindDoc="0" locked="0" layoutInCell="1" allowOverlap="1">
                  <wp:simplePos x="0" y="0"/>
                  <wp:positionH relativeFrom="column">
                    <wp:posOffset>144780</wp:posOffset>
                  </wp:positionH>
                  <wp:positionV relativeFrom="paragraph">
                    <wp:posOffset>50800</wp:posOffset>
                  </wp:positionV>
                  <wp:extent cx="803275" cy="714375"/>
                  <wp:effectExtent l="0" t="0" r="0" b="0"/>
                  <wp:wrapNone/>
                  <wp:docPr id="27"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15.jpeg"/>
                          <pic:cNvPicPr>
                            <a:picLocks noChangeAspect="1"/>
                          </pic:cNvPicPr>
                        </pic:nvPicPr>
                        <pic:blipFill>
                          <a:blip r:embed="rId51" cstate="print">
                            <a:extLst>
                              <a:ext uri="{28A0092B-C50C-407E-A947-70E740481C1C}">
                                <a14:useLocalDpi xmlns:a14="http://schemas.microsoft.com/office/drawing/2010/main" val="0"/>
                              </a:ext>
                            </a:extLst>
                          </a:blip>
                          <a:stretch>
                            <a:fillRect/>
                          </a:stretch>
                        </pic:blipFill>
                        <pic:spPr>
                          <a:xfrm>
                            <a:off x="0" y="0"/>
                            <a:ext cx="803275" cy="714375"/>
                          </a:xfrm>
                          <a:prstGeom prst="rect">
                            <a:avLst/>
                          </a:prstGeom>
                        </pic:spPr>
                      </pic:pic>
                    </a:graphicData>
                  </a:graphic>
                </wp:anchor>
              </w:drawing>
            </w:r>
          </w:p>
          <w:p w:rsidR="003D6480" w:rsidRDefault="003D6480">
            <w:pPr>
              <w:pStyle w:val="TableParagraph"/>
              <w:ind w:leftChars="50" w:left="105"/>
              <w:rPr>
                <w:rFonts w:ascii="Arial" w:eastAsia="Arial" w:hAnsi="Arial" w:cs="Arial"/>
                <w:sz w:val="20"/>
                <w:szCs w:val="20"/>
              </w:rPr>
            </w:pPr>
          </w:p>
        </w:tc>
        <w:tc>
          <w:tcPr>
            <w:tcW w:w="4805" w:type="dxa"/>
            <w:gridSpan w:val="3"/>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eastAsia="Arial" w:hAnsi="Arial" w:cs="Arial"/>
                <w:b/>
                <w:bCs/>
                <w:sz w:val="4"/>
                <w:szCs w:val="4"/>
              </w:rPr>
            </w:pPr>
            <w:r>
              <w:rPr>
                <w:rFonts w:ascii="Arial" w:eastAsia="Arial" w:hAnsi="Arial" w:cs="Arial"/>
                <w:noProof/>
                <w:position w:val="-22"/>
                <w:sz w:val="20"/>
                <w:szCs w:val="20"/>
              </w:rPr>
              <w:drawing>
                <wp:anchor distT="0" distB="0" distL="114300" distR="114300" simplePos="0" relativeHeight="251670528" behindDoc="0" locked="0" layoutInCell="1" allowOverlap="1">
                  <wp:simplePos x="0" y="0"/>
                  <wp:positionH relativeFrom="column">
                    <wp:posOffset>83820</wp:posOffset>
                  </wp:positionH>
                  <wp:positionV relativeFrom="paragraph">
                    <wp:posOffset>50800</wp:posOffset>
                  </wp:positionV>
                  <wp:extent cx="1510030" cy="721995"/>
                  <wp:effectExtent l="0" t="0" r="0" b="0"/>
                  <wp:wrapNone/>
                  <wp:docPr id="29" name="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16.jpeg"/>
                          <pic:cNvPicPr>
                            <a:picLocks noChangeAspect="1"/>
                          </pic:cNvPicPr>
                        </pic:nvPicPr>
                        <pic:blipFill>
                          <a:blip r:embed="rId52" cstate="print">
                            <a:extLst>
                              <a:ext uri="{28A0092B-C50C-407E-A947-70E740481C1C}">
                                <a14:useLocalDpi xmlns:a14="http://schemas.microsoft.com/office/drawing/2010/main" val="0"/>
                              </a:ext>
                            </a:extLst>
                          </a:blip>
                          <a:stretch>
                            <a:fillRect/>
                          </a:stretch>
                        </pic:blipFill>
                        <pic:spPr>
                          <a:xfrm>
                            <a:off x="0" y="0"/>
                            <a:ext cx="1510030" cy="721995"/>
                          </a:xfrm>
                          <a:prstGeom prst="rect">
                            <a:avLst/>
                          </a:prstGeom>
                        </pic:spPr>
                      </pic:pic>
                    </a:graphicData>
                  </a:graphic>
                </wp:anchor>
              </w:drawing>
            </w:r>
          </w:p>
          <w:p w:rsidR="003D6480" w:rsidRDefault="003D6480">
            <w:pPr>
              <w:pStyle w:val="TableParagraph"/>
              <w:ind w:leftChars="50" w:left="105"/>
              <w:rPr>
                <w:rFonts w:ascii="Arial" w:eastAsia="Arial" w:hAnsi="Arial" w:cs="Arial"/>
                <w:sz w:val="20"/>
                <w:szCs w:val="20"/>
              </w:rPr>
            </w:pPr>
          </w:p>
        </w:tc>
      </w:tr>
      <w:tr w:rsidR="003D6480">
        <w:trPr>
          <w:trHeight w:hRule="exact" w:val="2367"/>
        </w:trPr>
        <w:tc>
          <w:tcPr>
            <w:tcW w:w="5591" w:type="dxa"/>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sz w:val="18"/>
              </w:rPr>
            </w:pPr>
            <w:r>
              <w:rPr>
                <w:rFonts w:ascii="Arial"/>
                <w:sz w:val="18"/>
              </w:rPr>
              <w:t>The only acceptable method for binding Cable / Wire /OpticalCables / Tubes is to use cable holders. Cables and tubes shallbetightened to the cable holder. The cable tie shall go throughboth sides of the holder. For single wire it is allowed to use just oneside.</w:t>
            </w:r>
          </w:p>
          <w:p w:rsidR="003D6480" w:rsidRDefault="00672F51">
            <w:pPr>
              <w:pStyle w:val="TableParagraph"/>
              <w:ind w:leftChars="50" w:left="105"/>
              <w:rPr>
                <w:rFonts w:ascii="Arial"/>
                <w:sz w:val="18"/>
              </w:rPr>
            </w:pPr>
            <w:r>
              <w:rPr>
                <w:rFonts w:ascii="Arial" w:hAnsi="Arial" w:hint="eastAsia"/>
                <w:spacing w:val="-2"/>
                <w:sz w:val="18"/>
              </w:rPr>
              <w:t>只能用电缆固定座来固定电缆</w:t>
            </w:r>
            <w:r>
              <w:rPr>
                <w:rFonts w:ascii="Arial" w:hAnsi="Arial" w:hint="eastAsia"/>
                <w:spacing w:val="-2"/>
                <w:sz w:val="18"/>
              </w:rPr>
              <w:t>/</w:t>
            </w:r>
            <w:r>
              <w:rPr>
                <w:rFonts w:ascii="Arial" w:hAnsi="Arial" w:hint="eastAsia"/>
                <w:spacing w:val="-2"/>
                <w:sz w:val="18"/>
              </w:rPr>
              <w:t>电线</w:t>
            </w:r>
            <w:r>
              <w:rPr>
                <w:rFonts w:ascii="Arial" w:hAnsi="Arial" w:hint="eastAsia"/>
                <w:spacing w:val="-2"/>
                <w:sz w:val="18"/>
              </w:rPr>
              <w:t>/</w:t>
            </w:r>
            <w:r>
              <w:rPr>
                <w:rFonts w:ascii="Arial" w:hAnsi="Arial" w:hint="eastAsia"/>
                <w:spacing w:val="-2"/>
                <w:sz w:val="18"/>
              </w:rPr>
              <w:t>光纤</w:t>
            </w:r>
            <w:r>
              <w:rPr>
                <w:rFonts w:ascii="Arial" w:hAnsi="Arial" w:hint="eastAsia"/>
                <w:spacing w:val="-2"/>
                <w:sz w:val="18"/>
              </w:rPr>
              <w:t>/</w:t>
            </w:r>
            <w:r>
              <w:rPr>
                <w:rFonts w:ascii="Arial" w:hAnsi="Arial" w:hint="eastAsia"/>
                <w:spacing w:val="-2"/>
                <w:sz w:val="18"/>
              </w:rPr>
              <w:t>气管。电缆和气管应被紧固到电缆固定座上。扎带应穿过固定座的两端。对于单根电线，允许只穿过固定座一侧。</w:t>
            </w:r>
          </w:p>
        </w:tc>
        <w:tc>
          <w:tcPr>
            <w:tcW w:w="3884" w:type="dxa"/>
            <w:gridSpan w:val="2"/>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eastAsia="Arial" w:hAnsi="Arial" w:cs="Arial"/>
                <w:b/>
                <w:bCs/>
                <w:sz w:val="3"/>
                <w:szCs w:val="3"/>
              </w:rPr>
            </w:pPr>
            <w:r>
              <w:rPr>
                <w:rFonts w:ascii="Arial"/>
                <w:noProof/>
                <w:position w:val="-22"/>
                <w:sz w:val="20"/>
              </w:rPr>
              <w:drawing>
                <wp:anchor distT="0" distB="0" distL="114300" distR="114300" simplePos="0" relativeHeight="251671552" behindDoc="0" locked="0" layoutInCell="1" allowOverlap="1">
                  <wp:simplePos x="0" y="0"/>
                  <wp:positionH relativeFrom="column">
                    <wp:posOffset>847725</wp:posOffset>
                  </wp:positionH>
                  <wp:positionV relativeFrom="paragraph">
                    <wp:posOffset>35560</wp:posOffset>
                  </wp:positionV>
                  <wp:extent cx="815975" cy="718820"/>
                  <wp:effectExtent l="0" t="0" r="0" b="0"/>
                  <wp:wrapNone/>
                  <wp:docPr id="53" name="image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image19.jpeg"/>
                          <pic:cNvPicPr>
                            <a:picLocks noChangeAspect="1"/>
                          </pic:cNvPicPr>
                        </pic:nvPicPr>
                        <pic:blipFill>
                          <a:blip r:embed="rId53" cstate="print">
                            <a:extLst>
                              <a:ext uri="{28A0092B-C50C-407E-A947-70E740481C1C}">
                                <a14:useLocalDpi xmlns:a14="http://schemas.microsoft.com/office/drawing/2010/main" val="0"/>
                              </a:ext>
                            </a:extLst>
                          </a:blip>
                          <a:stretch>
                            <a:fillRect/>
                          </a:stretch>
                        </pic:blipFill>
                        <pic:spPr>
                          <a:xfrm>
                            <a:off x="0" y="0"/>
                            <a:ext cx="815975" cy="718820"/>
                          </a:xfrm>
                          <a:prstGeom prst="rect">
                            <a:avLst/>
                          </a:prstGeom>
                        </pic:spPr>
                      </pic:pic>
                    </a:graphicData>
                  </a:graphic>
                </wp:anchor>
              </w:drawing>
            </w:r>
            <w:r>
              <w:rPr>
                <w:rFonts w:ascii="Arial"/>
                <w:noProof/>
                <w:position w:val="-19"/>
                <w:sz w:val="20"/>
              </w:rPr>
              <w:drawing>
                <wp:anchor distT="0" distB="0" distL="114300" distR="114300" simplePos="0" relativeHeight="251672576" behindDoc="0" locked="0" layoutInCell="1" allowOverlap="1">
                  <wp:simplePos x="0" y="0"/>
                  <wp:positionH relativeFrom="column">
                    <wp:posOffset>13970</wp:posOffset>
                  </wp:positionH>
                  <wp:positionV relativeFrom="paragraph">
                    <wp:posOffset>31115</wp:posOffset>
                  </wp:positionV>
                  <wp:extent cx="715010" cy="699770"/>
                  <wp:effectExtent l="0" t="0" r="0" b="0"/>
                  <wp:wrapNone/>
                  <wp:docPr id="33" name="image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20.jpeg"/>
                          <pic:cNvPicPr>
                            <a:picLocks noChangeAspect="1"/>
                          </pic:cNvPicPr>
                        </pic:nvPicPr>
                        <pic:blipFill>
                          <a:blip r:embed="rId54" cstate="print">
                            <a:extLst>
                              <a:ext uri="{28A0092B-C50C-407E-A947-70E740481C1C}">
                                <a14:useLocalDpi xmlns:a14="http://schemas.microsoft.com/office/drawing/2010/main" val="0"/>
                              </a:ext>
                            </a:extLst>
                          </a:blip>
                          <a:stretch>
                            <a:fillRect/>
                          </a:stretch>
                        </pic:blipFill>
                        <pic:spPr>
                          <a:xfrm>
                            <a:off x="0" y="0"/>
                            <a:ext cx="715010" cy="699770"/>
                          </a:xfrm>
                          <a:prstGeom prst="rect">
                            <a:avLst/>
                          </a:prstGeom>
                        </pic:spPr>
                      </pic:pic>
                    </a:graphicData>
                  </a:graphic>
                </wp:anchor>
              </w:drawing>
            </w:r>
          </w:p>
          <w:p w:rsidR="003D6480" w:rsidRDefault="00672F51">
            <w:pPr>
              <w:pStyle w:val="TableParagraph"/>
              <w:tabs>
                <w:tab w:val="left" w:pos="2754"/>
              </w:tabs>
              <w:ind w:leftChars="50" w:left="105"/>
              <w:rPr>
                <w:rFonts w:ascii="Arial" w:eastAsia="Arial" w:hAnsi="Arial" w:cs="Arial"/>
                <w:sz w:val="20"/>
                <w:szCs w:val="20"/>
              </w:rPr>
            </w:pPr>
            <w:r>
              <w:rPr>
                <w:rFonts w:ascii="Arial"/>
                <w:position w:val="-22"/>
                <w:sz w:val="20"/>
              </w:rPr>
              <w:tab/>
            </w:r>
          </w:p>
          <w:p w:rsidR="003D6480" w:rsidRDefault="00672F51">
            <w:pPr>
              <w:pStyle w:val="TableParagraph"/>
              <w:ind w:leftChars="50" w:left="105"/>
              <w:rPr>
                <w:rFonts w:ascii="Arial" w:eastAsia="Arial" w:hAnsi="Arial" w:cs="Arial"/>
                <w:b/>
                <w:bCs/>
                <w:sz w:val="5"/>
                <w:szCs w:val="5"/>
              </w:rPr>
            </w:pPr>
            <w:r>
              <w:rPr>
                <w:rFonts w:ascii="Arial"/>
                <w:noProof/>
                <w:position w:val="-17"/>
                <w:sz w:val="20"/>
              </w:rPr>
              <w:drawing>
                <wp:anchor distT="0" distB="0" distL="114300" distR="114300" simplePos="0" relativeHeight="251675648" behindDoc="0" locked="0" layoutInCell="1" allowOverlap="1">
                  <wp:simplePos x="0" y="0"/>
                  <wp:positionH relativeFrom="column">
                    <wp:posOffset>979170</wp:posOffset>
                  </wp:positionH>
                  <wp:positionV relativeFrom="paragraph">
                    <wp:posOffset>415290</wp:posOffset>
                  </wp:positionV>
                  <wp:extent cx="688975" cy="617855"/>
                  <wp:effectExtent l="0" t="0" r="0" b="0"/>
                  <wp:wrapNone/>
                  <wp:docPr id="110" name="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image22.jpeg"/>
                          <pic:cNvPicPr>
                            <a:picLocks noChangeAspect="1"/>
                          </pic:cNvPicPr>
                        </pic:nvPicPr>
                        <pic:blipFill>
                          <a:blip r:embed="rId55" cstate="print">
                            <a:extLst>
                              <a:ext uri="{28A0092B-C50C-407E-A947-70E740481C1C}">
                                <a14:useLocalDpi xmlns:a14="http://schemas.microsoft.com/office/drawing/2010/main" val="0"/>
                              </a:ext>
                            </a:extLst>
                          </a:blip>
                          <a:stretch>
                            <a:fillRect/>
                          </a:stretch>
                        </pic:blipFill>
                        <pic:spPr>
                          <a:xfrm>
                            <a:off x="0" y="0"/>
                            <a:ext cx="688975" cy="617855"/>
                          </a:xfrm>
                          <a:prstGeom prst="rect">
                            <a:avLst/>
                          </a:prstGeom>
                        </pic:spPr>
                      </pic:pic>
                    </a:graphicData>
                  </a:graphic>
                </wp:anchor>
              </w:drawing>
            </w:r>
            <w:r>
              <w:rPr>
                <w:rFonts w:ascii="Arial"/>
                <w:noProof/>
                <w:position w:val="-19"/>
                <w:sz w:val="20"/>
              </w:rPr>
              <w:drawing>
                <wp:anchor distT="0" distB="0" distL="114300" distR="114300" simplePos="0" relativeHeight="251673600" behindDoc="0" locked="0" layoutInCell="1" allowOverlap="1">
                  <wp:simplePos x="0" y="0"/>
                  <wp:positionH relativeFrom="column">
                    <wp:posOffset>25400</wp:posOffset>
                  </wp:positionH>
                  <wp:positionV relativeFrom="paragraph">
                    <wp:posOffset>429895</wp:posOffset>
                  </wp:positionV>
                  <wp:extent cx="826770" cy="603250"/>
                  <wp:effectExtent l="0" t="0" r="0" b="0"/>
                  <wp:wrapNone/>
                  <wp:docPr id="35" name="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21.jpeg"/>
                          <pic:cNvPicPr>
                            <a:picLocks noChangeAspect="1"/>
                          </pic:cNvPicPr>
                        </pic:nvPicPr>
                        <pic:blipFill>
                          <a:blip r:embed="rId56" cstate="print">
                            <a:extLst>
                              <a:ext uri="{28A0092B-C50C-407E-A947-70E740481C1C}">
                                <a14:useLocalDpi xmlns:a14="http://schemas.microsoft.com/office/drawing/2010/main" val="0"/>
                              </a:ext>
                            </a:extLst>
                          </a:blip>
                          <a:stretch>
                            <a:fillRect/>
                          </a:stretch>
                        </pic:blipFill>
                        <pic:spPr>
                          <a:xfrm>
                            <a:off x="0" y="0"/>
                            <a:ext cx="826770" cy="603250"/>
                          </a:xfrm>
                          <a:prstGeom prst="rect">
                            <a:avLst/>
                          </a:prstGeom>
                        </pic:spPr>
                      </pic:pic>
                    </a:graphicData>
                  </a:graphic>
                </wp:anchor>
              </w:drawing>
            </w:r>
            <w:r>
              <w:rPr>
                <w:rFonts w:ascii="Arial"/>
                <w:position w:val="-19"/>
                <w:sz w:val="20"/>
              </w:rPr>
              <w:tab/>
            </w:r>
          </w:p>
        </w:tc>
        <w:tc>
          <w:tcPr>
            <w:tcW w:w="4805" w:type="dxa"/>
            <w:gridSpan w:val="3"/>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eastAsia="Arial" w:hAnsi="Arial" w:cs="Arial"/>
                <w:b/>
                <w:bCs/>
                <w:sz w:val="3"/>
                <w:szCs w:val="3"/>
              </w:rPr>
            </w:pPr>
            <w:r>
              <w:rPr>
                <w:rFonts w:ascii="Arial"/>
                <w:noProof/>
                <w:spacing w:val="63"/>
                <w:position w:val="-22"/>
                <w:sz w:val="20"/>
              </w:rPr>
              <w:drawing>
                <wp:anchor distT="0" distB="0" distL="114300" distR="114300" simplePos="0" relativeHeight="251677696" behindDoc="0" locked="0" layoutInCell="1" allowOverlap="1">
                  <wp:simplePos x="0" y="0"/>
                  <wp:positionH relativeFrom="column">
                    <wp:posOffset>1117600</wp:posOffset>
                  </wp:positionH>
                  <wp:positionV relativeFrom="paragraph">
                    <wp:posOffset>86360</wp:posOffset>
                  </wp:positionV>
                  <wp:extent cx="561340" cy="717550"/>
                  <wp:effectExtent l="0" t="0" r="0" b="0"/>
                  <wp:wrapNone/>
                  <wp:docPr id="114" name="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image24.jpeg"/>
                          <pic:cNvPicPr>
                            <a:picLocks noChangeAspect="1"/>
                          </pic:cNvPicPr>
                        </pic:nvPicPr>
                        <pic:blipFill>
                          <a:blip r:embed="rId57" cstate="print">
                            <a:extLst>
                              <a:ext uri="{28A0092B-C50C-407E-A947-70E740481C1C}">
                                <a14:useLocalDpi xmlns:a14="http://schemas.microsoft.com/office/drawing/2010/main" val="0"/>
                              </a:ext>
                            </a:extLst>
                          </a:blip>
                          <a:stretch>
                            <a:fillRect/>
                          </a:stretch>
                        </pic:blipFill>
                        <pic:spPr>
                          <a:xfrm>
                            <a:off x="0" y="0"/>
                            <a:ext cx="561340" cy="717550"/>
                          </a:xfrm>
                          <a:prstGeom prst="rect">
                            <a:avLst/>
                          </a:prstGeom>
                        </pic:spPr>
                      </pic:pic>
                    </a:graphicData>
                  </a:graphic>
                </wp:anchor>
              </w:drawing>
            </w:r>
            <w:r>
              <w:rPr>
                <w:rFonts w:ascii="Arial"/>
                <w:noProof/>
                <w:position w:val="-21"/>
                <w:sz w:val="20"/>
              </w:rPr>
              <w:drawing>
                <wp:anchor distT="0" distB="0" distL="114300" distR="114300" simplePos="0" relativeHeight="251676672" behindDoc="0" locked="0" layoutInCell="1" allowOverlap="1">
                  <wp:simplePos x="0" y="0"/>
                  <wp:positionH relativeFrom="column">
                    <wp:posOffset>82550</wp:posOffset>
                  </wp:positionH>
                  <wp:positionV relativeFrom="paragraph">
                    <wp:posOffset>33655</wp:posOffset>
                  </wp:positionV>
                  <wp:extent cx="887095" cy="716280"/>
                  <wp:effectExtent l="0" t="0" r="0" b="0"/>
                  <wp:wrapNone/>
                  <wp:docPr id="112" name="image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image23.jpeg"/>
                          <pic:cNvPicPr>
                            <a:picLocks noChangeAspect="1"/>
                          </pic:cNvPicPr>
                        </pic:nvPicPr>
                        <pic:blipFill>
                          <a:blip r:embed="rId58" cstate="print">
                            <a:extLst>
                              <a:ext uri="{28A0092B-C50C-407E-A947-70E740481C1C}">
                                <a14:useLocalDpi xmlns:a14="http://schemas.microsoft.com/office/drawing/2010/main" val="0"/>
                              </a:ext>
                            </a:extLst>
                          </a:blip>
                          <a:stretch>
                            <a:fillRect/>
                          </a:stretch>
                        </pic:blipFill>
                        <pic:spPr>
                          <a:xfrm>
                            <a:off x="0" y="0"/>
                            <a:ext cx="887095" cy="716280"/>
                          </a:xfrm>
                          <a:prstGeom prst="rect">
                            <a:avLst/>
                          </a:prstGeom>
                        </pic:spPr>
                      </pic:pic>
                    </a:graphicData>
                  </a:graphic>
                </wp:anchor>
              </w:drawing>
            </w:r>
          </w:p>
          <w:p w:rsidR="003D6480" w:rsidRDefault="003D6480">
            <w:pPr>
              <w:pStyle w:val="TableParagraph"/>
              <w:ind w:leftChars="50" w:left="105"/>
              <w:rPr>
                <w:rFonts w:ascii="Arial" w:eastAsia="Arial" w:hAnsi="Arial" w:cs="Arial"/>
                <w:sz w:val="20"/>
                <w:szCs w:val="20"/>
              </w:rPr>
            </w:pPr>
          </w:p>
          <w:p w:rsidR="003D6480" w:rsidRDefault="003D6480">
            <w:pPr>
              <w:pStyle w:val="TableParagraph"/>
              <w:ind w:leftChars="50" w:left="105"/>
              <w:rPr>
                <w:rFonts w:ascii="Arial" w:eastAsia="Arial" w:hAnsi="Arial" w:cs="Arial"/>
                <w:b/>
                <w:bCs/>
                <w:sz w:val="5"/>
                <w:szCs w:val="5"/>
              </w:rPr>
            </w:pPr>
          </w:p>
          <w:p w:rsidR="003D6480" w:rsidRDefault="00672F51">
            <w:pPr>
              <w:pStyle w:val="TableParagraph"/>
              <w:ind w:leftChars="50" w:left="105"/>
              <w:rPr>
                <w:rFonts w:ascii="Arial" w:eastAsia="Arial" w:hAnsi="Arial" w:cs="Arial"/>
                <w:b/>
                <w:bCs/>
                <w:sz w:val="4"/>
                <w:szCs w:val="4"/>
              </w:rPr>
            </w:pPr>
            <w:r>
              <w:rPr>
                <w:rFonts w:ascii="Arial" w:eastAsia="Arial" w:hAnsi="Arial" w:cs="Arial"/>
                <w:noProof/>
                <w:position w:val="-18"/>
                <w:sz w:val="20"/>
                <w:szCs w:val="20"/>
              </w:rPr>
              <w:drawing>
                <wp:anchor distT="0" distB="0" distL="114300" distR="114300" simplePos="0" relativeHeight="251674624" behindDoc="0" locked="0" layoutInCell="1" allowOverlap="1">
                  <wp:simplePos x="0" y="0"/>
                  <wp:positionH relativeFrom="column">
                    <wp:posOffset>62230</wp:posOffset>
                  </wp:positionH>
                  <wp:positionV relativeFrom="paragraph">
                    <wp:posOffset>274955</wp:posOffset>
                  </wp:positionV>
                  <wp:extent cx="709930" cy="600075"/>
                  <wp:effectExtent l="0" t="0" r="0" b="0"/>
                  <wp:wrapNone/>
                  <wp:docPr id="116" name="image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image25.jpeg"/>
                          <pic:cNvPicPr>
                            <a:picLocks noChangeAspect="1"/>
                          </pic:cNvPicPr>
                        </pic:nvPicPr>
                        <pic:blipFill>
                          <a:blip r:embed="rId59" cstate="print">
                            <a:extLst>
                              <a:ext uri="{28A0092B-C50C-407E-A947-70E740481C1C}">
                                <a14:useLocalDpi xmlns:a14="http://schemas.microsoft.com/office/drawing/2010/main" val="0"/>
                              </a:ext>
                            </a:extLst>
                          </a:blip>
                          <a:stretch>
                            <a:fillRect/>
                          </a:stretch>
                        </pic:blipFill>
                        <pic:spPr>
                          <a:xfrm>
                            <a:off x="0" y="0"/>
                            <a:ext cx="709930" cy="600075"/>
                          </a:xfrm>
                          <a:prstGeom prst="rect">
                            <a:avLst/>
                          </a:prstGeom>
                        </pic:spPr>
                      </pic:pic>
                    </a:graphicData>
                  </a:graphic>
                </wp:anchor>
              </w:drawing>
            </w:r>
          </w:p>
        </w:tc>
      </w:tr>
      <w:tr w:rsidR="003D6480">
        <w:trPr>
          <w:trHeight w:hRule="exact" w:val="2402"/>
        </w:trPr>
        <w:tc>
          <w:tcPr>
            <w:tcW w:w="5591" w:type="dxa"/>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sz w:val="18"/>
              </w:rPr>
            </w:pPr>
            <w:r>
              <w:rPr>
                <w:rFonts w:ascii="Arial"/>
                <w:sz w:val="18"/>
              </w:rPr>
              <w:t>Distance between cable holders &lt; = 120mm</w:t>
            </w:r>
          </w:p>
          <w:p w:rsidR="003D6480" w:rsidRDefault="00672F51">
            <w:pPr>
              <w:pStyle w:val="TableParagraph"/>
              <w:kinsoku w:val="0"/>
              <w:overflowPunct w:val="0"/>
              <w:ind w:leftChars="50" w:left="105"/>
              <w:rPr>
                <w:rFonts w:ascii="Arial" w:hAnsi="Arial"/>
                <w:sz w:val="18"/>
              </w:rPr>
            </w:pPr>
            <w:r>
              <w:rPr>
                <w:rFonts w:ascii="Arial" w:hAnsi="Arial" w:hint="eastAsia"/>
                <w:spacing w:val="-2"/>
                <w:sz w:val="18"/>
              </w:rPr>
              <w:t>电缆固定座间距</w:t>
            </w:r>
            <w:r>
              <w:rPr>
                <w:rFonts w:ascii="Arial" w:hAnsi="Arial"/>
                <w:sz w:val="18"/>
              </w:rPr>
              <w:t>&lt; =120</w:t>
            </w:r>
            <w:r>
              <w:rPr>
                <w:rFonts w:ascii="Arial" w:hAnsi="Arial"/>
                <w:spacing w:val="1"/>
                <w:sz w:val="18"/>
              </w:rPr>
              <w:t>m</w:t>
            </w:r>
            <w:r>
              <w:rPr>
                <w:rFonts w:ascii="Arial" w:hAnsi="Arial"/>
                <w:sz w:val="18"/>
              </w:rPr>
              <w:t>m</w:t>
            </w:r>
          </w:p>
          <w:p w:rsidR="003D6480" w:rsidRDefault="00672F51">
            <w:pPr>
              <w:pStyle w:val="TableParagraph"/>
              <w:kinsoku w:val="0"/>
              <w:overflowPunct w:val="0"/>
              <w:ind w:leftChars="50" w:left="105"/>
              <w:rPr>
                <w:rFonts w:ascii="Arial"/>
                <w:sz w:val="18"/>
              </w:rPr>
            </w:pPr>
            <w:r>
              <w:rPr>
                <w:rFonts w:ascii="Arial"/>
                <w:sz w:val="18"/>
              </w:rPr>
              <w:t>Short connections between optical sensor and transmitter arealsoallowed.</w:t>
            </w:r>
          </w:p>
          <w:p w:rsidR="003D6480" w:rsidRDefault="00672F51">
            <w:pPr>
              <w:pStyle w:val="TableParagraph"/>
              <w:kinsoku w:val="0"/>
              <w:overflowPunct w:val="0"/>
              <w:ind w:leftChars="50" w:left="105"/>
              <w:rPr>
                <w:rFonts w:ascii="Arial"/>
                <w:sz w:val="18"/>
              </w:rPr>
            </w:pPr>
            <w:r>
              <w:rPr>
                <w:rFonts w:ascii="Arial" w:hint="eastAsia"/>
                <w:sz w:val="18"/>
              </w:rPr>
              <w:t>光电传感器和放大器之间的短连接也是允许的。</w:t>
            </w:r>
          </w:p>
          <w:p w:rsidR="003D6480" w:rsidRDefault="00672F51">
            <w:pPr>
              <w:pStyle w:val="TableParagraph"/>
              <w:ind w:leftChars="50" w:left="105"/>
              <w:rPr>
                <w:rFonts w:ascii="Arial"/>
                <w:sz w:val="18"/>
              </w:rPr>
            </w:pPr>
            <w:r>
              <w:rPr>
                <w:rFonts w:ascii="Arial"/>
                <w:sz w:val="18"/>
              </w:rPr>
              <w:t>No coiling of the cables, if proper cut to length ispossible. Exceptions can be announced in specialcases.</w:t>
            </w:r>
          </w:p>
          <w:p w:rsidR="003D6480" w:rsidRDefault="00672F51">
            <w:pPr>
              <w:pStyle w:val="TableParagraph"/>
              <w:ind w:leftChars="50" w:left="105"/>
              <w:rPr>
                <w:rFonts w:asciiTheme="minorEastAsia" w:eastAsiaTheme="minorEastAsia" w:hAnsiTheme="minorEastAsia" w:cstheme="minorEastAsia"/>
                <w:sz w:val="18"/>
                <w:szCs w:val="18"/>
              </w:rPr>
            </w:pPr>
            <w:r>
              <w:rPr>
                <w:rFonts w:asciiTheme="minorEastAsia" w:eastAsiaTheme="minorEastAsia" w:hAnsiTheme="minorEastAsia" w:cstheme="minorEastAsia" w:hint="eastAsia"/>
                <w:sz w:val="18"/>
                <w:szCs w:val="18"/>
              </w:rPr>
              <w:t xml:space="preserve">如果可以适当切割长度，不能将电缆卷成圈。 </w:t>
            </w:r>
          </w:p>
          <w:p w:rsidR="003D6480" w:rsidRDefault="00672F51">
            <w:pPr>
              <w:pStyle w:val="TableParagraph"/>
              <w:ind w:leftChars="50" w:left="105"/>
              <w:rPr>
                <w:rFonts w:ascii="Arial"/>
                <w:sz w:val="18"/>
              </w:rPr>
            </w:pPr>
            <w:r>
              <w:rPr>
                <w:rFonts w:asciiTheme="minorEastAsia" w:eastAsiaTheme="minorEastAsia" w:hAnsiTheme="minorEastAsia" w:cstheme="minorEastAsia" w:hint="eastAsia"/>
                <w:sz w:val="18"/>
                <w:szCs w:val="18"/>
              </w:rPr>
              <w:t>在特殊情况下可以公布例外情况。</w:t>
            </w:r>
          </w:p>
        </w:tc>
        <w:tc>
          <w:tcPr>
            <w:tcW w:w="3884" w:type="dxa"/>
            <w:gridSpan w:val="2"/>
            <w:tcBorders>
              <w:top w:val="single" w:sz="4" w:space="0" w:color="000000"/>
              <w:left w:val="single" w:sz="4" w:space="0" w:color="000000"/>
              <w:bottom w:val="single" w:sz="4" w:space="0" w:color="000000"/>
              <w:right w:val="single" w:sz="4" w:space="0" w:color="000000"/>
            </w:tcBorders>
          </w:tcPr>
          <w:p w:rsidR="003D6480" w:rsidRDefault="003D6480">
            <w:pPr>
              <w:pStyle w:val="TableParagraph"/>
              <w:ind w:leftChars="50" w:left="105"/>
              <w:rPr>
                <w:rFonts w:ascii="Arial" w:eastAsia="Arial" w:hAnsi="Arial" w:cs="Arial"/>
                <w:b/>
                <w:bCs/>
              </w:rPr>
            </w:pPr>
          </w:p>
          <w:p w:rsidR="003D6480" w:rsidRDefault="00672F51">
            <w:pPr>
              <w:pStyle w:val="TableParagraph"/>
              <w:ind w:leftChars="50" w:left="105"/>
              <w:rPr>
                <w:rFonts w:ascii="Arial" w:eastAsia="Arial" w:hAnsi="Arial" w:cs="Arial"/>
                <w:b/>
                <w:bCs/>
                <w:sz w:val="3"/>
                <w:szCs w:val="3"/>
              </w:rPr>
            </w:pPr>
            <w:r>
              <w:rPr>
                <w:rFonts w:ascii="Arial" w:eastAsia="Arial" w:hAnsi="Arial" w:cs="Arial"/>
                <w:noProof/>
                <w:position w:val="-17"/>
                <w:sz w:val="20"/>
                <w:szCs w:val="20"/>
              </w:rPr>
              <w:drawing>
                <wp:inline distT="0" distB="0" distL="0" distR="0">
                  <wp:extent cx="1101725" cy="560070"/>
                  <wp:effectExtent l="0" t="0" r="0" b="0"/>
                  <wp:docPr id="118" name="image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image26.jpeg"/>
                          <pic:cNvPicPr>
                            <a:picLocks noChangeAspect="1"/>
                          </pic:cNvPicPr>
                        </pic:nvPicPr>
                        <pic:blipFill>
                          <a:blip r:embed="rId60" cstate="print"/>
                          <a:stretch>
                            <a:fillRect/>
                          </a:stretch>
                        </pic:blipFill>
                        <pic:spPr>
                          <a:xfrm>
                            <a:off x="0" y="0"/>
                            <a:ext cx="1101759" cy="560355"/>
                          </a:xfrm>
                          <a:prstGeom prst="rect">
                            <a:avLst/>
                          </a:prstGeom>
                        </pic:spPr>
                      </pic:pic>
                    </a:graphicData>
                  </a:graphic>
                </wp:inline>
              </w:drawing>
            </w:r>
          </w:p>
        </w:tc>
        <w:tc>
          <w:tcPr>
            <w:tcW w:w="4805" w:type="dxa"/>
            <w:gridSpan w:val="3"/>
            <w:tcBorders>
              <w:top w:val="single" w:sz="4" w:space="0" w:color="000000"/>
              <w:left w:val="single" w:sz="4" w:space="0" w:color="000000"/>
              <w:bottom w:val="single" w:sz="4" w:space="0" w:color="000000"/>
              <w:right w:val="single" w:sz="4" w:space="0" w:color="000000"/>
            </w:tcBorders>
          </w:tcPr>
          <w:p w:rsidR="003D6480" w:rsidRDefault="003D6480">
            <w:pPr>
              <w:pStyle w:val="TableParagraph"/>
              <w:ind w:leftChars="50" w:left="105"/>
              <w:rPr>
                <w:rFonts w:ascii="Arial" w:eastAsia="Arial" w:hAnsi="Arial" w:cs="Arial"/>
                <w:b/>
                <w:bCs/>
                <w:sz w:val="14"/>
                <w:szCs w:val="14"/>
              </w:rPr>
            </w:pPr>
          </w:p>
          <w:p w:rsidR="003D6480" w:rsidRDefault="00672F51">
            <w:pPr>
              <w:pStyle w:val="TableParagraph"/>
              <w:ind w:leftChars="50" w:left="105"/>
              <w:rPr>
                <w:rFonts w:ascii="Arial" w:eastAsia="Arial" w:hAnsi="Arial" w:cs="Arial"/>
                <w:b/>
                <w:bCs/>
                <w:sz w:val="3"/>
                <w:szCs w:val="3"/>
              </w:rPr>
            </w:pPr>
            <w:r>
              <w:rPr>
                <w:rFonts w:ascii="Arial"/>
                <w:noProof/>
                <w:position w:val="-9"/>
                <w:sz w:val="20"/>
              </w:rPr>
              <w:drawing>
                <wp:inline distT="0" distB="0" distL="0" distR="0">
                  <wp:extent cx="636905" cy="539115"/>
                  <wp:effectExtent l="0" t="0" r="0" b="0"/>
                  <wp:docPr id="120" name="image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image27.jpeg"/>
                          <pic:cNvPicPr>
                            <a:picLocks noChangeAspect="1"/>
                          </pic:cNvPicPr>
                        </pic:nvPicPr>
                        <pic:blipFill>
                          <a:blip r:embed="rId61" cstate="print"/>
                          <a:stretch>
                            <a:fillRect/>
                          </a:stretch>
                        </pic:blipFill>
                        <pic:spPr>
                          <a:xfrm>
                            <a:off x="0" y="0"/>
                            <a:ext cx="637528" cy="539496"/>
                          </a:xfrm>
                          <a:prstGeom prst="rect">
                            <a:avLst/>
                          </a:prstGeom>
                        </pic:spPr>
                      </pic:pic>
                    </a:graphicData>
                  </a:graphic>
                </wp:inline>
              </w:drawing>
            </w:r>
            <w:r>
              <w:rPr>
                <w:rFonts w:ascii="Arial"/>
                <w:noProof/>
                <w:spacing w:val="16"/>
                <w:position w:val="-10"/>
                <w:sz w:val="20"/>
              </w:rPr>
              <w:drawing>
                <wp:inline distT="0" distB="0" distL="0" distR="0">
                  <wp:extent cx="749935" cy="544195"/>
                  <wp:effectExtent l="0" t="0" r="0" b="0"/>
                  <wp:docPr id="122" name="image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image28.jpeg"/>
                          <pic:cNvPicPr>
                            <a:picLocks noChangeAspect="1"/>
                          </pic:cNvPicPr>
                        </pic:nvPicPr>
                        <pic:blipFill>
                          <a:blip r:embed="rId62" cstate="print"/>
                          <a:stretch>
                            <a:fillRect/>
                          </a:stretch>
                        </pic:blipFill>
                        <pic:spPr>
                          <a:xfrm>
                            <a:off x="0" y="0"/>
                            <a:ext cx="750498" cy="544829"/>
                          </a:xfrm>
                          <a:prstGeom prst="rect">
                            <a:avLst/>
                          </a:prstGeom>
                        </pic:spPr>
                      </pic:pic>
                    </a:graphicData>
                  </a:graphic>
                </wp:inline>
              </w:drawing>
            </w:r>
            <w:r>
              <w:rPr>
                <w:rFonts w:ascii="Arial"/>
                <w:noProof/>
                <w:spacing w:val="-38"/>
                <w:position w:val="-22"/>
                <w:sz w:val="20"/>
              </w:rPr>
              <w:drawing>
                <wp:inline distT="0" distB="0" distL="0" distR="0">
                  <wp:extent cx="720725" cy="721995"/>
                  <wp:effectExtent l="0" t="0" r="0" b="0"/>
                  <wp:docPr id="124" name="image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29.jpeg"/>
                          <pic:cNvPicPr>
                            <a:picLocks noChangeAspect="1"/>
                          </pic:cNvPicPr>
                        </pic:nvPicPr>
                        <pic:blipFill>
                          <a:blip r:embed="rId63" cstate="print"/>
                          <a:stretch>
                            <a:fillRect/>
                          </a:stretch>
                        </pic:blipFill>
                        <pic:spPr>
                          <a:xfrm>
                            <a:off x="0" y="0"/>
                            <a:ext cx="721106" cy="722376"/>
                          </a:xfrm>
                          <a:prstGeom prst="rect">
                            <a:avLst/>
                          </a:prstGeom>
                        </pic:spPr>
                      </pic:pic>
                    </a:graphicData>
                  </a:graphic>
                </wp:inline>
              </w:drawing>
            </w:r>
          </w:p>
        </w:tc>
      </w:tr>
      <w:tr w:rsidR="003D6480">
        <w:trPr>
          <w:trHeight w:hRule="exact" w:val="1232"/>
        </w:trPr>
        <w:tc>
          <w:tcPr>
            <w:tcW w:w="5591" w:type="dxa"/>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sz w:val="18"/>
              </w:rPr>
            </w:pPr>
            <w:r>
              <w:rPr>
                <w:rFonts w:ascii="Arial"/>
                <w:sz w:val="18"/>
              </w:rPr>
              <w:lastRenderedPageBreak/>
              <w:t>Conductors passing over DIN rails or routed around sharpcornersmust be secured using 2 cableholders.</w:t>
            </w:r>
          </w:p>
          <w:p w:rsidR="003D6480" w:rsidRDefault="00672F51">
            <w:pPr>
              <w:pStyle w:val="TableParagraph"/>
              <w:ind w:leftChars="50" w:left="105"/>
              <w:rPr>
                <w:rFonts w:ascii="Arial"/>
                <w:sz w:val="18"/>
              </w:rPr>
            </w:pPr>
            <w:r>
              <w:rPr>
                <w:rFonts w:asciiTheme="minorEastAsia" w:eastAsiaTheme="minorEastAsia" w:hAnsiTheme="minorEastAsia" w:cstheme="minorEastAsia" w:hint="eastAsia"/>
                <w:sz w:val="18"/>
              </w:rPr>
              <w:t>必须使用2个电缆固定座来固定通过DIN导轨或绕尖角转弯的导线</w:t>
            </w:r>
            <w:r>
              <w:rPr>
                <w:rFonts w:ascii="微软雅黑" w:eastAsia="微软雅黑" w:hAnsi="微软雅黑" w:cs="微软雅黑" w:hint="eastAsia"/>
                <w:sz w:val="18"/>
              </w:rPr>
              <w:t>。</w:t>
            </w:r>
          </w:p>
        </w:tc>
        <w:tc>
          <w:tcPr>
            <w:tcW w:w="3884" w:type="dxa"/>
            <w:gridSpan w:val="2"/>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eastAsia="Arial" w:hAnsi="Arial" w:cs="Arial"/>
                <w:sz w:val="20"/>
                <w:szCs w:val="20"/>
              </w:rPr>
            </w:pPr>
            <w:r>
              <w:rPr>
                <w:noProof/>
              </w:rPr>
              <mc:AlternateContent>
                <mc:Choice Requires="wpg">
                  <w:drawing>
                    <wp:inline distT="0" distB="0" distL="0" distR="0">
                      <wp:extent cx="554990" cy="722630"/>
                      <wp:effectExtent l="1905" t="2540" r="0" b="0"/>
                      <wp:docPr id="259" name="组合 7"/>
                      <wp:cNvGraphicFramePr/>
                      <a:graphic xmlns:a="http://schemas.openxmlformats.org/drawingml/2006/main">
                        <a:graphicData uri="http://schemas.microsoft.com/office/word/2010/wordprocessingGroup">
                          <wpg:wgp>
                            <wpg:cNvGrpSpPr/>
                            <wpg:grpSpPr>
                              <a:xfrm>
                                <a:off x="0" y="0"/>
                                <a:ext cx="554990" cy="722630"/>
                                <a:chOff x="0" y="0"/>
                                <a:chExt cx="8" cy="11382"/>
                              </a:xfrm>
                            </wpg:grpSpPr>
                            <pic:pic xmlns:pic="http://schemas.openxmlformats.org/drawingml/2006/picture">
                              <pic:nvPicPr>
                                <pic:cNvPr id="260" name="图片 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8" cy="11"/>
                                </a:xfrm>
                                <a:prstGeom prst="rect">
                                  <a:avLst/>
                                </a:prstGeom>
                                <a:noFill/>
                              </pic:spPr>
                            </pic:pic>
                            <pic:pic xmlns:pic="http://schemas.openxmlformats.org/drawingml/2006/picture">
                              <pic:nvPicPr>
                                <pic:cNvPr id="261" name="图片 9"/>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3" y="1"/>
                                  <a:ext cx="3" cy="3"/>
                                </a:xfrm>
                                <a:prstGeom prst="rect">
                                  <a:avLst/>
                                </a:prstGeom>
                                <a:noFill/>
                              </pic:spPr>
                            </pic:pic>
                            <pic:pic xmlns:pic="http://schemas.openxmlformats.org/drawingml/2006/picture">
                              <pic:nvPicPr>
                                <pic:cNvPr id="262" name="图片 10"/>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3" y="7"/>
                                  <a:ext cx="3" cy="4"/>
                                </a:xfrm>
                                <a:prstGeom prst="rect">
                                  <a:avLst/>
                                </a:prstGeom>
                                <a:noFill/>
                              </pic:spPr>
                            </pic:pic>
                          </wpg:wgp>
                        </a:graphicData>
                      </a:graphic>
                    </wp:inline>
                  </w:drawing>
                </mc:Choice>
                <mc:Fallback xmlns:wpsCustomData="http://www.wps.cn/officeDocument/2013/wpsCustomData">
                  <w:pict>
                    <v:group id="组合 7" o:spid="_x0000_s1026" o:spt="203" style="height:56.9pt;width:43.7pt;" coordsize="8,11382" o:gfxdata="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">
                      <o:lock v:ext="edit" aspectratio="f"/>
                      <v:shape id="图片 8" o:spid="_x0000_s1026" o:spt="75" type="#_x0000_t75" style="position:absolute;left:0;top:0;height:11;width:8;" filled="f" o:preferrelative="t" stroked="f" coordsize="21600,21600" o:gfxdata="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f9drO8AAAA&#10;3AAAAA8AAAAAAAAAAQAgAAAAIgAAAGRycy9kb3ducmV2LnhtbFBLAQIUABQAAAAIAIdO4kAzLwWe&#10;OwAAADkAAAAQAAAAAAAAAAEAIAAAAAsBAABkcnMvc2hhcGV4bWwueG1sUEsFBgAAAAAGAAYAWwEA&#10;ALUDAAAAAA==&#10;">
                        <v:fill on="f" focussize="0,0"/>
                        <v:stroke on="f"/>
                        <v:imagedata r:id="rId67" o:title=""/>
                        <o:lock v:ext="edit" aspectratio="t"/>
                      </v:shape>
                      <v:shape id="图片 9" o:spid="_x0000_s1026" o:spt="75" type="#_x0000_t75" style="position:absolute;left:3;top:1;height:3;width:3;" filled="f" o:preferrelative="t" stroked="f" coordsize="21600,21600" o:gfxdata="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HbunW/&#10;AAAA3AAAAA8AAAAAAAAAAQAgAAAAIgAAAGRycy9kb3ducmV2LnhtbFBLAQIUABQAAAAIAIdO4kAz&#10;LwWeOwAAADkAAAAQAAAAAAAAAAEAIAAAAA4BAABkcnMvc2hhcGV4bWwueG1sUEsFBgAAAAAGAAYA&#10;WwEAALgDAAAAAA==&#10;">
                        <v:fill on="f" focussize="0,0"/>
                        <v:stroke on="f"/>
                        <v:imagedata r:id="rId68" o:title=""/>
                        <o:lock v:ext="edit" aspectratio="t"/>
                      </v:shape>
                      <v:shape id="图片 10" o:spid="_x0000_s1026" o:spt="75" type="#_x0000_t75" style="position:absolute;left:3;top:7;height:4;width:3;" filled="f" o:preferrelative="t" stroked="f" coordsize="21600,21600" o:gfxdata="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MGL2q/&#10;AAAA3AAAAA8AAAAAAAAAAQAgAAAAIgAAAGRycy9kb3ducmV2LnhtbFBLAQIUABQAAAAIAIdO4kAz&#10;LwWeOwAAADkAAAAQAAAAAAAAAAEAIAAAAA4BAABkcnMvc2hhcGV4bWwueG1sUEsFBgAAAAAGAAYA&#10;WwEAALgDAAAAAA==&#10;">
                        <v:fill on="f" focussize="0,0"/>
                        <v:stroke on="f"/>
                        <v:imagedata r:id="rId69" o:title=""/>
                        <o:lock v:ext="edit" aspectratio="t"/>
                      </v:shape>
                      <w10:wrap type="none"/>
                      <w10:anchorlock/>
                    </v:group>
                  </w:pict>
                </mc:Fallback>
              </mc:AlternateContent>
            </w:r>
          </w:p>
        </w:tc>
        <w:tc>
          <w:tcPr>
            <w:tcW w:w="4805" w:type="dxa"/>
            <w:gridSpan w:val="3"/>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eastAsia="Arial" w:hAnsi="Arial" w:cs="Arial"/>
                <w:b/>
                <w:bCs/>
                <w:sz w:val="2"/>
                <w:szCs w:val="2"/>
              </w:rPr>
            </w:pPr>
            <w:r>
              <w:rPr>
                <w:rFonts w:ascii="Arial" w:eastAsia="Arial" w:hAnsi="Arial" w:cs="Arial"/>
                <w:noProof/>
                <w:position w:val="-22"/>
                <w:sz w:val="20"/>
                <w:szCs w:val="20"/>
              </w:rPr>
              <w:drawing>
                <wp:anchor distT="0" distB="0" distL="114300" distR="114300" simplePos="0" relativeHeight="251678720" behindDoc="0" locked="0" layoutInCell="1" allowOverlap="1">
                  <wp:simplePos x="0" y="0"/>
                  <wp:positionH relativeFrom="column">
                    <wp:posOffset>94615</wp:posOffset>
                  </wp:positionH>
                  <wp:positionV relativeFrom="paragraph">
                    <wp:posOffset>40005</wp:posOffset>
                  </wp:positionV>
                  <wp:extent cx="554355" cy="721995"/>
                  <wp:effectExtent l="0" t="0" r="0" b="0"/>
                  <wp:wrapNone/>
                  <wp:docPr id="126" name="image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33.jpeg"/>
                          <pic:cNvPicPr>
                            <a:picLocks noChangeAspect="1"/>
                          </pic:cNvPicPr>
                        </pic:nvPicPr>
                        <pic:blipFill>
                          <a:blip r:embed="rId70" cstate="print">
                            <a:extLst>
                              <a:ext uri="{28A0092B-C50C-407E-A947-70E740481C1C}">
                                <a14:useLocalDpi xmlns:a14="http://schemas.microsoft.com/office/drawing/2010/main" val="0"/>
                              </a:ext>
                            </a:extLst>
                          </a:blip>
                          <a:stretch>
                            <a:fillRect/>
                          </a:stretch>
                        </pic:blipFill>
                        <pic:spPr>
                          <a:xfrm>
                            <a:off x="0" y="0"/>
                            <a:ext cx="554355" cy="721995"/>
                          </a:xfrm>
                          <a:prstGeom prst="rect">
                            <a:avLst/>
                          </a:prstGeom>
                        </pic:spPr>
                      </pic:pic>
                    </a:graphicData>
                  </a:graphic>
                </wp:anchor>
              </w:drawing>
            </w:r>
          </w:p>
          <w:p w:rsidR="003D6480" w:rsidRDefault="003D6480">
            <w:pPr>
              <w:pStyle w:val="TableParagraph"/>
              <w:ind w:leftChars="50" w:left="105"/>
              <w:rPr>
                <w:rFonts w:ascii="Arial" w:eastAsia="Arial" w:hAnsi="Arial" w:cs="Arial"/>
                <w:sz w:val="20"/>
                <w:szCs w:val="20"/>
              </w:rPr>
            </w:pPr>
          </w:p>
        </w:tc>
      </w:tr>
      <w:tr w:rsidR="003D6480">
        <w:trPr>
          <w:trHeight w:hRule="exact" w:val="1231"/>
        </w:trPr>
        <w:tc>
          <w:tcPr>
            <w:tcW w:w="5591" w:type="dxa"/>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sz w:val="18"/>
              </w:rPr>
            </w:pPr>
            <w:r>
              <w:rPr>
                <w:rFonts w:ascii="Arial"/>
                <w:sz w:val="18"/>
              </w:rPr>
              <w:t>Airflow must not be restricted by kinks in the tubing, over-tightcableties,etc.</w:t>
            </w:r>
          </w:p>
          <w:p w:rsidR="003D6480" w:rsidRDefault="00672F51">
            <w:pPr>
              <w:pStyle w:val="TableParagraph"/>
              <w:ind w:leftChars="50" w:left="105"/>
              <w:rPr>
                <w:rFonts w:ascii="Arial"/>
                <w:sz w:val="18"/>
              </w:rPr>
            </w:pPr>
            <w:r>
              <w:rPr>
                <w:rFonts w:ascii="Arial" w:hAnsi="Arial" w:hint="eastAsia"/>
                <w:sz w:val="18"/>
              </w:rPr>
              <w:t>不能让气管弯折或过紧的扎带等阻碍气流。</w:t>
            </w:r>
          </w:p>
        </w:tc>
        <w:tc>
          <w:tcPr>
            <w:tcW w:w="3884" w:type="dxa"/>
            <w:gridSpan w:val="2"/>
            <w:tcBorders>
              <w:top w:val="single" w:sz="4" w:space="0" w:color="000000"/>
              <w:left w:val="single" w:sz="4" w:space="0" w:color="000000"/>
              <w:bottom w:val="single" w:sz="4" w:space="0" w:color="000000"/>
              <w:right w:val="single" w:sz="4" w:space="0" w:color="000000"/>
            </w:tcBorders>
          </w:tcPr>
          <w:p w:rsidR="003D6480" w:rsidRDefault="003D6480">
            <w:pPr>
              <w:ind w:leftChars="50" w:left="105"/>
              <w:rPr>
                <w:rFonts w:hint="default"/>
              </w:rPr>
            </w:pPr>
          </w:p>
        </w:tc>
        <w:tc>
          <w:tcPr>
            <w:tcW w:w="4805" w:type="dxa"/>
            <w:gridSpan w:val="3"/>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eastAsia="Arial" w:hAnsi="Arial" w:cs="Arial"/>
                <w:b/>
                <w:bCs/>
                <w:sz w:val="3"/>
                <w:szCs w:val="3"/>
              </w:rPr>
            </w:pPr>
            <w:r>
              <w:rPr>
                <w:rFonts w:ascii="Arial" w:eastAsia="Arial" w:hAnsi="Arial" w:cs="Arial"/>
                <w:noProof/>
                <w:position w:val="-22"/>
                <w:sz w:val="20"/>
                <w:szCs w:val="20"/>
              </w:rPr>
              <w:drawing>
                <wp:anchor distT="0" distB="0" distL="114300" distR="114300" simplePos="0" relativeHeight="251679744" behindDoc="0" locked="0" layoutInCell="1" allowOverlap="1">
                  <wp:simplePos x="0" y="0"/>
                  <wp:positionH relativeFrom="column">
                    <wp:posOffset>83820</wp:posOffset>
                  </wp:positionH>
                  <wp:positionV relativeFrom="paragraph">
                    <wp:posOffset>49530</wp:posOffset>
                  </wp:positionV>
                  <wp:extent cx="574675" cy="720090"/>
                  <wp:effectExtent l="0" t="0" r="0" b="0"/>
                  <wp:wrapNone/>
                  <wp:docPr id="128" name="image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image34.jpeg"/>
                          <pic:cNvPicPr>
                            <a:picLocks noChangeAspect="1"/>
                          </pic:cNvPicPr>
                        </pic:nvPicPr>
                        <pic:blipFill>
                          <a:blip r:embed="rId71" cstate="print">
                            <a:extLst>
                              <a:ext uri="{28A0092B-C50C-407E-A947-70E740481C1C}">
                                <a14:useLocalDpi xmlns:a14="http://schemas.microsoft.com/office/drawing/2010/main" val="0"/>
                              </a:ext>
                            </a:extLst>
                          </a:blip>
                          <a:stretch>
                            <a:fillRect/>
                          </a:stretch>
                        </pic:blipFill>
                        <pic:spPr>
                          <a:xfrm>
                            <a:off x="0" y="0"/>
                            <a:ext cx="574675" cy="720090"/>
                          </a:xfrm>
                          <a:prstGeom prst="rect">
                            <a:avLst/>
                          </a:prstGeom>
                        </pic:spPr>
                      </pic:pic>
                    </a:graphicData>
                  </a:graphic>
                </wp:anchor>
              </w:drawing>
            </w:r>
          </w:p>
          <w:p w:rsidR="003D6480" w:rsidRDefault="003D6480">
            <w:pPr>
              <w:pStyle w:val="TableParagraph"/>
              <w:ind w:leftChars="50" w:left="105"/>
              <w:rPr>
                <w:rFonts w:ascii="Arial" w:eastAsia="Arial" w:hAnsi="Arial" w:cs="Arial"/>
                <w:sz w:val="20"/>
                <w:szCs w:val="20"/>
              </w:rPr>
            </w:pPr>
          </w:p>
        </w:tc>
      </w:tr>
      <w:tr w:rsidR="003D6480">
        <w:trPr>
          <w:trHeight w:hRule="exact" w:val="1232"/>
        </w:trPr>
        <w:tc>
          <w:tcPr>
            <w:tcW w:w="5591" w:type="dxa"/>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sz w:val="18"/>
              </w:rPr>
            </w:pPr>
            <w:r>
              <w:rPr>
                <w:rFonts w:ascii="Arial"/>
                <w:sz w:val="18"/>
              </w:rPr>
              <w:t>No pneumatic tubes routed through cablechannels.</w:t>
            </w:r>
          </w:p>
          <w:p w:rsidR="003D6480" w:rsidRDefault="00672F51">
            <w:pPr>
              <w:pStyle w:val="TableParagraph"/>
              <w:ind w:leftChars="50" w:left="105"/>
              <w:rPr>
                <w:rFonts w:ascii="Arial"/>
                <w:sz w:val="18"/>
              </w:rPr>
            </w:pPr>
            <w:r>
              <w:rPr>
                <w:rFonts w:ascii="Arial" w:hAnsi="Arial" w:hint="eastAsia"/>
                <w:sz w:val="18"/>
              </w:rPr>
              <w:t>气管不能从线槽中穿过。</w:t>
            </w:r>
          </w:p>
        </w:tc>
        <w:tc>
          <w:tcPr>
            <w:tcW w:w="3884" w:type="dxa"/>
            <w:gridSpan w:val="2"/>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eastAsia="Arial" w:hAnsi="Arial" w:cs="Arial"/>
                <w:b/>
                <w:bCs/>
                <w:sz w:val="3"/>
                <w:szCs w:val="3"/>
              </w:rPr>
            </w:pPr>
            <w:r>
              <w:rPr>
                <w:rFonts w:ascii="Arial" w:eastAsia="Arial" w:hAnsi="Arial" w:cs="Arial"/>
                <w:noProof/>
                <w:position w:val="-22"/>
                <w:sz w:val="20"/>
                <w:szCs w:val="20"/>
              </w:rPr>
              <w:drawing>
                <wp:anchor distT="0" distB="0" distL="114300" distR="114300" simplePos="0" relativeHeight="251680768" behindDoc="0" locked="0" layoutInCell="1" allowOverlap="1">
                  <wp:simplePos x="0" y="0"/>
                  <wp:positionH relativeFrom="column">
                    <wp:posOffset>79375</wp:posOffset>
                  </wp:positionH>
                  <wp:positionV relativeFrom="paragraph">
                    <wp:posOffset>19050</wp:posOffset>
                  </wp:positionV>
                  <wp:extent cx="724535" cy="721995"/>
                  <wp:effectExtent l="0" t="0" r="0" b="0"/>
                  <wp:wrapNone/>
                  <wp:docPr id="130" name="image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image35.jpeg"/>
                          <pic:cNvPicPr>
                            <a:picLocks noChangeAspect="1"/>
                          </pic:cNvPicPr>
                        </pic:nvPicPr>
                        <pic:blipFill>
                          <a:blip r:embed="rId72" cstate="print">
                            <a:extLst>
                              <a:ext uri="{28A0092B-C50C-407E-A947-70E740481C1C}">
                                <a14:useLocalDpi xmlns:a14="http://schemas.microsoft.com/office/drawing/2010/main" val="0"/>
                              </a:ext>
                            </a:extLst>
                          </a:blip>
                          <a:stretch>
                            <a:fillRect/>
                          </a:stretch>
                        </pic:blipFill>
                        <pic:spPr>
                          <a:xfrm>
                            <a:off x="0" y="0"/>
                            <a:ext cx="724535" cy="721995"/>
                          </a:xfrm>
                          <a:prstGeom prst="rect">
                            <a:avLst/>
                          </a:prstGeom>
                        </pic:spPr>
                      </pic:pic>
                    </a:graphicData>
                  </a:graphic>
                </wp:anchor>
              </w:drawing>
            </w:r>
          </w:p>
          <w:p w:rsidR="003D6480" w:rsidRDefault="003D6480">
            <w:pPr>
              <w:pStyle w:val="TableParagraph"/>
              <w:ind w:leftChars="50" w:left="105"/>
              <w:rPr>
                <w:rFonts w:ascii="Arial" w:eastAsia="Arial" w:hAnsi="Arial" w:cs="Arial"/>
                <w:sz w:val="20"/>
                <w:szCs w:val="20"/>
              </w:rPr>
            </w:pPr>
          </w:p>
        </w:tc>
        <w:tc>
          <w:tcPr>
            <w:tcW w:w="4805" w:type="dxa"/>
            <w:gridSpan w:val="3"/>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eastAsia="Arial" w:hAnsi="Arial" w:cs="Arial"/>
                <w:b/>
                <w:bCs/>
                <w:sz w:val="3"/>
                <w:szCs w:val="3"/>
              </w:rPr>
            </w:pPr>
            <w:r>
              <w:rPr>
                <w:rFonts w:ascii="Arial" w:eastAsia="Arial" w:hAnsi="Arial" w:cs="Arial"/>
                <w:noProof/>
                <w:position w:val="-22"/>
                <w:sz w:val="20"/>
                <w:szCs w:val="20"/>
              </w:rPr>
              <w:drawing>
                <wp:anchor distT="0" distB="0" distL="114300" distR="114300" simplePos="0" relativeHeight="251682816" behindDoc="0" locked="0" layoutInCell="1" allowOverlap="1">
                  <wp:simplePos x="0" y="0"/>
                  <wp:positionH relativeFrom="column">
                    <wp:posOffset>58420</wp:posOffset>
                  </wp:positionH>
                  <wp:positionV relativeFrom="paragraph">
                    <wp:posOffset>40640</wp:posOffset>
                  </wp:positionV>
                  <wp:extent cx="724535" cy="721995"/>
                  <wp:effectExtent l="0" t="0" r="0" b="0"/>
                  <wp:wrapNone/>
                  <wp:docPr id="132" name="image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36.jpeg"/>
                          <pic:cNvPicPr>
                            <a:picLocks noChangeAspect="1"/>
                          </pic:cNvPicPr>
                        </pic:nvPicPr>
                        <pic:blipFill>
                          <a:blip r:embed="rId73" cstate="print">
                            <a:extLst>
                              <a:ext uri="{28A0092B-C50C-407E-A947-70E740481C1C}">
                                <a14:useLocalDpi xmlns:a14="http://schemas.microsoft.com/office/drawing/2010/main" val="0"/>
                              </a:ext>
                            </a:extLst>
                          </a:blip>
                          <a:stretch>
                            <a:fillRect/>
                          </a:stretch>
                        </pic:blipFill>
                        <pic:spPr>
                          <a:xfrm>
                            <a:off x="0" y="0"/>
                            <a:ext cx="724535" cy="721995"/>
                          </a:xfrm>
                          <a:prstGeom prst="rect">
                            <a:avLst/>
                          </a:prstGeom>
                        </pic:spPr>
                      </pic:pic>
                    </a:graphicData>
                  </a:graphic>
                </wp:anchor>
              </w:drawing>
            </w:r>
          </w:p>
          <w:p w:rsidR="003D6480" w:rsidRDefault="003D6480">
            <w:pPr>
              <w:pStyle w:val="TableParagraph"/>
              <w:ind w:leftChars="50" w:left="105"/>
              <w:rPr>
                <w:rFonts w:ascii="Arial" w:eastAsia="Arial" w:hAnsi="Arial" w:cs="Arial"/>
                <w:sz w:val="20"/>
                <w:szCs w:val="20"/>
              </w:rPr>
            </w:pPr>
          </w:p>
        </w:tc>
      </w:tr>
      <w:tr w:rsidR="003D6480">
        <w:trPr>
          <w:trHeight w:hRule="exact" w:val="1231"/>
        </w:trPr>
        <w:tc>
          <w:tcPr>
            <w:tcW w:w="5591" w:type="dxa"/>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sz w:val="18"/>
              </w:rPr>
            </w:pPr>
            <w:r>
              <w:rPr>
                <w:rFonts w:ascii="Arial"/>
                <w:sz w:val="18"/>
              </w:rPr>
              <w:t>All cables and tubes routed through a flexible cable duct /dragchain must be fixed to the end of the chain, using cableties.</w:t>
            </w:r>
          </w:p>
          <w:p w:rsidR="003D6480" w:rsidRDefault="00672F51">
            <w:pPr>
              <w:pStyle w:val="TableParagraph"/>
              <w:ind w:leftChars="50" w:left="105"/>
              <w:rPr>
                <w:rFonts w:ascii="Arial"/>
                <w:sz w:val="18"/>
              </w:rPr>
            </w:pPr>
            <w:r>
              <w:rPr>
                <w:rFonts w:ascii="Arial" w:hAnsi="Arial" w:hint="eastAsia"/>
                <w:sz w:val="18"/>
              </w:rPr>
              <w:t>所有穿过拖链的电缆和气管都必须固定在拖链末端，使用扎带固定。</w:t>
            </w:r>
          </w:p>
        </w:tc>
        <w:tc>
          <w:tcPr>
            <w:tcW w:w="3884" w:type="dxa"/>
            <w:gridSpan w:val="2"/>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eastAsia="Arial" w:hAnsi="Arial" w:cs="Arial"/>
                <w:b/>
                <w:bCs/>
                <w:sz w:val="4"/>
                <w:szCs w:val="4"/>
              </w:rPr>
            </w:pPr>
            <w:r>
              <w:rPr>
                <w:rFonts w:ascii="Arial" w:eastAsia="Arial" w:hAnsi="Arial" w:cs="Arial"/>
                <w:noProof/>
                <w:position w:val="-22"/>
                <w:sz w:val="20"/>
                <w:szCs w:val="20"/>
              </w:rPr>
              <w:drawing>
                <wp:anchor distT="0" distB="0" distL="114300" distR="114300" simplePos="0" relativeHeight="251681792" behindDoc="0" locked="0" layoutInCell="1" allowOverlap="1">
                  <wp:simplePos x="0" y="0"/>
                  <wp:positionH relativeFrom="column">
                    <wp:posOffset>109220</wp:posOffset>
                  </wp:positionH>
                  <wp:positionV relativeFrom="paragraph">
                    <wp:posOffset>31115</wp:posOffset>
                  </wp:positionV>
                  <wp:extent cx="694690" cy="721995"/>
                  <wp:effectExtent l="0" t="0" r="0" b="0"/>
                  <wp:wrapNone/>
                  <wp:docPr id="134" name="image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age37.jpeg"/>
                          <pic:cNvPicPr>
                            <a:picLocks noChangeAspect="1"/>
                          </pic:cNvPicPr>
                        </pic:nvPicPr>
                        <pic:blipFill>
                          <a:blip r:embed="rId74" cstate="print">
                            <a:extLst>
                              <a:ext uri="{28A0092B-C50C-407E-A947-70E740481C1C}">
                                <a14:useLocalDpi xmlns:a14="http://schemas.microsoft.com/office/drawing/2010/main" val="0"/>
                              </a:ext>
                            </a:extLst>
                          </a:blip>
                          <a:stretch>
                            <a:fillRect/>
                          </a:stretch>
                        </pic:blipFill>
                        <pic:spPr>
                          <a:xfrm>
                            <a:off x="0" y="0"/>
                            <a:ext cx="694690" cy="721995"/>
                          </a:xfrm>
                          <a:prstGeom prst="rect">
                            <a:avLst/>
                          </a:prstGeom>
                        </pic:spPr>
                      </pic:pic>
                    </a:graphicData>
                  </a:graphic>
                </wp:anchor>
              </w:drawing>
            </w:r>
          </w:p>
          <w:p w:rsidR="003D6480" w:rsidRDefault="003D6480">
            <w:pPr>
              <w:pStyle w:val="TableParagraph"/>
              <w:ind w:leftChars="50" w:left="105"/>
              <w:rPr>
                <w:rFonts w:ascii="Arial" w:eastAsia="Arial" w:hAnsi="Arial" w:cs="Arial"/>
                <w:sz w:val="20"/>
                <w:szCs w:val="20"/>
              </w:rPr>
            </w:pPr>
          </w:p>
        </w:tc>
        <w:tc>
          <w:tcPr>
            <w:tcW w:w="4805" w:type="dxa"/>
            <w:gridSpan w:val="3"/>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eastAsia="Arial" w:hAnsi="Arial" w:cs="Arial"/>
                <w:b/>
                <w:bCs/>
                <w:sz w:val="4"/>
                <w:szCs w:val="4"/>
              </w:rPr>
            </w:pPr>
            <w:r>
              <w:rPr>
                <w:rFonts w:ascii="Arial" w:eastAsia="Arial" w:hAnsi="Arial" w:cs="Arial"/>
                <w:noProof/>
                <w:position w:val="-22"/>
                <w:sz w:val="20"/>
                <w:szCs w:val="20"/>
              </w:rPr>
              <w:drawing>
                <wp:anchor distT="0" distB="0" distL="114300" distR="114300" simplePos="0" relativeHeight="251683840" behindDoc="0" locked="0" layoutInCell="1" allowOverlap="1">
                  <wp:simplePos x="0" y="0"/>
                  <wp:positionH relativeFrom="column">
                    <wp:posOffset>62230</wp:posOffset>
                  </wp:positionH>
                  <wp:positionV relativeFrom="paragraph">
                    <wp:posOffset>31115</wp:posOffset>
                  </wp:positionV>
                  <wp:extent cx="1107440" cy="721995"/>
                  <wp:effectExtent l="0" t="0" r="0" b="0"/>
                  <wp:wrapNone/>
                  <wp:docPr id="63" name="image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image38.jpeg"/>
                          <pic:cNvPicPr>
                            <a:picLocks noChangeAspect="1"/>
                          </pic:cNvPicPr>
                        </pic:nvPicPr>
                        <pic:blipFill>
                          <a:blip r:embed="rId75" cstate="print">
                            <a:extLst>
                              <a:ext uri="{28A0092B-C50C-407E-A947-70E740481C1C}">
                                <a14:useLocalDpi xmlns:a14="http://schemas.microsoft.com/office/drawing/2010/main" val="0"/>
                              </a:ext>
                            </a:extLst>
                          </a:blip>
                          <a:stretch>
                            <a:fillRect/>
                          </a:stretch>
                        </pic:blipFill>
                        <pic:spPr>
                          <a:xfrm>
                            <a:off x="0" y="0"/>
                            <a:ext cx="1107440" cy="721995"/>
                          </a:xfrm>
                          <a:prstGeom prst="rect">
                            <a:avLst/>
                          </a:prstGeom>
                        </pic:spPr>
                      </pic:pic>
                    </a:graphicData>
                  </a:graphic>
                </wp:anchor>
              </w:drawing>
            </w:r>
          </w:p>
          <w:p w:rsidR="003D6480" w:rsidRDefault="003D6480">
            <w:pPr>
              <w:pStyle w:val="TableParagraph"/>
              <w:ind w:leftChars="50" w:left="105"/>
              <w:rPr>
                <w:rFonts w:ascii="Arial" w:eastAsia="Arial" w:hAnsi="Arial" w:cs="Arial"/>
                <w:sz w:val="20"/>
                <w:szCs w:val="20"/>
              </w:rPr>
            </w:pPr>
          </w:p>
        </w:tc>
      </w:tr>
      <w:tr w:rsidR="003D6480">
        <w:trPr>
          <w:trHeight w:hRule="exact" w:val="2083"/>
        </w:trPr>
        <w:tc>
          <w:tcPr>
            <w:tcW w:w="5591" w:type="dxa"/>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eastAsia="Arial" w:hAnsi="Arial" w:cs="Arial"/>
                <w:sz w:val="18"/>
                <w:szCs w:val="18"/>
              </w:rPr>
            </w:pPr>
            <w:r>
              <w:rPr>
                <w:rFonts w:ascii="Arial"/>
                <w:sz w:val="18"/>
              </w:rPr>
              <w:t>Distance from the shortest pneumatic connection to the firstcabletie:</w:t>
            </w:r>
          </w:p>
          <w:p w:rsidR="003D6480" w:rsidRDefault="00672F51">
            <w:pPr>
              <w:pStyle w:val="TableParagraph"/>
              <w:ind w:leftChars="50" w:left="105"/>
              <w:rPr>
                <w:rFonts w:ascii="Arial"/>
                <w:sz w:val="18"/>
              </w:rPr>
            </w:pPr>
            <w:r>
              <w:rPr>
                <w:rFonts w:ascii="Arial"/>
                <w:sz w:val="18"/>
              </w:rPr>
              <w:t>60 mm +/-5mm</w:t>
            </w:r>
          </w:p>
          <w:p w:rsidR="003D6480" w:rsidRDefault="00672F51">
            <w:pPr>
              <w:pStyle w:val="TableParagraph"/>
              <w:ind w:leftChars="50" w:left="105"/>
              <w:rPr>
                <w:rFonts w:ascii="Arial"/>
                <w:sz w:val="18"/>
              </w:rPr>
            </w:pPr>
            <w:r>
              <w:rPr>
                <w:rFonts w:ascii="Arial" w:hAnsi="Arial" w:hint="eastAsia"/>
                <w:sz w:val="18"/>
              </w:rPr>
              <w:t>气动接头到第一根扎带的距离为：</w:t>
            </w:r>
            <w:r>
              <w:rPr>
                <w:rFonts w:ascii="Arial"/>
                <w:sz w:val="18"/>
              </w:rPr>
              <w:t>60 mm +/-5mm</w:t>
            </w:r>
          </w:p>
          <w:p w:rsidR="003D6480" w:rsidRDefault="003D6480">
            <w:pPr>
              <w:pStyle w:val="TableParagraph"/>
              <w:ind w:leftChars="50" w:left="105"/>
              <w:rPr>
                <w:rFonts w:ascii="Arial" w:hAnsi="Arial"/>
                <w:sz w:val="18"/>
              </w:rPr>
            </w:pPr>
          </w:p>
          <w:p w:rsidR="003D6480" w:rsidRDefault="00672F51">
            <w:pPr>
              <w:pStyle w:val="TableParagraph"/>
              <w:ind w:leftChars="50" w:left="105"/>
              <w:rPr>
                <w:rFonts w:ascii="Arial"/>
                <w:sz w:val="18"/>
              </w:rPr>
            </w:pPr>
            <w:r>
              <w:rPr>
                <w:rFonts w:ascii="Arial"/>
                <w:sz w:val="18"/>
              </w:rPr>
              <w:t>Airflow must not berestricted</w:t>
            </w:r>
          </w:p>
          <w:p w:rsidR="003D6480" w:rsidRDefault="00672F51">
            <w:pPr>
              <w:pStyle w:val="TableParagraph"/>
              <w:ind w:leftChars="50" w:left="105"/>
              <w:rPr>
                <w:rFonts w:ascii="Arial"/>
                <w:sz w:val="18"/>
              </w:rPr>
            </w:pPr>
            <w:r>
              <w:rPr>
                <w:rFonts w:ascii="Arial" w:hint="eastAsia"/>
                <w:sz w:val="18"/>
              </w:rPr>
              <w:t>不能阻碍气流。</w:t>
            </w:r>
          </w:p>
        </w:tc>
        <w:tc>
          <w:tcPr>
            <w:tcW w:w="3884" w:type="dxa"/>
            <w:gridSpan w:val="2"/>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eastAsia="Arial" w:hAnsi="Arial" w:cs="Arial"/>
                <w:sz w:val="20"/>
                <w:szCs w:val="20"/>
              </w:rPr>
            </w:pPr>
            <w:r>
              <w:rPr>
                <w:rFonts w:ascii="Arial" w:eastAsia="Arial" w:hAnsi="Arial" w:cs="Arial"/>
                <w:noProof/>
                <w:position w:val="-21"/>
                <w:sz w:val="20"/>
                <w:szCs w:val="20"/>
              </w:rPr>
              <w:drawing>
                <wp:inline distT="0" distB="0" distL="0" distR="0">
                  <wp:extent cx="903605" cy="708660"/>
                  <wp:effectExtent l="0" t="0" r="0" b="0"/>
                  <wp:docPr id="136" name="image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39.jpeg"/>
                          <pic:cNvPicPr>
                            <a:picLocks noChangeAspect="1"/>
                          </pic:cNvPicPr>
                        </pic:nvPicPr>
                        <pic:blipFill>
                          <a:blip r:embed="rId76" cstate="print"/>
                          <a:stretch>
                            <a:fillRect/>
                          </a:stretch>
                        </pic:blipFill>
                        <pic:spPr>
                          <a:xfrm>
                            <a:off x="0" y="0"/>
                            <a:ext cx="903825" cy="708660"/>
                          </a:xfrm>
                          <a:prstGeom prst="rect">
                            <a:avLst/>
                          </a:prstGeom>
                        </pic:spPr>
                      </pic:pic>
                    </a:graphicData>
                  </a:graphic>
                </wp:inline>
              </w:drawing>
            </w:r>
          </w:p>
        </w:tc>
        <w:tc>
          <w:tcPr>
            <w:tcW w:w="4805" w:type="dxa"/>
            <w:gridSpan w:val="3"/>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eastAsia="Arial" w:hAnsi="Arial" w:cs="Arial"/>
                <w:sz w:val="20"/>
                <w:szCs w:val="20"/>
              </w:rPr>
            </w:pPr>
            <w:r>
              <w:rPr>
                <w:rFonts w:ascii="Arial" w:eastAsia="Arial" w:hAnsi="Arial" w:cs="Arial"/>
                <w:noProof/>
                <w:position w:val="-21"/>
                <w:sz w:val="20"/>
                <w:szCs w:val="20"/>
              </w:rPr>
              <w:drawing>
                <wp:inline distT="0" distB="0" distL="0" distR="0">
                  <wp:extent cx="720725" cy="708660"/>
                  <wp:effectExtent l="0" t="0" r="0" b="0"/>
                  <wp:docPr id="138" name="image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40.jpeg"/>
                          <pic:cNvPicPr>
                            <a:picLocks noChangeAspect="1"/>
                          </pic:cNvPicPr>
                        </pic:nvPicPr>
                        <pic:blipFill>
                          <a:blip r:embed="rId77" cstate="print"/>
                          <a:stretch>
                            <a:fillRect/>
                          </a:stretch>
                        </pic:blipFill>
                        <pic:spPr>
                          <a:xfrm>
                            <a:off x="0" y="0"/>
                            <a:ext cx="721292" cy="708660"/>
                          </a:xfrm>
                          <a:prstGeom prst="rect">
                            <a:avLst/>
                          </a:prstGeom>
                        </pic:spPr>
                      </pic:pic>
                    </a:graphicData>
                  </a:graphic>
                </wp:inline>
              </w:drawing>
            </w:r>
          </w:p>
        </w:tc>
      </w:tr>
      <w:tr w:rsidR="003D6480">
        <w:trPr>
          <w:trHeight w:hRule="exact" w:val="742"/>
        </w:trPr>
        <w:tc>
          <w:tcPr>
            <w:tcW w:w="5591" w:type="dxa"/>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sz w:val="18"/>
              </w:rPr>
            </w:pPr>
            <w:r>
              <w:rPr>
                <w:rFonts w:ascii="Arial"/>
                <w:sz w:val="18"/>
              </w:rPr>
              <w:t>Pneumatic and water connections must beleak-free.</w:t>
            </w:r>
          </w:p>
          <w:p w:rsidR="003D6480" w:rsidRDefault="00672F51">
            <w:pPr>
              <w:pStyle w:val="TableParagraph"/>
              <w:ind w:leftChars="50" w:left="105"/>
              <w:rPr>
                <w:rFonts w:ascii="Arial"/>
                <w:sz w:val="18"/>
              </w:rPr>
            </w:pPr>
            <w:r>
              <w:rPr>
                <w:rFonts w:ascii="Arial" w:hint="eastAsia"/>
                <w:sz w:val="18"/>
              </w:rPr>
              <w:t>气管、水管的连接处必须无泄漏。</w:t>
            </w:r>
          </w:p>
        </w:tc>
        <w:tc>
          <w:tcPr>
            <w:tcW w:w="3884" w:type="dxa"/>
            <w:gridSpan w:val="2"/>
            <w:tcBorders>
              <w:top w:val="single" w:sz="4" w:space="0" w:color="000000"/>
              <w:left w:val="single" w:sz="4" w:space="0" w:color="000000"/>
              <w:bottom w:val="single" w:sz="4" w:space="0" w:color="000000"/>
              <w:right w:val="single" w:sz="4" w:space="0" w:color="000000"/>
            </w:tcBorders>
          </w:tcPr>
          <w:p w:rsidR="003D6480" w:rsidRDefault="003D6480">
            <w:pPr>
              <w:ind w:leftChars="50" w:left="105"/>
              <w:rPr>
                <w:rFonts w:hint="default"/>
              </w:rPr>
            </w:pPr>
          </w:p>
        </w:tc>
        <w:tc>
          <w:tcPr>
            <w:tcW w:w="4805" w:type="dxa"/>
            <w:gridSpan w:val="3"/>
            <w:tcBorders>
              <w:top w:val="single" w:sz="4" w:space="0" w:color="000000"/>
              <w:left w:val="single" w:sz="4" w:space="0" w:color="000000"/>
              <w:bottom w:val="single" w:sz="4" w:space="0" w:color="000000"/>
              <w:right w:val="single" w:sz="4" w:space="0" w:color="000000"/>
            </w:tcBorders>
          </w:tcPr>
          <w:p w:rsidR="003D6480" w:rsidRDefault="003D6480">
            <w:pPr>
              <w:ind w:leftChars="50" w:left="105"/>
              <w:rPr>
                <w:rFonts w:hint="default"/>
              </w:rPr>
            </w:pPr>
          </w:p>
        </w:tc>
      </w:tr>
      <w:tr w:rsidR="003D6480">
        <w:trPr>
          <w:trHeight w:hRule="exact" w:val="2133"/>
        </w:trPr>
        <w:tc>
          <w:tcPr>
            <w:tcW w:w="5591" w:type="dxa"/>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sz w:val="18"/>
              </w:rPr>
            </w:pPr>
            <w:r>
              <w:rPr>
                <w:rFonts w:ascii="Arial"/>
                <w:sz w:val="18"/>
              </w:rPr>
              <w:lastRenderedPageBreak/>
              <w:t>Bending radius of light conductor &gt; 25mm</w:t>
            </w:r>
          </w:p>
          <w:p w:rsidR="003D6480" w:rsidRDefault="00672F51">
            <w:pPr>
              <w:pStyle w:val="TableParagraph"/>
              <w:ind w:leftChars="50" w:left="105"/>
              <w:rPr>
                <w:rFonts w:ascii="Arial"/>
                <w:sz w:val="18"/>
              </w:rPr>
            </w:pPr>
            <w:r>
              <w:rPr>
                <w:rFonts w:ascii="Arial" w:hAnsi="Arial" w:hint="eastAsia"/>
                <w:sz w:val="18"/>
              </w:rPr>
              <w:t>光纤的弯曲半径</w:t>
            </w:r>
            <w:r>
              <w:rPr>
                <w:rFonts w:ascii="Arial" w:hAnsi="Arial" w:hint="eastAsia"/>
                <w:sz w:val="18"/>
              </w:rPr>
              <w:t>&gt;25 mm</w:t>
            </w:r>
          </w:p>
        </w:tc>
        <w:tc>
          <w:tcPr>
            <w:tcW w:w="3884" w:type="dxa"/>
            <w:gridSpan w:val="2"/>
            <w:tcBorders>
              <w:top w:val="single" w:sz="4" w:space="0" w:color="000000"/>
              <w:left w:val="single" w:sz="4" w:space="0" w:color="000000"/>
              <w:bottom w:val="single" w:sz="4" w:space="0" w:color="000000"/>
              <w:right w:val="single" w:sz="4" w:space="0" w:color="000000"/>
            </w:tcBorders>
          </w:tcPr>
          <w:p w:rsidR="003D6480" w:rsidRDefault="003D6480">
            <w:pPr>
              <w:ind w:leftChars="50" w:left="105"/>
              <w:rPr>
                <w:rFonts w:hint="default"/>
              </w:rPr>
            </w:pPr>
          </w:p>
        </w:tc>
        <w:tc>
          <w:tcPr>
            <w:tcW w:w="2402" w:type="dxa"/>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hAnsi="Arial" w:cs="Arial"/>
                <w:sz w:val="18"/>
                <w:szCs w:val="18"/>
              </w:rPr>
            </w:pPr>
            <w:r>
              <w:rPr>
                <w:rFonts w:ascii="Arial"/>
                <w:sz w:val="18"/>
              </w:rPr>
              <w:t>Radius too small butsensorworks</w:t>
            </w:r>
            <w:r>
              <w:rPr>
                <w:rFonts w:ascii="Arial" w:hAnsi="Arial" w:hint="eastAsia"/>
                <w:sz w:val="18"/>
              </w:rPr>
              <w:t>半径太小，但传感器可以工作</w:t>
            </w:r>
          </w:p>
          <w:p w:rsidR="003D6480" w:rsidRDefault="00672F51">
            <w:pPr>
              <w:pStyle w:val="TableParagraph"/>
              <w:ind w:leftChars="50" w:left="105"/>
              <w:rPr>
                <w:rFonts w:ascii="Arial" w:eastAsia="Arial" w:hAnsi="Arial" w:cs="Arial"/>
                <w:b/>
                <w:bCs/>
                <w:sz w:val="2"/>
                <w:szCs w:val="2"/>
              </w:rPr>
            </w:pPr>
            <w:r>
              <w:rPr>
                <w:rFonts w:ascii="Arial" w:eastAsia="Arial" w:hAnsi="Arial" w:cs="Arial"/>
                <w:noProof/>
                <w:position w:val="-22"/>
                <w:sz w:val="20"/>
                <w:szCs w:val="20"/>
              </w:rPr>
              <w:drawing>
                <wp:anchor distT="0" distB="0" distL="114300" distR="114300" simplePos="0" relativeHeight="251684864" behindDoc="0" locked="0" layoutInCell="1" allowOverlap="1">
                  <wp:simplePos x="0" y="0"/>
                  <wp:positionH relativeFrom="column">
                    <wp:posOffset>62230</wp:posOffset>
                  </wp:positionH>
                  <wp:positionV relativeFrom="paragraph">
                    <wp:posOffset>18415</wp:posOffset>
                  </wp:positionV>
                  <wp:extent cx="476885" cy="718185"/>
                  <wp:effectExtent l="0" t="0" r="0" b="0"/>
                  <wp:wrapNone/>
                  <wp:docPr id="140" name="image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41.jpeg"/>
                          <pic:cNvPicPr>
                            <a:picLocks noChangeAspect="1"/>
                          </pic:cNvPicPr>
                        </pic:nvPicPr>
                        <pic:blipFill>
                          <a:blip r:embed="rId78" cstate="print">
                            <a:extLst>
                              <a:ext uri="{28A0092B-C50C-407E-A947-70E740481C1C}">
                                <a14:useLocalDpi xmlns:a14="http://schemas.microsoft.com/office/drawing/2010/main" val="0"/>
                              </a:ext>
                            </a:extLst>
                          </a:blip>
                          <a:stretch>
                            <a:fillRect/>
                          </a:stretch>
                        </pic:blipFill>
                        <pic:spPr>
                          <a:xfrm>
                            <a:off x="0" y="0"/>
                            <a:ext cx="476885" cy="718185"/>
                          </a:xfrm>
                          <a:prstGeom prst="rect">
                            <a:avLst/>
                          </a:prstGeom>
                        </pic:spPr>
                      </pic:pic>
                    </a:graphicData>
                  </a:graphic>
                </wp:anchor>
              </w:drawing>
            </w:r>
          </w:p>
          <w:p w:rsidR="003D6480" w:rsidRDefault="003D6480">
            <w:pPr>
              <w:pStyle w:val="TableParagraph"/>
              <w:ind w:leftChars="50" w:left="105"/>
              <w:rPr>
                <w:rFonts w:ascii="Arial" w:eastAsia="Arial" w:hAnsi="Arial" w:cs="Arial"/>
                <w:sz w:val="20"/>
                <w:szCs w:val="20"/>
              </w:rPr>
            </w:pPr>
          </w:p>
          <w:p w:rsidR="003D6480" w:rsidRDefault="003D6480">
            <w:pPr>
              <w:pStyle w:val="TableParagraph"/>
              <w:ind w:leftChars="50" w:left="105"/>
              <w:rPr>
                <w:rFonts w:ascii="Arial" w:eastAsia="Arial" w:hAnsi="Arial" w:cs="Arial"/>
                <w:b/>
                <w:bCs/>
                <w:sz w:val="19"/>
                <w:szCs w:val="19"/>
              </w:rPr>
            </w:pPr>
          </w:p>
        </w:tc>
        <w:tc>
          <w:tcPr>
            <w:tcW w:w="2403" w:type="dxa"/>
            <w:gridSpan w:val="2"/>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eastAsia="Arial" w:hAnsi="Arial" w:cs="Arial"/>
                <w:sz w:val="18"/>
                <w:szCs w:val="18"/>
              </w:rPr>
            </w:pPr>
            <w:r>
              <w:rPr>
                <w:rFonts w:ascii="Arial"/>
                <w:sz w:val="18"/>
              </w:rPr>
              <w:t>Light conductorbrokenbecause of toosmallbendingradius.</w:t>
            </w:r>
            <w:r>
              <w:rPr>
                <w:rFonts w:ascii="Arial" w:hAnsi="Arial" w:hint="eastAsia"/>
                <w:sz w:val="18"/>
              </w:rPr>
              <w:t>弯曲半径太小，导致光纤断裂。</w:t>
            </w:r>
          </w:p>
        </w:tc>
      </w:tr>
      <w:tr w:rsidR="003D6480">
        <w:trPr>
          <w:trHeight w:hRule="exact" w:val="1710"/>
        </w:trPr>
        <w:tc>
          <w:tcPr>
            <w:tcW w:w="5591" w:type="dxa"/>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sz w:val="18"/>
              </w:rPr>
            </w:pPr>
            <w:r>
              <w:rPr>
                <w:rFonts w:ascii="Arial"/>
                <w:sz w:val="18"/>
              </w:rPr>
              <w:t>Cables and tubes tied together do not cross each other morethannecessary.</w:t>
            </w:r>
          </w:p>
          <w:p w:rsidR="003D6480" w:rsidRDefault="00672F51">
            <w:pPr>
              <w:pStyle w:val="TableParagraph"/>
              <w:ind w:leftChars="50" w:left="105"/>
              <w:rPr>
                <w:rFonts w:ascii="Arial"/>
                <w:sz w:val="18"/>
              </w:rPr>
            </w:pPr>
            <w:r>
              <w:rPr>
                <w:rFonts w:ascii="Arial" w:hAnsi="Arial" w:hint="eastAsia"/>
                <w:sz w:val="18"/>
              </w:rPr>
              <w:t>若非必要，绑在一起的缆线和气管不得相互交叉。</w:t>
            </w:r>
          </w:p>
        </w:tc>
        <w:tc>
          <w:tcPr>
            <w:tcW w:w="3884" w:type="dxa"/>
            <w:gridSpan w:val="2"/>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eastAsia="Arial" w:hAnsi="Arial" w:cs="Arial"/>
                <w:b/>
                <w:bCs/>
                <w:sz w:val="3"/>
                <w:szCs w:val="3"/>
              </w:rPr>
            </w:pPr>
            <w:r>
              <w:rPr>
                <w:rFonts w:ascii="Arial" w:eastAsia="Arial" w:hAnsi="Arial" w:cs="Arial"/>
                <w:noProof/>
                <w:position w:val="-29"/>
                <w:sz w:val="20"/>
                <w:szCs w:val="20"/>
              </w:rPr>
              <w:drawing>
                <wp:anchor distT="0" distB="0" distL="114300" distR="114300" simplePos="0" relativeHeight="251685888" behindDoc="0" locked="0" layoutInCell="1" allowOverlap="1">
                  <wp:simplePos x="0" y="0"/>
                  <wp:positionH relativeFrom="column">
                    <wp:posOffset>57150</wp:posOffset>
                  </wp:positionH>
                  <wp:positionV relativeFrom="paragraph">
                    <wp:posOffset>48895</wp:posOffset>
                  </wp:positionV>
                  <wp:extent cx="2065655" cy="959485"/>
                  <wp:effectExtent l="0" t="0" r="0" b="0"/>
                  <wp:wrapNone/>
                  <wp:docPr id="71" name="image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image42.jpeg"/>
                          <pic:cNvPicPr>
                            <a:picLocks noChangeAspect="1"/>
                          </pic:cNvPicPr>
                        </pic:nvPicPr>
                        <pic:blipFill>
                          <a:blip r:embed="rId79" cstate="print">
                            <a:extLst>
                              <a:ext uri="{28A0092B-C50C-407E-A947-70E740481C1C}">
                                <a14:useLocalDpi xmlns:a14="http://schemas.microsoft.com/office/drawing/2010/main" val="0"/>
                              </a:ext>
                            </a:extLst>
                          </a:blip>
                          <a:stretch>
                            <a:fillRect/>
                          </a:stretch>
                        </pic:blipFill>
                        <pic:spPr>
                          <a:xfrm>
                            <a:off x="0" y="0"/>
                            <a:ext cx="2065655" cy="959485"/>
                          </a:xfrm>
                          <a:prstGeom prst="rect">
                            <a:avLst/>
                          </a:prstGeom>
                        </pic:spPr>
                      </pic:pic>
                    </a:graphicData>
                  </a:graphic>
                </wp:anchor>
              </w:drawing>
            </w:r>
          </w:p>
          <w:p w:rsidR="003D6480" w:rsidRDefault="003D6480">
            <w:pPr>
              <w:pStyle w:val="TableParagraph"/>
              <w:ind w:leftChars="50" w:left="105"/>
              <w:rPr>
                <w:rFonts w:ascii="Arial" w:eastAsia="Arial" w:hAnsi="Arial" w:cs="Arial"/>
                <w:sz w:val="20"/>
                <w:szCs w:val="20"/>
              </w:rPr>
            </w:pPr>
          </w:p>
          <w:p w:rsidR="003D6480" w:rsidRDefault="003D6480">
            <w:pPr>
              <w:pStyle w:val="TableParagraph"/>
              <w:ind w:leftChars="50" w:left="105"/>
              <w:rPr>
                <w:rFonts w:ascii="Arial" w:eastAsia="Arial" w:hAnsi="Arial" w:cs="Arial"/>
                <w:b/>
                <w:bCs/>
                <w:sz w:val="29"/>
                <w:szCs w:val="29"/>
              </w:rPr>
            </w:pPr>
          </w:p>
        </w:tc>
        <w:tc>
          <w:tcPr>
            <w:tcW w:w="4805" w:type="dxa"/>
            <w:gridSpan w:val="3"/>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eastAsia="Arial" w:hAnsi="Arial" w:cs="Arial"/>
                <w:b/>
                <w:bCs/>
                <w:sz w:val="3"/>
                <w:szCs w:val="3"/>
              </w:rPr>
            </w:pPr>
            <w:r>
              <w:rPr>
                <w:rFonts w:ascii="Arial" w:eastAsia="Arial" w:hAnsi="Arial" w:cs="Arial"/>
                <w:noProof/>
                <w:position w:val="-31"/>
                <w:sz w:val="20"/>
                <w:szCs w:val="20"/>
              </w:rPr>
              <w:drawing>
                <wp:anchor distT="0" distB="0" distL="114300" distR="114300" simplePos="0" relativeHeight="251686912" behindDoc="0" locked="0" layoutInCell="1" allowOverlap="1">
                  <wp:simplePos x="0" y="0"/>
                  <wp:positionH relativeFrom="column">
                    <wp:posOffset>83820</wp:posOffset>
                  </wp:positionH>
                  <wp:positionV relativeFrom="paragraph">
                    <wp:posOffset>48895</wp:posOffset>
                  </wp:positionV>
                  <wp:extent cx="2478405" cy="1000760"/>
                  <wp:effectExtent l="0" t="0" r="0" b="0"/>
                  <wp:wrapNone/>
                  <wp:docPr id="73" name="image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image43.jpeg"/>
                          <pic:cNvPicPr>
                            <a:picLocks noChangeAspect="1"/>
                          </pic:cNvPicPr>
                        </pic:nvPicPr>
                        <pic:blipFill>
                          <a:blip r:embed="rId80" cstate="print">
                            <a:extLst>
                              <a:ext uri="{28A0092B-C50C-407E-A947-70E740481C1C}">
                                <a14:useLocalDpi xmlns:a14="http://schemas.microsoft.com/office/drawing/2010/main" val="0"/>
                              </a:ext>
                            </a:extLst>
                          </a:blip>
                          <a:stretch>
                            <a:fillRect/>
                          </a:stretch>
                        </pic:blipFill>
                        <pic:spPr>
                          <a:xfrm>
                            <a:off x="0" y="0"/>
                            <a:ext cx="2478405" cy="1000760"/>
                          </a:xfrm>
                          <a:prstGeom prst="rect">
                            <a:avLst/>
                          </a:prstGeom>
                        </pic:spPr>
                      </pic:pic>
                    </a:graphicData>
                  </a:graphic>
                </wp:anchor>
              </w:drawing>
            </w:r>
          </w:p>
          <w:p w:rsidR="003D6480" w:rsidRDefault="003D6480">
            <w:pPr>
              <w:pStyle w:val="TableParagraph"/>
              <w:ind w:leftChars="50" w:left="105"/>
              <w:rPr>
                <w:rFonts w:ascii="Arial" w:eastAsia="Arial" w:hAnsi="Arial" w:cs="Arial"/>
                <w:sz w:val="20"/>
                <w:szCs w:val="20"/>
              </w:rPr>
            </w:pPr>
          </w:p>
          <w:p w:rsidR="003D6480" w:rsidRDefault="003D6480">
            <w:pPr>
              <w:pStyle w:val="TableParagraph"/>
              <w:ind w:leftChars="50" w:left="105"/>
              <w:rPr>
                <w:rFonts w:ascii="Arial" w:eastAsia="Arial" w:hAnsi="Arial" w:cs="Arial"/>
                <w:b/>
                <w:bCs/>
              </w:rPr>
            </w:pPr>
          </w:p>
        </w:tc>
      </w:tr>
    </w:tbl>
    <w:p w:rsidR="003D6480" w:rsidRDefault="00672F51">
      <w:pPr>
        <w:widowControl/>
        <w:ind w:firstLine="480"/>
        <w:jc w:val="left"/>
        <w:rPr>
          <w:rFonts w:ascii="Arial" w:eastAsia="Arial" w:hAnsi="Arial" w:cs="Arial" w:hint="default"/>
          <w:sz w:val="24"/>
          <w:szCs w:val="24"/>
        </w:rPr>
      </w:pPr>
      <w:r>
        <w:rPr>
          <w:rFonts w:ascii="Arial" w:eastAsia="Arial" w:hAnsi="Arial" w:cs="Arial" w:hint="default"/>
          <w:sz w:val="24"/>
          <w:szCs w:val="24"/>
        </w:rPr>
        <w:br w:type="page"/>
      </w:r>
    </w:p>
    <w:tbl>
      <w:tblPr>
        <w:tblW w:w="14279" w:type="dxa"/>
        <w:tblInd w:w="112" w:type="dxa"/>
        <w:tblLayout w:type="fixed"/>
        <w:tblCellMar>
          <w:left w:w="0" w:type="dxa"/>
          <w:right w:w="0" w:type="dxa"/>
        </w:tblCellMar>
        <w:tblLook w:val="04A0" w:firstRow="1" w:lastRow="0" w:firstColumn="1" w:lastColumn="0" w:noHBand="0" w:noVBand="1"/>
      </w:tblPr>
      <w:tblGrid>
        <w:gridCol w:w="5588"/>
        <w:gridCol w:w="1776"/>
        <w:gridCol w:w="168"/>
        <w:gridCol w:w="1942"/>
        <w:gridCol w:w="2522"/>
        <w:gridCol w:w="2283"/>
      </w:tblGrid>
      <w:tr w:rsidR="003D6480">
        <w:trPr>
          <w:trHeight w:hRule="exact" w:val="341"/>
        </w:trPr>
        <w:tc>
          <w:tcPr>
            <w:tcW w:w="5588" w:type="dxa"/>
            <w:vMerge w:val="restart"/>
            <w:tcBorders>
              <w:top w:val="single" w:sz="4" w:space="0" w:color="000000"/>
              <w:left w:val="single" w:sz="4" w:space="0" w:color="000000"/>
              <w:right w:val="single" w:sz="4" w:space="0" w:color="000000"/>
            </w:tcBorders>
            <w:shd w:val="clear" w:color="auto" w:fill="DBE4F0"/>
          </w:tcPr>
          <w:p w:rsidR="003D6480" w:rsidRDefault="00672F51">
            <w:pPr>
              <w:pStyle w:val="TableParagraph"/>
              <w:ind w:leftChars="50" w:left="105"/>
              <w:rPr>
                <w:rFonts w:ascii="Trebuchet MS" w:hAnsi="Trebuchet MS" w:cs="Trebuchet MS"/>
              </w:rPr>
            </w:pPr>
            <w:r>
              <w:rPr>
                <w:rFonts w:ascii="Trebuchet MS"/>
                <w:b/>
                <w:w w:val="90"/>
              </w:rPr>
              <w:lastRenderedPageBreak/>
              <w:t>3. Mechanicalimplementation</w:t>
            </w:r>
            <w:r>
              <w:rPr>
                <w:rFonts w:ascii="Arial" w:hAnsi="Arial" w:hint="eastAsia"/>
                <w:b/>
                <w:spacing w:val="-2"/>
                <w:w w:val="90"/>
              </w:rPr>
              <w:t>机械安装</w:t>
            </w:r>
          </w:p>
        </w:tc>
        <w:tc>
          <w:tcPr>
            <w:tcW w:w="1776" w:type="dxa"/>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eastAsia="Arial" w:hAnsi="Arial" w:cs="Arial"/>
              </w:rPr>
            </w:pPr>
            <w:r>
              <w:rPr>
                <w:rFonts w:ascii="Arial"/>
                <w:b/>
              </w:rPr>
              <w:t>3Points:</w:t>
            </w:r>
          </w:p>
        </w:tc>
        <w:tc>
          <w:tcPr>
            <w:tcW w:w="2110" w:type="dxa"/>
            <w:gridSpan w:val="2"/>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eastAsia="Arial" w:hAnsi="Arial" w:cs="Arial"/>
              </w:rPr>
            </w:pPr>
            <w:r>
              <w:rPr>
                <w:rFonts w:ascii="Arial"/>
                <w:b/>
              </w:rPr>
              <w:t>2Points:</w:t>
            </w:r>
          </w:p>
        </w:tc>
        <w:tc>
          <w:tcPr>
            <w:tcW w:w="2522" w:type="dxa"/>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eastAsia="Arial" w:hAnsi="Arial" w:cs="Arial"/>
              </w:rPr>
            </w:pPr>
            <w:r>
              <w:rPr>
                <w:rFonts w:ascii="Arial"/>
                <w:b/>
              </w:rPr>
              <w:t>1Point:</w:t>
            </w:r>
          </w:p>
        </w:tc>
        <w:tc>
          <w:tcPr>
            <w:tcW w:w="2283" w:type="dxa"/>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eastAsia="Arial" w:hAnsi="Arial" w:cs="Arial"/>
              </w:rPr>
            </w:pPr>
            <w:r>
              <w:rPr>
                <w:rFonts w:ascii="Arial"/>
                <w:b/>
              </w:rPr>
              <w:t>0Points:</w:t>
            </w:r>
          </w:p>
        </w:tc>
      </w:tr>
      <w:tr w:rsidR="003D6480">
        <w:trPr>
          <w:trHeight w:hRule="exact" w:val="1050"/>
        </w:trPr>
        <w:tc>
          <w:tcPr>
            <w:tcW w:w="5588" w:type="dxa"/>
            <w:vMerge/>
            <w:tcBorders>
              <w:left w:val="single" w:sz="4" w:space="0" w:color="000000"/>
              <w:bottom w:val="single" w:sz="4" w:space="0" w:color="000000"/>
              <w:right w:val="single" w:sz="4" w:space="0" w:color="000000"/>
            </w:tcBorders>
            <w:shd w:val="clear" w:color="auto" w:fill="DBE4F0"/>
          </w:tcPr>
          <w:p w:rsidR="003D6480" w:rsidRDefault="003D6480">
            <w:pPr>
              <w:ind w:leftChars="50" w:left="105"/>
              <w:rPr>
                <w:rFonts w:hint="default"/>
              </w:rPr>
            </w:pPr>
          </w:p>
        </w:tc>
        <w:tc>
          <w:tcPr>
            <w:tcW w:w="1776" w:type="dxa"/>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b/>
              </w:rPr>
            </w:pPr>
            <w:r>
              <w:rPr>
                <w:rFonts w:ascii="Arial"/>
                <w:b/>
              </w:rPr>
              <w:t>Excellence</w:t>
            </w:r>
          </w:p>
          <w:p w:rsidR="003D6480" w:rsidRDefault="00672F51">
            <w:pPr>
              <w:pStyle w:val="TableParagraph"/>
              <w:ind w:leftChars="50" w:left="105"/>
              <w:rPr>
                <w:rFonts w:ascii="Arial"/>
                <w:b/>
              </w:rPr>
            </w:pPr>
            <w:r>
              <w:rPr>
                <w:rFonts w:ascii="Arial" w:hint="eastAsia"/>
                <w:b/>
              </w:rPr>
              <w:t>优秀</w:t>
            </w:r>
          </w:p>
        </w:tc>
        <w:tc>
          <w:tcPr>
            <w:tcW w:w="2110" w:type="dxa"/>
            <w:gridSpan w:val="2"/>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b/>
              </w:rPr>
            </w:pPr>
            <w:r>
              <w:rPr>
                <w:rFonts w:ascii="Arial"/>
                <w:b/>
              </w:rPr>
              <w:t>Professional</w:t>
            </w:r>
          </w:p>
          <w:p w:rsidR="003D6480" w:rsidRDefault="00672F51">
            <w:pPr>
              <w:pStyle w:val="TableParagraph"/>
              <w:ind w:leftChars="50" w:left="105"/>
              <w:rPr>
                <w:rFonts w:ascii="Arial"/>
                <w:b/>
              </w:rPr>
            </w:pPr>
            <w:r>
              <w:rPr>
                <w:rFonts w:ascii="Arial" w:hint="eastAsia"/>
                <w:b/>
              </w:rPr>
              <w:t>专业</w:t>
            </w:r>
          </w:p>
        </w:tc>
        <w:tc>
          <w:tcPr>
            <w:tcW w:w="2522" w:type="dxa"/>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b/>
              </w:rPr>
            </w:pPr>
            <w:r>
              <w:rPr>
                <w:rFonts w:ascii="Arial"/>
                <w:b/>
              </w:rPr>
              <w:t>Optimization /rework necessary</w:t>
            </w:r>
          </w:p>
          <w:p w:rsidR="003D6480" w:rsidRDefault="00672F51">
            <w:pPr>
              <w:pStyle w:val="TableParagraph"/>
              <w:ind w:leftChars="50" w:left="105"/>
              <w:rPr>
                <w:rFonts w:ascii="Arial"/>
                <w:b/>
              </w:rPr>
            </w:pPr>
            <w:r>
              <w:rPr>
                <w:rFonts w:ascii="Arial" w:hint="eastAsia"/>
                <w:b/>
              </w:rPr>
              <w:t>需要优化</w:t>
            </w:r>
            <w:r>
              <w:rPr>
                <w:rFonts w:ascii="Arial" w:hint="eastAsia"/>
                <w:b/>
              </w:rPr>
              <w:t xml:space="preserve"> / </w:t>
            </w:r>
            <w:r>
              <w:rPr>
                <w:rFonts w:ascii="Arial" w:hint="eastAsia"/>
                <w:b/>
              </w:rPr>
              <w:t>返工</w:t>
            </w:r>
          </w:p>
        </w:tc>
        <w:tc>
          <w:tcPr>
            <w:tcW w:w="2283" w:type="dxa"/>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b/>
              </w:rPr>
            </w:pPr>
            <w:r>
              <w:rPr>
                <w:rFonts w:ascii="Arial"/>
                <w:b/>
              </w:rPr>
              <w:t>Notacceptable</w:t>
            </w:r>
          </w:p>
          <w:p w:rsidR="003D6480" w:rsidRDefault="00672F51">
            <w:pPr>
              <w:pStyle w:val="TableParagraph"/>
              <w:ind w:leftChars="50" w:left="105"/>
              <w:rPr>
                <w:rFonts w:ascii="Arial"/>
                <w:b/>
              </w:rPr>
            </w:pPr>
            <w:r>
              <w:rPr>
                <w:rFonts w:ascii="Arial" w:hint="eastAsia"/>
                <w:b/>
              </w:rPr>
              <w:t>不可接受</w:t>
            </w:r>
          </w:p>
        </w:tc>
      </w:tr>
      <w:tr w:rsidR="003D6480">
        <w:trPr>
          <w:trHeight w:hRule="exact" w:val="3637"/>
        </w:trPr>
        <w:tc>
          <w:tcPr>
            <w:tcW w:w="5588" w:type="dxa"/>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hAnsi="Arial" w:cs="Arial"/>
                <w:iCs/>
                <w:sz w:val="18"/>
                <w:szCs w:val="18"/>
              </w:rPr>
            </w:pPr>
            <w:r>
              <w:rPr>
                <w:rFonts w:ascii="Arial"/>
                <w:i/>
                <w:sz w:val="18"/>
              </w:rPr>
              <w:t>Guidelines for marking theaspect</w:t>
            </w:r>
            <w:r>
              <w:rPr>
                <w:rFonts w:ascii="Arial" w:hint="eastAsia"/>
                <w:iCs/>
                <w:sz w:val="18"/>
              </w:rPr>
              <w:t>评分标准</w:t>
            </w:r>
          </w:p>
          <w:p w:rsidR="003D6480" w:rsidRDefault="00672F51">
            <w:pPr>
              <w:pStyle w:val="TableParagraph"/>
              <w:ind w:leftChars="50" w:left="105"/>
              <w:rPr>
                <w:rFonts w:ascii="Arial" w:eastAsia="Arial" w:hAnsi="Arial" w:cs="Arial"/>
                <w:sz w:val="18"/>
                <w:szCs w:val="18"/>
              </w:rPr>
            </w:pPr>
            <w:r>
              <w:rPr>
                <w:rFonts w:ascii="Arial"/>
                <w:sz w:val="18"/>
              </w:rPr>
              <w:t>3: If all conditions below are fulfilled. To award a mark less than3the experts must show the competitors what they need toimprove. 2: If there are one or a few minordeviations.</w:t>
            </w:r>
          </w:p>
          <w:p w:rsidR="003D6480" w:rsidRDefault="00672F51">
            <w:pPr>
              <w:pStyle w:val="TableParagraph"/>
              <w:ind w:leftChars="50" w:left="105"/>
              <w:jc w:val="both"/>
              <w:rPr>
                <w:rFonts w:ascii="Arial"/>
                <w:sz w:val="18"/>
              </w:rPr>
            </w:pPr>
            <w:r>
              <w:rPr>
                <w:rFonts w:ascii="Arial"/>
                <w:sz w:val="18"/>
              </w:rPr>
              <w:t>1: If there is a major deviation or more than a few minordeviations. 0: If the work is far from the standard specified, or if the work isnot completed.</w:t>
            </w:r>
          </w:p>
          <w:p w:rsidR="003D6480" w:rsidRDefault="00672F51">
            <w:pPr>
              <w:pStyle w:val="TableParagraph"/>
              <w:ind w:leftChars="50" w:left="105"/>
              <w:rPr>
                <w:rFonts w:ascii="Arial"/>
                <w:sz w:val="18"/>
              </w:rPr>
            </w:pPr>
            <w:r>
              <w:rPr>
                <w:rFonts w:ascii="Arial" w:hint="eastAsia"/>
                <w:sz w:val="18"/>
              </w:rPr>
              <w:t>3</w:t>
            </w:r>
            <w:r>
              <w:rPr>
                <w:rFonts w:ascii="Arial" w:hint="eastAsia"/>
                <w:sz w:val="18"/>
              </w:rPr>
              <w:t>分：以下要求全部达到。如果没有得到</w:t>
            </w:r>
            <w:r>
              <w:rPr>
                <w:rFonts w:ascii="Arial" w:hint="eastAsia"/>
                <w:sz w:val="18"/>
              </w:rPr>
              <w:t>3</w:t>
            </w:r>
            <w:r>
              <w:rPr>
                <w:rFonts w:ascii="Arial" w:hint="eastAsia"/>
                <w:sz w:val="18"/>
              </w:rPr>
              <w:t>分，裁判应指出选手需要改进之处。</w:t>
            </w:r>
          </w:p>
          <w:p w:rsidR="003D6480" w:rsidRDefault="00672F51">
            <w:pPr>
              <w:pStyle w:val="TableParagraph"/>
              <w:ind w:leftChars="50" w:left="105"/>
              <w:rPr>
                <w:rFonts w:ascii="Arial" w:eastAsia="Arial" w:hAnsi="Arial" w:cs="Arial"/>
                <w:sz w:val="18"/>
                <w:szCs w:val="18"/>
              </w:rPr>
            </w:pPr>
            <w:r>
              <w:rPr>
                <w:rFonts w:ascii="Arial" w:hint="eastAsia"/>
                <w:sz w:val="18"/>
              </w:rPr>
              <w:t>2</w:t>
            </w:r>
            <w:r>
              <w:rPr>
                <w:rFonts w:ascii="Arial" w:hint="eastAsia"/>
                <w:sz w:val="18"/>
              </w:rPr>
              <w:t>分：</w:t>
            </w:r>
            <w:r>
              <w:rPr>
                <w:rFonts w:ascii="Arial" w:hAnsi="Arial" w:hint="eastAsia"/>
                <w:sz w:val="18"/>
              </w:rPr>
              <w:t>有一个或少许小偏差。</w:t>
            </w:r>
          </w:p>
          <w:p w:rsidR="003D6480" w:rsidRDefault="00672F51">
            <w:pPr>
              <w:pStyle w:val="TableParagraph"/>
              <w:ind w:leftChars="50" w:left="105"/>
              <w:rPr>
                <w:rFonts w:ascii="Arial"/>
                <w:sz w:val="18"/>
              </w:rPr>
            </w:pPr>
            <w:r>
              <w:rPr>
                <w:rFonts w:ascii="Arial" w:hint="eastAsia"/>
                <w:sz w:val="18"/>
              </w:rPr>
              <w:t>1</w:t>
            </w:r>
            <w:r>
              <w:rPr>
                <w:rFonts w:ascii="Arial" w:hint="eastAsia"/>
                <w:sz w:val="18"/>
              </w:rPr>
              <w:t>分：</w:t>
            </w:r>
            <w:r>
              <w:rPr>
                <w:rFonts w:ascii="Arial" w:hAnsi="Arial" w:hint="eastAsia"/>
                <w:sz w:val="18"/>
              </w:rPr>
              <w:t>有一个重大偏差或很多小偏差。</w:t>
            </w:r>
          </w:p>
          <w:p w:rsidR="003D6480" w:rsidRDefault="00672F51">
            <w:pPr>
              <w:pStyle w:val="TableParagraph"/>
              <w:kinsoku w:val="0"/>
              <w:overflowPunct w:val="0"/>
              <w:ind w:leftChars="50" w:left="105"/>
              <w:rPr>
                <w:rFonts w:ascii="Arial" w:hAnsi="Arial"/>
                <w:sz w:val="18"/>
              </w:rPr>
            </w:pPr>
            <w:r>
              <w:rPr>
                <w:rFonts w:ascii="Arial" w:hAnsi="Arial" w:hint="eastAsia"/>
                <w:sz w:val="18"/>
              </w:rPr>
              <w:t>0</w:t>
            </w:r>
            <w:r>
              <w:rPr>
                <w:rFonts w:ascii="Arial" w:hAnsi="Arial" w:hint="eastAsia"/>
                <w:sz w:val="18"/>
              </w:rPr>
              <w:t>分：与指定标准差距很大，或任务未完成。</w:t>
            </w:r>
          </w:p>
          <w:p w:rsidR="003D6480" w:rsidRDefault="003D6480">
            <w:pPr>
              <w:pStyle w:val="TableParagraph"/>
              <w:ind w:leftChars="50" w:left="105"/>
              <w:jc w:val="both"/>
              <w:rPr>
                <w:rFonts w:ascii="Arial"/>
                <w:sz w:val="18"/>
              </w:rPr>
            </w:pPr>
          </w:p>
        </w:tc>
        <w:tc>
          <w:tcPr>
            <w:tcW w:w="3886" w:type="dxa"/>
            <w:gridSpan w:val="3"/>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jc w:val="center"/>
              <w:rPr>
                <w:rFonts w:ascii="Arial" w:eastAsia="Arial" w:hAnsi="Arial" w:cs="Arial"/>
                <w:sz w:val="18"/>
                <w:szCs w:val="18"/>
              </w:rPr>
            </w:pPr>
            <w:r>
              <w:rPr>
                <w:rFonts w:ascii="Arial"/>
                <w:i/>
                <w:sz w:val="18"/>
              </w:rPr>
              <w:t>ok</w:t>
            </w:r>
          </w:p>
        </w:tc>
        <w:tc>
          <w:tcPr>
            <w:tcW w:w="4805" w:type="dxa"/>
            <w:gridSpan w:val="2"/>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jc w:val="center"/>
              <w:rPr>
                <w:rFonts w:ascii="Arial" w:eastAsia="Arial" w:hAnsi="Arial" w:cs="Arial"/>
                <w:sz w:val="18"/>
                <w:szCs w:val="18"/>
              </w:rPr>
            </w:pPr>
            <w:r>
              <w:rPr>
                <w:rFonts w:ascii="Arial"/>
                <w:i/>
                <w:sz w:val="18"/>
              </w:rPr>
              <w:t>notok</w:t>
            </w:r>
          </w:p>
        </w:tc>
      </w:tr>
      <w:tr w:rsidR="003D6480">
        <w:trPr>
          <w:trHeight w:hRule="exact" w:val="1401"/>
        </w:trPr>
        <w:tc>
          <w:tcPr>
            <w:tcW w:w="5588" w:type="dxa"/>
            <w:tcBorders>
              <w:top w:val="single" w:sz="4" w:space="0" w:color="000000"/>
              <w:left w:val="single" w:sz="4" w:space="0" w:color="000000"/>
              <w:bottom w:val="single" w:sz="4" w:space="0" w:color="000000"/>
              <w:right w:val="single" w:sz="4" w:space="0" w:color="000000"/>
            </w:tcBorders>
          </w:tcPr>
          <w:p w:rsidR="003D6480" w:rsidRDefault="00672F51">
            <w:pPr>
              <w:pStyle w:val="TableParagraph"/>
              <w:kinsoku w:val="0"/>
              <w:overflowPunct w:val="0"/>
              <w:ind w:leftChars="50" w:left="105"/>
              <w:rPr>
                <w:rFonts w:ascii="Arial"/>
                <w:sz w:val="18"/>
              </w:rPr>
            </w:pPr>
            <w:r>
              <w:rPr>
                <w:rFonts w:ascii="Arial"/>
                <w:sz w:val="18"/>
              </w:rPr>
              <w:t>All system components and modules must besecured.</w:t>
            </w:r>
          </w:p>
          <w:p w:rsidR="003D6480" w:rsidRDefault="00672F51">
            <w:pPr>
              <w:pStyle w:val="TableParagraph"/>
              <w:kinsoku w:val="0"/>
              <w:overflowPunct w:val="0"/>
              <w:ind w:leftChars="50" w:left="105"/>
              <w:rPr>
                <w:rFonts w:ascii="Arial" w:hAnsi="Arial"/>
                <w:sz w:val="18"/>
              </w:rPr>
            </w:pPr>
            <w:r>
              <w:rPr>
                <w:rFonts w:ascii="Arial" w:hAnsi="Arial" w:hint="eastAsia"/>
                <w:sz w:val="18"/>
              </w:rPr>
              <w:t>保证系统中所有元件和模块必须紧固。</w:t>
            </w:r>
          </w:p>
          <w:p w:rsidR="003D6480" w:rsidRDefault="00672F51">
            <w:pPr>
              <w:pStyle w:val="TableParagraph"/>
              <w:ind w:leftChars="50" w:left="105"/>
              <w:rPr>
                <w:rFonts w:ascii="Arial" w:eastAsia="Arial" w:hAnsi="Arial" w:cs="Arial"/>
                <w:sz w:val="18"/>
                <w:szCs w:val="18"/>
              </w:rPr>
            </w:pPr>
            <w:r>
              <w:rPr>
                <w:rFonts w:ascii="Wingdings" w:eastAsia="Wingdings" w:hAnsi="Wingdings" w:cs="Wingdings"/>
                <w:sz w:val="18"/>
                <w:szCs w:val="18"/>
              </w:rPr>
              <w:t></w:t>
            </w:r>
            <w:r>
              <w:rPr>
                <w:rFonts w:ascii="Wingdings" w:eastAsia="Wingdings" w:hAnsi="Wingdings" w:cs="Wingdings"/>
                <w:spacing w:val="-135"/>
                <w:sz w:val="18"/>
                <w:szCs w:val="18"/>
              </w:rPr>
              <w:t></w:t>
            </w:r>
            <w:r>
              <w:rPr>
                <w:rFonts w:ascii="Arial" w:eastAsia="Arial" w:hAnsi="Arial" w:cs="Arial"/>
                <w:i/>
                <w:sz w:val="18"/>
                <w:szCs w:val="18"/>
              </w:rPr>
              <w:t>CheckbyHandofExpert</w:t>
            </w:r>
            <w:r>
              <w:rPr>
                <w:rFonts w:ascii="Arial" w:hAnsi="Arial" w:cs="Arial" w:hint="eastAsia"/>
                <w:iCs/>
                <w:sz w:val="18"/>
                <w:szCs w:val="18"/>
              </w:rPr>
              <w:t>此项</w:t>
            </w:r>
            <w:r>
              <w:rPr>
                <w:rFonts w:ascii="Arial" w:hAnsi="Arial" w:hint="eastAsia"/>
                <w:sz w:val="18"/>
              </w:rPr>
              <w:t>由专家用手检查</w:t>
            </w:r>
          </w:p>
          <w:p w:rsidR="003D6480" w:rsidRDefault="003D6480">
            <w:pPr>
              <w:pStyle w:val="TableParagraph"/>
              <w:ind w:leftChars="50" w:left="105"/>
              <w:rPr>
                <w:rFonts w:ascii="Arial" w:eastAsia="Arial" w:hAnsi="Arial" w:cs="Arial"/>
                <w:i/>
                <w:sz w:val="18"/>
                <w:szCs w:val="18"/>
              </w:rPr>
            </w:pPr>
          </w:p>
          <w:p w:rsidR="003D6480" w:rsidRDefault="003D6480">
            <w:pPr>
              <w:pStyle w:val="TableParagraph"/>
              <w:ind w:leftChars="50" w:left="105"/>
              <w:rPr>
                <w:rFonts w:ascii="Arial" w:eastAsia="Arial" w:hAnsi="Arial" w:cs="Arial"/>
                <w:i/>
                <w:sz w:val="18"/>
                <w:szCs w:val="18"/>
              </w:rPr>
            </w:pPr>
          </w:p>
        </w:tc>
        <w:tc>
          <w:tcPr>
            <w:tcW w:w="3886" w:type="dxa"/>
            <w:gridSpan w:val="3"/>
            <w:tcBorders>
              <w:top w:val="single" w:sz="4" w:space="0" w:color="000000"/>
              <w:left w:val="single" w:sz="4" w:space="0" w:color="000000"/>
              <w:bottom w:val="single" w:sz="4" w:space="0" w:color="000000"/>
              <w:right w:val="single" w:sz="4" w:space="0" w:color="000000"/>
            </w:tcBorders>
          </w:tcPr>
          <w:p w:rsidR="003D6480" w:rsidRDefault="003D6480">
            <w:pPr>
              <w:ind w:leftChars="50" w:left="105"/>
              <w:rPr>
                <w:rFonts w:hint="default"/>
              </w:rPr>
            </w:pPr>
          </w:p>
        </w:tc>
        <w:tc>
          <w:tcPr>
            <w:tcW w:w="4805" w:type="dxa"/>
            <w:gridSpan w:val="2"/>
            <w:tcBorders>
              <w:top w:val="single" w:sz="4" w:space="0" w:color="000000"/>
              <w:left w:val="single" w:sz="4" w:space="0" w:color="000000"/>
              <w:bottom w:val="single" w:sz="4" w:space="0" w:color="000000"/>
              <w:right w:val="single" w:sz="4" w:space="0" w:color="000000"/>
            </w:tcBorders>
          </w:tcPr>
          <w:p w:rsidR="003D6480" w:rsidRDefault="003D6480">
            <w:pPr>
              <w:ind w:leftChars="50" w:left="105"/>
              <w:rPr>
                <w:rFonts w:hint="default"/>
              </w:rPr>
            </w:pPr>
          </w:p>
        </w:tc>
      </w:tr>
      <w:tr w:rsidR="003D6480">
        <w:trPr>
          <w:trHeight w:hRule="exact" w:val="2095"/>
        </w:trPr>
        <w:tc>
          <w:tcPr>
            <w:tcW w:w="5588" w:type="dxa"/>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sz w:val="18"/>
              </w:rPr>
            </w:pPr>
            <w:r>
              <w:rPr>
                <w:rFonts w:ascii="Arial"/>
                <w:sz w:val="18"/>
              </w:rPr>
              <w:t>All actors and workpieces have to move withoutcollisions.</w:t>
            </w:r>
          </w:p>
          <w:p w:rsidR="003D6480" w:rsidRDefault="00672F51">
            <w:pPr>
              <w:pStyle w:val="TableParagraph"/>
              <w:kinsoku w:val="0"/>
              <w:overflowPunct w:val="0"/>
              <w:ind w:leftChars="50" w:left="105"/>
              <w:rPr>
                <w:rFonts w:ascii="Arial" w:hAnsi="Arial"/>
                <w:sz w:val="18"/>
              </w:rPr>
            </w:pPr>
            <w:r>
              <w:rPr>
                <w:rFonts w:ascii="Arial" w:hAnsi="Arial" w:hint="eastAsia"/>
                <w:sz w:val="18"/>
              </w:rPr>
              <w:t>所有的执行器和工件移动时不得发生碰撞。</w:t>
            </w:r>
          </w:p>
          <w:p w:rsidR="003D6480" w:rsidRDefault="00672F51">
            <w:pPr>
              <w:pStyle w:val="TableParagraph"/>
              <w:ind w:leftChars="50" w:left="105"/>
              <w:rPr>
                <w:rFonts w:ascii="Arial"/>
                <w:sz w:val="18"/>
              </w:rPr>
            </w:pPr>
            <w:r>
              <w:rPr>
                <w:rFonts w:ascii="Arial"/>
                <w:sz w:val="18"/>
              </w:rPr>
              <w:t>Note: This must be noted by PLC evaluationteam</w:t>
            </w:r>
          </w:p>
          <w:p w:rsidR="003D6480" w:rsidRDefault="00672F51">
            <w:pPr>
              <w:pStyle w:val="TableParagraph"/>
              <w:ind w:leftChars="50" w:left="105"/>
              <w:rPr>
                <w:rFonts w:ascii="Arial"/>
                <w:sz w:val="18"/>
              </w:rPr>
            </w:pPr>
            <w:r>
              <w:rPr>
                <w:rFonts w:ascii="Arial" w:hAnsi="Arial" w:hint="eastAsia"/>
                <w:sz w:val="18"/>
              </w:rPr>
              <w:t>注意：此项由</w:t>
            </w:r>
            <w:r>
              <w:rPr>
                <w:rFonts w:ascii="Arial" w:hAnsi="Arial"/>
                <w:sz w:val="18"/>
              </w:rPr>
              <w:t>PLC</w:t>
            </w:r>
            <w:r>
              <w:rPr>
                <w:rFonts w:ascii="Arial" w:hAnsi="Arial" w:hint="eastAsia"/>
                <w:sz w:val="18"/>
              </w:rPr>
              <w:t>评分组记录</w:t>
            </w:r>
          </w:p>
          <w:p w:rsidR="003D6480" w:rsidRDefault="003D6480">
            <w:pPr>
              <w:pStyle w:val="TableParagraph"/>
              <w:ind w:leftChars="50" w:left="105"/>
              <w:rPr>
                <w:rFonts w:ascii="Arial"/>
                <w:sz w:val="18"/>
              </w:rPr>
            </w:pPr>
          </w:p>
          <w:p w:rsidR="003D6480" w:rsidRDefault="003D6480">
            <w:pPr>
              <w:pStyle w:val="TableParagraph"/>
              <w:ind w:leftChars="50" w:left="105"/>
              <w:rPr>
                <w:rFonts w:ascii="Arial"/>
                <w:sz w:val="18"/>
              </w:rPr>
            </w:pPr>
          </w:p>
        </w:tc>
        <w:tc>
          <w:tcPr>
            <w:tcW w:w="1944" w:type="dxa"/>
            <w:gridSpan w:val="2"/>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eastAsia="Arial" w:hAnsi="Arial" w:cs="Arial"/>
                <w:sz w:val="18"/>
                <w:szCs w:val="18"/>
              </w:rPr>
            </w:pPr>
            <w:r>
              <w:rPr>
                <w:rFonts w:ascii="Arial"/>
                <w:sz w:val="18"/>
              </w:rPr>
              <w:t>Free movement ofallactuators,cables, tubingandworkpieces.</w:t>
            </w:r>
            <w:r>
              <w:rPr>
                <w:rFonts w:ascii="Arial" w:hAnsi="Arial" w:hint="eastAsia"/>
                <w:sz w:val="18"/>
              </w:rPr>
              <w:t>所有执行器、电缆、气管和工件可以自由移动。</w:t>
            </w:r>
          </w:p>
        </w:tc>
        <w:tc>
          <w:tcPr>
            <w:tcW w:w="1942" w:type="dxa"/>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eastAsia="Arial" w:hAnsi="Arial" w:cs="Arial"/>
                <w:sz w:val="18"/>
                <w:szCs w:val="18"/>
              </w:rPr>
            </w:pPr>
            <w:r>
              <w:rPr>
                <w:rFonts w:ascii="Arial"/>
                <w:sz w:val="18"/>
              </w:rPr>
              <w:t>Minor collision,forexampletubingtouching amovingpart, not affectingthefunction.</w:t>
            </w:r>
            <w:r>
              <w:rPr>
                <w:rFonts w:ascii="Arial" w:hAnsi="Arial" w:hint="eastAsia"/>
                <w:spacing w:val="-4"/>
                <w:sz w:val="18"/>
              </w:rPr>
              <w:t>轻微碰撞，例如气管触碰到正在移动的工件，但不影响功能。</w:t>
            </w:r>
          </w:p>
        </w:tc>
        <w:tc>
          <w:tcPr>
            <w:tcW w:w="4805" w:type="dxa"/>
            <w:gridSpan w:val="2"/>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sz w:val="18"/>
              </w:rPr>
            </w:pPr>
            <w:r>
              <w:rPr>
                <w:rFonts w:ascii="Arial"/>
                <w:sz w:val="18"/>
              </w:rPr>
              <w:t>Major collision, for example if gripper crashes totheworkpiece, or workpieces fall off thesystem.</w:t>
            </w:r>
          </w:p>
          <w:p w:rsidR="003D6480" w:rsidRDefault="00672F51">
            <w:pPr>
              <w:pStyle w:val="TableParagraph"/>
              <w:ind w:leftChars="50" w:left="105"/>
              <w:rPr>
                <w:rFonts w:ascii="Arial"/>
                <w:sz w:val="18"/>
              </w:rPr>
            </w:pPr>
            <w:r>
              <w:rPr>
                <w:rFonts w:ascii="Arial" w:hAnsi="Arial" w:hint="eastAsia"/>
                <w:spacing w:val="-4"/>
                <w:sz w:val="18"/>
              </w:rPr>
              <w:t>大碰撞，例如：如果夹爪撞到工件，或工件从系统上掉下来。</w:t>
            </w:r>
          </w:p>
        </w:tc>
      </w:tr>
      <w:tr w:rsidR="003D6480">
        <w:trPr>
          <w:trHeight w:hRule="exact" w:val="1231"/>
        </w:trPr>
        <w:tc>
          <w:tcPr>
            <w:tcW w:w="5588" w:type="dxa"/>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eastAsia="Arial" w:hAnsi="Arial" w:cs="Arial"/>
                <w:sz w:val="18"/>
                <w:szCs w:val="18"/>
              </w:rPr>
            </w:pPr>
            <w:r>
              <w:rPr>
                <w:rFonts w:ascii="Arial"/>
                <w:sz w:val="18"/>
              </w:rPr>
              <w:lastRenderedPageBreak/>
              <w:t>Adjoining stations must be connected with at least 2connectors.</w:t>
            </w:r>
            <w:r>
              <w:rPr>
                <w:rFonts w:ascii="Arial" w:hAnsi="Arial" w:hint="eastAsia"/>
                <w:sz w:val="18"/>
              </w:rPr>
              <w:t>相邻的工作站必须用至少</w:t>
            </w:r>
            <w:r>
              <w:rPr>
                <w:rFonts w:ascii="Arial" w:hAnsi="Arial" w:hint="eastAsia"/>
                <w:sz w:val="18"/>
              </w:rPr>
              <w:t>2</w:t>
            </w:r>
            <w:r>
              <w:rPr>
                <w:rFonts w:ascii="Arial" w:hAnsi="Arial" w:hint="eastAsia"/>
                <w:sz w:val="18"/>
              </w:rPr>
              <w:t>个连接器连接。</w:t>
            </w:r>
          </w:p>
        </w:tc>
        <w:tc>
          <w:tcPr>
            <w:tcW w:w="3886" w:type="dxa"/>
            <w:gridSpan w:val="3"/>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eastAsia="Arial" w:hAnsi="Arial" w:cs="Arial"/>
                <w:b/>
                <w:bCs/>
                <w:sz w:val="2"/>
                <w:szCs w:val="2"/>
              </w:rPr>
            </w:pPr>
            <w:r>
              <w:rPr>
                <w:rFonts w:ascii="Arial" w:eastAsia="Arial" w:hAnsi="Arial" w:cs="Arial"/>
                <w:noProof/>
                <w:position w:val="-22"/>
                <w:sz w:val="20"/>
                <w:szCs w:val="20"/>
              </w:rPr>
              <w:drawing>
                <wp:anchor distT="0" distB="0" distL="114300" distR="114300" simplePos="0" relativeHeight="251687936" behindDoc="0" locked="0" layoutInCell="1" allowOverlap="1">
                  <wp:simplePos x="0" y="0"/>
                  <wp:positionH relativeFrom="column">
                    <wp:posOffset>26670</wp:posOffset>
                  </wp:positionH>
                  <wp:positionV relativeFrom="paragraph">
                    <wp:posOffset>49530</wp:posOffset>
                  </wp:positionV>
                  <wp:extent cx="723900" cy="721995"/>
                  <wp:effectExtent l="0" t="0" r="0" b="0"/>
                  <wp:wrapNone/>
                  <wp:docPr id="75" name="image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image44.jpeg"/>
                          <pic:cNvPicPr>
                            <a:picLocks noChangeAspect="1"/>
                          </pic:cNvPicPr>
                        </pic:nvPicPr>
                        <pic:blipFill>
                          <a:blip r:embed="rId81" cstate="print">
                            <a:extLst>
                              <a:ext uri="{28A0092B-C50C-407E-A947-70E740481C1C}">
                                <a14:useLocalDpi xmlns:a14="http://schemas.microsoft.com/office/drawing/2010/main" val="0"/>
                              </a:ext>
                            </a:extLst>
                          </a:blip>
                          <a:stretch>
                            <a:fillRect/>
                          </a:stretch>
                        </pic:blipFill>
                        <pic:spPr>
                          <a:xfrm>
                            <a:off x="0" y="0"/>
                            <a:ext cx="723900" cy="721995"/>
                          </a:xfrm>
                          <a:prstGeom prst="rect">
                            <a:avLst/>
                          </a:prstGeom>
                        </pic:spPr>
                      </pic:pic>
                    </a:graphicData>
                  </a:graphic>
                </wp:anchor>
              </w:drawing>
            </w:r>
          </w:p>
          <w:p w:rsidR="003D6480" w:rsidRDefault="003D6480">
            <w:pPr>
              <w:pStyle w:val="TableParagraph"/>
              <w:ind w:leftChars="50" w:left="105"/>
              <w:rPr>
                <w:rFonts w:ascii="Arial" w:eastAsia="Arial" w:hAnsi="Arial" w:cs="Arial"/>
                <w:sz w:val="20"/>
                <w:szCs w:val="20"/>
              </w:rPr>
            </w:pPr>
          </w:p>
        </w:tc>
        <w:tc>
          <w:tcPr>
            <w:tcW w:w="4805" w:type="dxa"/>
            <w:gridSpan w:val="2"/>
            <w:tcBorders>
              <w:top w:val="single" w:sz="4" w:space="0" w:color="000000"/>
              <w:left w:val="single" w:sz="4" w:space="0" w:color="000000"/>
              <w:bottom w:val="single" w:sz="4" w:space="0" w:color="000000"/>
              <w:right w:val="single" w:sz="4" w:space="0" w:color="000000"/>
            </w:tcBorders>
          </w:tcPr>
          <w:p w:rsidR="003D6480" w:rsidRDefault="003D6480">
            <w:pPr>
              <w:ind w:leftChars="50" w:left="105"/>
              <w:rPr>
                <w:rFonts w:hint="default"/>
              </w:rPr>
            </w:pPr>
          </w:p>
        </w:tc>
      </w:tr>
      <w:tr w:rsidR="003D6480">
        <w:trPr>
          <w:trHeight w:hRule="exact" w:val="1232"/>
        </w:trPr>
        <w:tc>
          <w:tcPr>
            <w:tcW w:w="5588" w:type="dxa"/>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sz w:val="18"/>
              </w:rPr>
            </w:pPr>
            <w:r>
              <w:rPr>
                <w:rFonts w:ascii="Arial"/>
                <w:sz w:val="18"/>
              </w:rPr>
              <w:t>All ends of profiles must be fitted withcaps.</w:t>
            </w:r>
          </w:p>
          <w:p w:rsidR="003D6480" w:rsidRDefault="00672F51">
            <w:pPr>
              <w:pStyle w:val="TableParagraph"/>
              <w:ind w:leftChars="50" w:left="105"/>
              <w:rPr>
                <w:rFonts w:ascii="Arial"/>
                <w:sz w:val="18"/>
              </w:rPr>
            </w:pPr>
            <w:r>
              <w:rPr>
                <w:rFonts w:ascii="Arial" w:hAnsi="Arial" w:hint="eastAsia"/>
                <w:sz w:val="18"/>
              </w:rPr>
              <w:t>所有型材的末端都必须安装盖子。</w:t>
            </w:r>
          </w:p>
        </w:tc>
        <w:tc>
          <w:tcPr>
            <w:tcW w:w="3886" w:type="dxa"/>
            <w:gridSpan w:val="3"/>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eastAsia="Arial" w:hAnsi="Arial" w:cs="Arial"/>
                <w:b/>
                <w:bCs/>
                <w:sz w:val="7"/>
                <w:szCs w:val="7"/>
              </w:rPr>
            </w:pPr>
            <w:r>
              <w:rPr>
                <w:rFonts w:ascii="Arial" w:eastAsia="Arial" w:hAnsi="Arial" w:cs="Arial"/>
                <w:noProof/>
                <w:position w:val="-19"/>
                <w:sz w:val="20"/>
                <w:szCs w:val="20"/>
              </w:rPr>
              <w:drawing>
                <wp:anchor distT="0" distB="0" distL="114300" distR="114300" simplePos="0" relativeHeight="251688960" behindDoc="0" locked="0" layoutInCell="1" allowOverlap="1">
                  <wp:simplePos x="0" y="0"/>
                  <wp:positionH relativeFrom="column">
                    <wp:posOffset>70485</wp:posOffset>
                  </wp:positionH>
                  <wp:positionV relativeFrom="paragraph">
                    <wp:posOffset>73025</wp:posOffset>
                  </wp:positionV>
                  <wp:extent cx="1364615" cy="644525"/>
                  <wp:effectExtent l="0" t="0" r="0" b="0"/>
                  <wp:wrapNone/>
                  <wp:docPr id="77" name="image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image45.jpeg"/>
                          <pic:cNvPicPr>
                            <a:picLocks noChangeAspect="1"/>
                          </pic:cNvPicPr>
                        </pic:nvPicPr>
                        <pic:blipFill>
                          <a:blip r:embed="rId82" cstate="print">
                            <a:extLst>
                              <a:ext uri="{28A0092B-C50C-407E-A947-70E740481C1C}">
                                <a14:useLocalDpi xmlns:a14="http://schemas.microsoft.com/office/drawing/2010/main" val="0"/>
                              </a:ext>
                            </a:extLst>
                          </a:blip>
                          <a:stretch>
                            <a:fillRect/>
                          </a:stretch>
                        </pic:blipFill>
                        <pic:spPr>
                          <a:xfrm>
                            <a:off x="0" y="0"/>
                            <a:ext cx="1364615" cy="644525"/>
                          </a:xfrm>
                          <a:prstGeom prst="rect">
                            <a:avLst/>
                          </a:prstGeom>
                        </pic:spPr>
                      </pic:pic>
                    </a:graphicData>
                  </a:graphic>
                </wp:anchor>
              </w:drawing>
            </w:r>
          </w:p>
          <w:p w:rsidR="003D6480" w:rsidRDefault="003D6480">
            <w:pPr>
              <w:pStyle w:val="TableParagraph"/>
              <w:ind w:leftChars="50" w:left="105"/>
              <w:rPr>
                <w:rFonts w:ascii="Arial" w:eastAsia="Arial" w:hAnsi="Arial" w:cs="Arial"/>
                <w:sz w:val="20"/>
                <w:szCs w:val="20"/>
              </w:rPr>
            </w:pPr>
          </w:p>
        </w:tc>
        <w:tc>
          <w:tcPr>
            <w:tcW w:w="4805" w:type="dxa"/>
            <w:gridSpan w:val="2"/>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eastAsia="Arial" w:hAnsi="Arial" w:cs="Arial"/>
                <w:b/>
                <w:bCs/>
                <w:sz w:val="7"/>
                <w:szCs w:val="7"/>
              </w:rPr>
            </w:pPr>
            <w:r>
              <w:rPr>
                <w:rFonts w:ascii="Arial" w:eastAsia="Arial" w:hAnsi="Arial" w:cs="Arial"/>
                <w:noProof/>
                <w:position w:val="-19"/>
                <w:sz w:val="20"/>
                <w:szCs w:val="20"/>
              </w:rPr>
              <w:drawing>
                <wp:anchor distT="0" distB="0" distL="114300" distR="114300" simplePos="0" relativeHeight="251689984" behindDoc="0" locked="0" layoutInCell="1" allowOverlap="1">
                  <wp:simplePos x="0" y="0"/>
                  <wp:positionH relativeFrom="column">
                    <wp:posOffset>62865</wp:posOffset>
                  </wp:positionH>
                  <wp:positionV relativeFrom="paragraph">
                    <wp:posOffset>83820</wp:posOffset>
                  </wp:positionV>
                  <wp:extent cx="1107440" cy="648335"/>
                  <wp:effectExtent l="0" t="0" r="0" b="0"/>
                  <wp:wrapNone/>
                  <wp:docPr id="79" name="image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image46.jpeg"/>
                          <pic:cNvPicPr>
                            <a:picLocks noChangeAspect="1"/>
                          </pic:cNvPicPr>
                        </pic:nvPicPr>
                        <pic:blipFill>
                          <a:blip r:embed="rId83" cstate="print">
                            <a:extLst>
                              <a:ext uri="{28A0092B-C50C-407E-A947-70E740481C1C}">
                                <a14:useLocalDpi xmlns:a14="http://schemas.microsoft.com/office/drawing/2010/main" val="0"/>
                              </a:ext>
                            </a:extLst>
                          </a:blip>
                          <a:stretch>
                            <a:fillRect/>
                          </a:stretch>
                        </pic:blipFill>
                        <pic:spPr>
                          <a:xfrm>
                            <a:off x="0" y="0"/>
                            <a:ext cx="1107440" cy="648335"/>
                          </a:xfrm>
                          <a:prstGeom prst="rect">
                            <a:avLst/>
                          </a:prstGeom>
                        </pic:spPr>
                      </pic:pic>
                    </a:graphicData>
                  </a:graphic>
                </wp:anchor>
              </w:drawing>
            </w:r>
          </w:p>
          <w:p w:rsidR="003D6480" w:rsidRDefault="003D6480">
            <w:pPr>
              <w:pStyle w:val="TableParagraph"/>
              <w:ind w:leftChars="50" w:left="105"/>
              <w:rPr>
                <w:rFonts w:ascii="Arial" w:eastAsia="Arial" w:hAnsi="Arial" w:cs="Arial"/>
                <w:sz w:val="20"/>
                <w:szCs w:val="20"/>
              </w:rPr>
            </w:pPr>
          </w:p>
        </w:tc>
      </w:tr>
      <w:tr w:rsidR="003D6480">
        <w:trPr>
          <w:trHeight w:hRule="exact" w:val="1233"/>
        </w:trPr>
        <w:tc>
          <w:tcPr>
            <w:tcW w:w="5588" w:type="dxa"/>
            <w:tcBorders>
              <w:top w:val="single" w:sz="4" w:space="0" w:color="000000"/>
              <w:left w:val="single" w:sz="4" w:space="0" w:color="000000"/>
              <w:bottom w:val="single" w:sz="4" w:space="0" w:color="000000"/>
              <w:right w:val="single" w:sz="4" w:space="0" w:color="000000"/>
            </w:tcBorders>
          </w:tcPr>
          <w:p w:rsidR="003D6480" w:rsidRDefault="00672F51">
            <w:pPr>
              <w:pStyle w:val="TableParagraph"/>
              <w:kinsoku w:val="0"/>
              <w:overflowPunct w:val="0"/>
              <w:ind w:leftChars="50" w:left="105"/>
              <w:rPr>
                <w:rFonts w:ascii="Arial" w:hAnsi="Arial"/>
                <w:sz w:val="18"/>
              </w:rPr>
            </w:pPr>
            <w:r>
              <w:rPr>
                <w:rFonts w:ascii="Arial"/>
                <w:sz w:val="18"/>
              </w:rPr>
              <w:t>Use at least 2 screws with washers to secure any section ofcablechannel.</w:t>
            </w:r>
            <w:r>
              <w:rPr>
                <w:rFonts w:ascii="Arial" w:hAnsi="Arial" w:hint="eastAsia"/>
                <w:sz w:val="18"/>
              </w:rPr>
              <w:t>固定线槽，需要使用至少</w:t>
            </w:r>
            <w:r>
              <w:rPr>
                <w:rFonts w:ascii="Arial" w:hAnsi="Arial" w:hint="eastAsia"/>
                <w:sz w:val="18"/>
              </w:rPr>
              <w:t>2</w:t>
            </w:r>
            <w:r>
              <w:rPr>
                <w:rFonts w:ascii="Arial" w:hAnsi="Arial" w:hint="eastAsia"/>
                <w:sz w:val="18"/>
              </w:rPr>
              <w:t>个带垫片的螺钉。</w:t>
            </w:r>
          </w:p>
          <w:p w:rsidR="003D6480" w:rsidRDefault="00672F51">
            <w:pPr>
              <w:pStyle w:val="TableParagraph"/>
              <w:kinsoku w:val="0"/>
              <w:overflowPunct w:val="0"/>
              <w:ind w:leftChars="50" w:left="105"/>
              <w:rPr>
                <w:rFonts w:ascii="Arial" w:hAnsi="Arial" w:cs="Arial"/>
                <w:i/>
                <w:sz w:val="18"/>
                <w:szCs w:val="18"/>
              </w:rPr>
            </w:pPr>
            <w:r>
              <w:rPr>
                <w:rFonts w:ascii="Wingdings" w:eastAsia="Wingdings" w:hAnsi="Wingdings" w:cs="Wingdings"/>
                <w:sz w:val="20"/>
                <w:szCs w:val="20"/>
              </w:rPr>
              <w:t></w:t>
            </w:r>
            <w:r>
              <w:rPr>
                <w:rFonts w:ascii="Wingdings" w:eastAsia="Wingdings" w:hAnsi="Wingdings" w:cs="Wingdings"/>
                <w:spacing w:val="-173"/>
                <w:sz w:val="20"/>
                <w:szCs w:val="20"/>
              </w:rPr>
              <w:t></w:t>
            </w:r>
            <w:r>
              <w:rPr>
                <w:rFonts w:ascii="Arial" w:eastAsia="Arial" w:hAnsi="Arial" w:cs="Arial"/>
                <w:i/>
                <w:sz w:val="18"/>
                <w:szCs w:val="18"/>
              </w:rPr>
              <w:t>Expertwillopenthecablechanneltoseethat.</w:t>
            </w:r>
          </w:p>
          <w:p w:rsidR="003D6480" w:rsidRDefault="00672F51">
            <w:pPr>
              <w:pStyle w:val="TableParagraph"/>
              <w:kinsoku w:val="0"/>
              <w:overflowPunct w:val="0"/>
              <w:ind w:leftChars="50" w:left="105"/>
              <w:rPr>
                <w:rFonts w:ascii="Arial" w:hAnsi="Arial"/>
                <w:sz w:val="18"/>
              </w:rPr>
            </w:pPr>
            <w:r>
              <w:rPr>
                <w:rFonts w:ascii="Arial" w:hAnsi="Arial" w:cs="Arial" w:hint="eastAsia"/>
                <w:iCs/>
                <w:sz w:val="18"/>
                <w:szCs w:val="18"/>
              </w:rPr>
              <w:t>此项</w:t>
            </w:r>
            <w:r>
              <w:rPr>
                <w:rFonts w:ascii="Arial" w:hAnsi="Arial" w:hint="eastAsia"/>
                <w:sz w:val="18"/>
              </w:rPr>
              <w:t>由专家打开线槽盖检查。</w:t>
            </w:r>
          </w:p>
          <w:p w:rsidR="003D6480" w:rsidRDefault="003D6480">
            <w:pPr>
              <w:pStyle w:val="TableParagraph"/>
              <w:ind w:leftChars="50" w:left="105"/>
              <w:rPr>
                <w:rFonts w:ascii="Arial" w:eastAsia="Arial" w:hAnsi="Arial" w:cs="Arial"/>
                <w:sz w:val="18"/>
                <w:szCs w:val="18"/>
              </w:rPr>
            </w:pPr>
          </w:p>
        </w:tc>
        <w:tc>
          <w:tcPr>
            <w:tcW w:w="3886" w:type="dxa"/>
            <w:gridSpan w:val="3"/>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eastAsia="Arial" w:hAnsi="Arial" w:cs="Arial"/>
                <w:b/>
                <w:bCs/>
                <w:sz w:val="3"/>
                <w:szCs w:val="3"/>
              </w:rPr>
            </w:pPr>
            <w:r>
              <w:rPr>
                <w:rFonts w:ascii="Arial" w:eastAsia="Arial" w:hAnsi="Arial" w:cs="Arial"/>
                <w:noProof/>
                <w:position w:val="-22"/>
                <w:sz w:val="20"/>
                <w:szCs w:val="20"/>
              </w:rPr>
              <w:drawing>
                <wp:anchor distT="0" distB="0" distL="114300" distR="114300" simplePos="0" relativeHeight="251691008" behindDoc="0" locked="0" layoutInCell="1" allowOverlap="1">
                  <wp:simplePos x="0" y="0"/>
                  <wp:positionH relativeFrom="column">
                    <wp:posOffset>70485</wp:posOffset>
                  </wp:positionH>
                  <wp:positionV relativeFrom="paragraph">
                    <wp:posOffset>41910</wp:posOffset>
                  </wp:positionV>
                  <wp:extent cx="1080770" cy="721995"/>
                  <wp:effectExtent l="0" t="0" r="0" b="0"/>
                  <wp:wrapNone/>
                  <wp:docPr id="81" name="image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image47.jpeg"/>
                          <pic:cNvPicPr>
                            <a:picLocks noChangeAspect="1"/>
                          </pic:cNvPicPr>
                        </pic:nvPicPr>
                        <pic:blipFill>
                          <a:blip r:embed="rId84" cstate="print">
                            <a:extLst>
                              <a:ext uri="{28A0092B-C50C-407E-A947-70E740481C1C}">
                                <a14:useLocalDpi xmlns:a14="http://schemas.microsoft.com/office/drawing/2010/main" val="0"/>
                              </a:ext>
                            </a:extLst>
                          </a:blip>
                          <a:stretch>
                            <a:fillRect/>
                          </a:stretch>
                        </pic:blipFill>
                        <pic:spPr>
                          <a:xfrm>
                            <a:off x="0" y="0"/>
                            <a:ext cx="1080770" cy="721995"/>
                          </a:xfrm>
                          <a:prstGeom prst="rect">
                            <a:avLst/>
                          </a:prstGeom>
                        </pic:spPr>
                      </pic:pic>
                    </a:graphicData>
                  </a:graphic>
                </wp:anchor>
              </w:drawing>
            </w:r>
          </w:p>
          <w:p w:rsidR="003D6480" w:rsidRDefault="003D6480">
            <w:pPr>
              <w:pStyle w:val="TableParagraph"/>
              <w:ind w:leftChars="50" w:left="105"/>
              <w:rPr>
                <w:rFonts w:ascii="Arial" w:eastAsia="Arial" w:hAnsi="Arial" w:cs="Arial"/>
                <w:sz w:val="20"/>
                <w:szCs w:val="20"/>
              </w:rPr>
            </w:pPr>
          </w:p>
        </w:tc>
        <w:tc>
          <w:tcPr>
            <w:tcW w:w="4805" w:type="dxa"/>
            <w:gridSpan w:val="2"/>
            <w:tcBorders>
              <w:top w:val="single" w:sz="4" w:space="0" w:color="000000"/>
              <w:left w:val="single" w:sz="4" w:space="0" w:color="000000"/>
              <w:bottom w:val="single" w:sz="4" w:space="0" w:color="000000"/>
              <w:right w:val="single" w:sz="4" w:space="0" w:color="000000"/>
            </w:tcBorders>
          </w:tcPr>
          <w:p w:rsidR="003D6480" w:rsidRDefault="003D6480">
            <w:pPr>
              <w:ind w:leftChars="50" w:left="105"/>
              <w:rPr>
                <w:rFonts w:hint="default"/>
              </w:rPr>
            </w:pPr>
          </w:p>
        </w:tc>
      </w:tr>
      <w:tr w:rsidR="003D6480">
        <w:trPr>
          <w:trHeight w:hRule="exact" w:val="503"/>
        </w:trPr>
        <w:tc>
          <w:tcPr>
            <w:tcW w:w="5588" w:type="dxa"/>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eastAsia="Arial" w:hAnsi="Arial" w:cs="Arial"/>
                <w:sz w:val="18"/>
                <w:szCs w:val="18"/>
              </w:rPr>
            </w:pPr>
            <w:r>
              <w:rPr>
                <w:rFonts w:ascii="Arial"/>
                <w:sz w:val="18"/>
              </w:rPr>
              <w:t>Screw heads have to beundamaged.</w:t>
            </w:r>
            <w:r>
              <w:rPr>
                <w:rFonts w:ascii="Arial" w:hAnsi="Arial" w:hint="eastAsia"/>
                <w:sz w:val="18"/>
              </w:rPr>
              <w:t>螺钉头必须没有损坏。</w:t>
            </w:r>
          </w:p>
        </w:tc>
        <w:tc>
          <w:tcPr>
            <w:tcW w:w="3886" w:type="dxa"/>
            <w:gridSpan w:val="3"/>
            <w:tcBorders>
              <w:top w:val="single" w:sz="4" w:space="0" w:color="000000"/>
              <w:left w:val="single" w:sz="4" w:space="0" w:color="000000"/>
              <w:bottom w:val="single" w:sz="4" w:space="0" w:color="000000"/>
              <w:right w:val="single" w:sz="4" w:space="0" w:color="000000"/>
            </w:tcBorders>
          </w:tcPr>
          <w:p w:rsidR="003D6480" w:rsidRDefault="003D6480">
            <w:pPr>
              <w:ind w:leftChars="50" w:left="105"/>
              <w:rPr>
                <w:rFonts w:hint="default"/>
              </w:rPr>
            </w:pPr>
          </w:p>
        </w:tc>
        <w:tc>
          <w:tcPr>
            <w:tcW w:w="4805" w:type="dxa"/>
            <w:gridSpan w:val="2"/>
            <w:tcBorders>
              <w:top w:val="single" w:sz="4" w:space="0" w:color="000000"/>
              <w:left w:val="single" w:sz="4" w:space="0" w:color="000000"/>
              <w:bottom w:val="single" w:sz="4" w:space="0" w:color="000000"/>
              <w:right w:val="single" w:sz="4" w:space="0" w:color="000000"/>
            </w:tcBorders>
          </w:tcPr>
          <w:p w:rsidR="003D6480" w:rsidRDefault="003D6480">
            <w:pPr>
              <w:ind w:leftChars="50" w:left="105"/>
              <w:rPr>
                <w:rFonts w:hint="default"/>
              </w:rPr>
            </w:pPr>
          </w:p>
        </w:tc>
      </w:tr>
      <w:tr w:rsidR="003D6480">
        <w:trPr>
          <w:trHeight w:hRule="exact" w:val="1232"/>
        </w:trPr>
        <w:tc>
          <w:tcPr>
            <w:tcW w:w="5588" w:type="dxa"/>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eastAsia="Arial" w:hAnsi="Arial" w:cs="Arial"/>
                <w:sz w:val="18"/>
                <w:szCs w:val="18"/>
              </w:rPr>
            </w:pPr>
            <w:r>
              <w:rPr>
                <w:rFonts w:ascii="Arial"/>
                <w:sz w:val="18"/>
              </w:rPr>
              <w:t>Saw-cuts must beburr-free.</w:t>
            </w:r>
            <w:r>
              <w:rPr>
                <w:rFonts w:hint="eastAsia"/>
                <w:sz w:val="18"/>
                <w:szCs w:val="18"/>
              </w:rPr>
              <w:t>锯切口必须无毛刺。</w:t>
            </w:r>
          </w:p>
        </w:tc>
        <w:tc>
          <w:tcPr>
            <w:tcW w:w="3886" w:type="dxa"/>
            <w:gridSpan w:val="3"/>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eastAsia="Arial" w:hAnsi="Arial" w:cs="Arial"/>
                <w:b/>
                <w:bCs/>
                <w:sz w:val="6"/>
                <w:szCs w:val="6"/>
              </w:rPr>
            </w:pPr>
            <w:r>
              <w:rPr>
                <w:rFonts w:ascii="Arial" w:eastAsia="Arial" w:hAnsi="Arial" w:cs="Arial"/>
                <w:noProof/>
                <w:position w:val="-20"/>
                <w:sz w:val="20"/>
                <w:szCs w:val="20"/>
              </w:rPr>
              <w:drawing>
                <wp:anchor distT="0" distB="0" distL="114300" distR="114300" simplePos="0" relativeHeight="251692032" behindDoc="0" locked="0" layoutInCell="1" allowOverlap="1">
                  <wp:simplePos x="0" y="0"/>
                  <wp:positionH relativeFrom="column">
                    <wp:posOffset>70485</wp:posOffset>
                  </wp:positionH>
                  <wp:positionV relativeFrom="paragraph">
                    <wp:posOffset>93345</wp:posOffset>
                  </wp:positionV>
                  <wp:extent cx="1561465" cy="657860"/>
                  <wp:effectExtent l="0" t="0" r="0" b="0"/>
                  <wp:wrapNone/>
                  <wp:docPr id="83" name="image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image48.jpeg"/>
                          <pic:cNvPicPr>
                            <a:picLocks noChangeAspect="1"/>
                          </pic:cNvPicPr>
                        </pic:nvPicPr>
                        <pic:blipFill>
                          <a:blip r:embed="rId85" cstate="print">
                            <a:extLst>
                              <a:ext uri="{28A0092B-C50C-407E-A947-70E740481C1C}">
                                <a14:useLocalDpi xmlns:a14="http://schemas.microsoft.com/office/drawing/2010/main" val="0"/>
                              </a:ext>
                            </a:extLst>
                          </a:blip>
                          <a:stretch>
                            <a:fillRect/>
                          </a:stretch>
                        </pic:blipFill>
                        <pic:spPr>
                          <a:xfrm>
                            <a:off x="0" y="0"/>
                            <a:ext cx="1561465" cy="657860"/>
                          </a:xfrm>
                          <a:prstGeom prst="rect">
                            <a:avLst/>
                          </a:prstGeom>
                        </pic:spPr>
                      </pic:pic>
                    </a:graphicData>
                  </a:graphic>
                </wp:anchor>
              </w:drawing>
            </w:r>
          </w:p>
          <w:p w:rsidR="003D6480" w:rsidRDefault="003D6480">
            <w:pPr>
              <w:pStyle w:val="TableParagraph"/>
              <w:ind w:leftChars="50" w:left="105"/>
              <w:rPr>
                <w:rFonts w:ascii="Arial" w:eastAsia="Arial" w:hAnsi="Arial" w:cs="Arial"/>
                <w:sz w:val="20"/>
                <w:szCs w:val="20"/>
              </w:rPr>
            </w:pPr>
          </w:p>
        </w:tc>
        <w:tc>
          <w:tcPr>
            <w:tcW w:w="4805" w:type="dxa"/>
            <w:gridSpan w:val="2"/>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eastAsia="Arial" w:hAnsi="Arial" w:cs="Arial"/>
                <w:b/>
                <w:bCs/>
                <w:sz w:val="6"/>
                <w:szCs w:val="6"/>
              </w:rPr>
            </w:pPr>
            <w:r>
              <w:rPr>
                <w:rFonts w:ascii="Arial" w:eastAsia="Arial" w:hAnsi="Arial" w:cs="Arial"/>
                <w:noProof/>
                <w:position w:val="-21"/>
                <w:sz w:val="20"/>
                <w:szCs w:val="20"/>
              </w:rPr>
              <w:drawing>
                <wp:anchor distT="0" distB="0" distL="114300" distR="114300" simplePos="0" relativeHeight="251693056" behindDoc="0" locked="0" layoutInCell="1" allowOverlap="1">
                  <wp:simplePos x="0" y="0"/>
                  <wp:positionH relativeFrom="column">
                    <wp:posOffset>62865</wp:posOffset>
                  </wp:positionH>
                  <wp:positionV relativeFrom="paragraph">
                    <wp:posOffset>71755</wp:posOffset>
                  </wp:positionV>
                  <wp:extent cx="1533525" cy="690880"/>
                  <wp:effectExtent l="0" t="0" r="0" b="0"/>
                  <wp:wrapNone/>
                  <wp:docPr id="85" name="image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image49.jpeg"/>
                          <pic:cNvPicPr>
                            <a:picLocks noChangeAspect="1"/>
                          </pic:cNvPicPr>
                        </pic:nvPicPr>
                        <pic:blipFill>
                          <a:blip r:embed="rId86" cstate="print">
                            <a:extLst>
                              <a:ext uri="{28A0092B-C50C-407E-A947-70E740481C1C}">
                                <a14:useLocalDpi xmlns:a14="http://schemas.microsoft.com/office/drawing/2010/main" val="0"/>
                              </a:ext>
                            </a:extLst>
                          </a:blip>
                          <a:stretch>
                            <a:fillRect/>
                          </a:stretch>
                        </pic:blipFill>
                        <pic:spPr>
                          <a:xfrm>
                            <a:off x="0" y="0"/>
                            <a:ext cx="1533525" cy="690880"/>
                          </a:xfrm>
                          <a:prstGeom prst="rect">
                            <a:avLst/>
                          </a:prstGeom>
                        </pic:spPr>
                      </pic:pic>
                    </a:graphicData>
                  </a:graphic>
                </wp:anchor>
              </w:drawing>
            </w:r>
          </w:p>
          <w:p w:rsidR="003D6480" w:rsidRDefault="003D6480">
            <w:pPr>
              <w:pStyle w:val="TableParagraph"/>
              <w:ind w:leftChars="50" w:left="105"/>
              <w:rPr>
                <w:rFonts w:ascii="Arial" w:eastAsia="Arial" w:hAnsi="Arial" w:cs="Arial"/>
                <w:sz w:val="20"/>
                <w:szCs w:val="20"/>
              </w:rPr>
            </w:pPr>
          </w:p>
        </w:tc>
      </w:tr>
      <w:tr w:rsidR="003D6480">
        <w:trPr>
          <w:trHeight w:hRule="exact" w:val="1231"/>
        </w:trPr>
        <w:tc>
          <w:tcPr>
            <w:tcW w:w="5588" w:type="dxa"/>
            <w:tcBorders>
              <w:top w:val="single" w:sz="4" w:space="0" w:color="000000"/>
              <w:left w:val="single" w:sz="4" w:space="0" w:color="000000"/>
              <w:bottom w:val="single" w:sz="4" w:space="0" w:color="000000"/>
              <w:right w:val="single" w:sz="4" w:space="0" w:color="000000"/>
            </w:tcBorders>
          </w:tcPr>
          <w:p w:rsidR="003D6480" w:rsidRDefault="00672F51">
            <w:pPr>
              <w:pStyle w:val="TableParagraph"/>
              <w:kinsoku w:val="0"/>
              <w:overflowPunct w:val="0"/>
              <w:ind w:leftChars="50" w:left="105"/>
              <w:rPr>
                <w:rFonts w:ascii="Arial" w:hAnsi="Arial" w:cs="Arial"/>
                <w:sz w:val="18"/>
                <w:szCs w:val="18"/>
              </w:rPr>
            </w:pPr>
            <w:r>
              <w:rPr>
                <w:rFonts w:ascii="Arial"/>
                <w:sz w:val="18"/>
              </w:rPr>
              <w:t>Parts of devices and components should not extend beyondtheprofileplate.</w:t>
            </w:r>
            <w:r>
              <w:rPr>
                <w:rFonts w:ascii="Arial" w:hint="eastAsia"/>
                <w:sz w:val="18"/>
              </w:rPr>
              <w:t>设备</w:t>
            </w:r>
            <w:r>
              <w:rPr>
                <w:rFonts w:ascii="Arial" w:hAnsi="Arial" w:hint="eastAsia"/>
                <w:sz w:val="18"/>
              </w:rPr>
              <w:t>零件和组件不得超出型材台面之外。</w:t>
            </w:r>
          </w:p>
          <w:p w:rsidR="003D6480" w:rsidRDefault="00672F51">
            <w:pPr>
              <w:pStyle w:val="TableParagraph"/>
              <w:ind w:leftChars="50" w:left="105"/>
              <w:rPr>
                <w:rFonts w:ascii="Arial"/>
                <w:sz w:val="18"/>
              </w:rPr>
            </w:pPr>
            <w:r>
              <w:rPr>
                <w:rFonts w:ascii="Arial"/>
                <w:sz w:val="18"/>
              </w:rPr>
              <w:t>Exceptions will be announced by the expertteam.</w:t>
            </w:r>
          </w:p>
          <w:p w:rsidR="003D6480" w:rsidRDefault="00672F51">
            <w:pPr>
              <w:pStyle w:val="TableParagraph"/>
              <w:ind w:leftChars="50" w:left="105"/>
              <w:rPr>
                <w:rFonts w:ascii="Arial"/>
                <w:sz w:val="18"/>
              </w:rPr>
            </w:pPr>
            <w:r>
              <w:rPr>
                <w:rFonts w:ascii="Arial" w:hAnsi="Arial" w:hint="eastAsia"/>
                <w:sz w:val="18"/>
              </w:rPr>
              <w:t>例外情况将由专家团队宣布。</w:t>
            </w:r>
          </w:p>
        </w:tc>
        <w:tc>
          <w:tcPr>
            <w:tcW w:w="3886" w:type="dxa"/>
            <w:gridSpan w:val="3"/>
            <w:tcBorders>
              <w:top w:val="single" w:sz="4" w:space="0" w:color="000000"/>
              <w:left w:val="single" w:sz="4" w:space="0" w:color="000000"/>
              <w:bottom w:val="single" w:sz="4" w:space="0" w:color="000000"/>
              <w:right w:val="single" w:sz="4" w:space="0" w:color="000000"/>
            </w:tcBorders>
          </w:tcPr>
          <w:p w:rsidR="003D6480" w:rsidRDefault="003D6480">
            <w:pPr>
              <w:ind w:leftChars="50" w:left="105"/>
              <w:rPr>
                <w:rFonts w:hint="default"/>
              </w:rPr>
            </w:pPr>
          </w:p>
        </w:tc>
        <w:tc>
          <w:tcPr>
            <w:tcW w:w="4805" w:type="dxa"/>
            <w:gridSpan w:val="2"/>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eastAsia="Arial" w:hAnsi="Arial" w:cs="Arial"/>
                <w:b/>
                <w:bCs/>
                <w:sz w:val="4"/>
                <w:szCs w:val="4"/>
              </w:rPr>
            </w:pPr>
            <w:r>
              <w:rPr>
                <w:rFonts w:ascii="Arial" w:eastAsia="Arial" w:hAnsi="Arial" w:cs="Arial"/>
                <w:noProof/>
                <w:position w:val="-22"/>
                <w:sz w:val="20"/>
                <w:szCs w:val="20"/>
              </w:rPr>
              <w:drawing>
                <wp:anchor distT="0" distB="0" distL="114300" distR="114300" simplePos="0" relativeHeight="251694080" behindDoc="0" locked="0" layoutInCell="1" allowOverlap="1">
                  <wp:simplePos x="0" y="0"/>
                  <wp:positionH relativeFrom="column">
                    <wp:posOffset>62865</wp:posOffset>
                  </wp:positionH>
                  <wp:positionV relativeFrom="paragraph">
                    <wp:posOffset>19050</wp:posOffset>
                  </wp:positionV>
                  <wp:extent cx="534035" cy="728980"/>
                  <wp:effectExtent l="0" t="0" r="0" b="0"/>
                  <wp:wrapNone/>
                  <wp:docPr id="87" name="image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image50.jpeg"/>
                          <pic:cNvPicPr>
                            <a:picLocks noChangeAspect="1"/>
                          </pic:cNvPicPr>
                        </pic:nvPicPr>
                        <pic:blipFill>
                          <a:blip r:embed="rId87" cstate="print">
                            <a:extLst>
                              <a:ext uri="{28A0092B-C50C-407E-A947-70E740481C1C}">
                                <a14:useLocalDpi xmlns:a14="http://schemas.microsoft.com/office/drawing/2010/main" val="0"/>
                              </a:ext>
                            </a:extLst>
                          </a:blip>
                          <a:stretch>
                            <a:fillRect/>
                          </a:stretch>
                        </pic:blipFill>
                        <pic:spPr>
                          <a:xfrm>
                            <a:off x="0" y="0"/>
                            <a:ext cx="534035" cy="728980"/>
                          </a:xfrm>
                          <a:prstGeom prst="rect">
                            <a:avLst/>
                          </a:prstGeom>
                        </pic:spPr>
                      </pic:pic>
                    </a:graphicData>
                  </a:graphic>
                </wp:anchor>
              </w:drawing>
            </w:r>
          </w:p>
          <w:p w:rsidR="003D6480" w:rsidRDefault="003D6480">
            <w:pPr>
              <w:pStyle w:val="TableParagraph"/>
              <w:ind w:leftChars="50" w:left="105"/>
              <w:rPr>
                <w:rFonts w:ascii="Arial" w:eastAsia="Arial" w:hAnsi="Arial" w:cs="Arial"/>
                <w:sz w:val="20"/>
                <w:szCs w:val="20"/>
              </w:rPr>
            </w:pPr>
          </w:p>
        </w:tc>
      </w:tr>
      <w:tr w:rsidR="003D6480">
        <w:trPr>
          <w:trHeight w:hRule="exact" w:val="1860"/>
        </w:trPr>
        <w:tc>
          <w:tcPr>
            <w:tcW w:w="5588" w:type="dxa"/>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hAnsi="Arial" w:cs="Arial"/>
                <w:sz w:val="18"/>
                <w:szCs w:val="18"/>
              </w:rPr>
            </w:pPr>
            <w:r>
              <w:rPr>
                <w:rFonts w:ascii="Arial"/>
                <w:sz w:val="18"/>
              </w:rPr>
              <w:t>Update2019:</w:t>
            </w:r>
            <w:r>
              <w:rPr>
                <w:rFonts w:ascii="Arial" w:hint="eastAsia"/>
                <w:sz w:val="18"/>
              </w:rPr>
              <w:t xml:space="preserve">  2019</w:t>
            </w:r>
            <w:r>
              <w:rPr>
                <w:rFonts w:ascii="Arial" w:hint="eastAsia"/>
                <w:sz w:val="18"/>
              </w:rPr>
              <w:t>更新：</w:t>
            </w:r>
          </w:p>
          <w:p w:rsidR="003D6480" w:rsidRDefault="00672F51">
            <w:pPr>
              <w:pStyle w:val="TableParagraph"/>
              <w:ind w:leftChars="50" w:left="105"/>
              <w:rPr>
                <w:rFonts w:ascii="Arial"/>
                <w:sz w:val="18"/>
              </w:rPr>
            </w:pPr>
            <w:r>
              <w:rPr>
                <w:rFonts w:ascii="Arial"/>
                <w:sz w:val="18"/>
              </w:rPr>
              <w:t>All components shown in the 3d sketches and photos have tobeassembled and placed approximately in the designated area onthecorrect MPS Station / Trolley / Profile plate - function asintended</w:t>
            </w:r>
          </w:p>
          <w:p w:rsidR="003D6480" w:rsidRDefault="00672F51">
            <w:pPr>
              <w:pStyle w:val="TableParagraph"/>
              <w:ind w:leftChars="50" w:left="105"/>
              <w:rPr>
                <w:rFonts w:ascii="Arial"/>
                <w:sz w:val="18"/>
              </w:rPr>
            </w:pPr>
            <w:r>
              <w:rPr>
                <w:sz w:val="18"/>
              </w:rPr>
              <w:t>3D</w:t>
            </w:r>
            <w:r>
              <w:rPr>
                <w:rFonts w:ascii="Arial" w:hAnsi="Arial"/>
                <w:sz w:val="18"/>
              </w:rPr>
              <w:t>草图和照片中所示的所有部件必须大致组装并放置在</w:t>
            </w:r>
            <w:r>
              <w:rPr>
                <w:rFonts w:ascii="Arial" w:hAnsi="Arial" w:hint="eastAsia"/>
                <w:sz w:val="18"/>
              </w:rPr>
              <w:t>正确的</w:t>
            </w:r>
            <w:r>
              <w:rPr>
                <w:sz w:val="18"/>
              </w:rPr>
              <w:t>MPS</w:t>
            </w:r>
            <w:r>
              <w:rPr>
                <w:rFonts w:ascii="Arial" w:hAnsi="Arial"/>
                <w:sz w:val="18"/>
              </w:rPr>
              <w:t>站</w:t>
            </w:r>
            <w:r>
              <w:rPr>
                <w:sz w:val="18"/>
              </w:rPr>
              <w:t>/</w:t>
            </w:r>
            <w:r>
              <w:rPr>
                <w:rFonts w:ascii="Arial" w:hAnsi="Arial"/>
                <w:sz w:val="18"/>
              </w:rPr>
              <w:t>小车</w:t>
            </w:r>
            <w:r>
              <w:rPr>
                <w:sz w:val="18"/>
              </w:rPr>
              <w:t>/</w:t>
            </w:r>
            <w:r>
              <w:rPr>
                <w:rFonts w:ascii="Arial" w:hAnsi="Arial" w:hint="eastAsia"/>
                <w:sz w:val="18"/>
              </w:rPr>
              <w:t>型材</w:t>
            </w:r>
            <w:r>
              <w:rPr>
                <w:rFonts w:ascii="Arial" w:hAnsi="Arial"/>
                <w:sz w:val="18"/>
              </w:rPr>
              <w:t>板上的指定区域</w:t>
            </w:r>
            <w:r>
              <w:rPr>
                <w:rFonts w:hint="eastAsia"/>
                <w:sz w:val="18"/>
              </w:rPr>
              <w:t>－</w:t>
            </w:r>
            <w:r>
              <w:rPr>
                <w:rFonts w:ascii="Arial" w:hAnsi="Arial"/>
                <w:sz w:val="18"/>
              </w:rPr>
              <w:t>功能如预期</w:t>
            </w:r>
          </w:p>
        </w:tc>
        <w:tc>
          <w:tcPr>
            <w:tcW w:w="1944" w:type="dxa"/>
            <w:gridSpan w:val="2"/>
            <w:tcBorders>
              <w:top w:val="single" w:sz="4" w:space="0" w:color="000000"/>
              <w:left w:val="single" w:sz="4" w:space="0" w:color="000000"/>
              <w:bottom w:val="single" w:sz="4" w:space="0" w:color="000000"/>
              <w:right w:val="single" w:sz="4" w:space="0" w:color="000000"/>
            </w:tcBorders>
          </w:tcPr>
          <w:p w:rsidR="003D6480" w:rsidRDefault="003D6480">
            <w:pPr>
              <w:ind w:leftChars="50" w:left="105"/>
              <w:rPr>
                <w:rFonts w:ascii="Arial" w:hAnsi="Arial" w:hint="default"/>
                <w:sz w:val="18"/>
              </w:rPr>
            </w:pPr>
          </w:p>
        </w:tc>
        <w:tc>
          <w:tcPr>
            <w:tcW w:w="1942" w:type="dxa"/>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sz w:val="18"/>
              </w:rPr>
            </w:pPr>
            <w:r>
              <w:rPr>
                <w:rFonts w:ascii="Arial"/>
                <w:sz w:val="18"/>
              </w:rPr>
              <w:t>Missingcomponent not affectingthefunction of thesystem.</w:t>
            </w:r>
          </w:p>
          <w:p w:rsidR="003D6480" w:rsidRDefault="00672F51">
            <w:pPr>
              <w:pStyle w:val="TableParagraph"/>
              <w:ind w:leftChars="50" w:left="105"/>
              <w:rPr>
                <w:rFonts w:ascii="Arial"/>
                <w:sz w:val="18"/>
              </w:rPr>
            </w:pPr>
            <w:r>
              <w:rPr>
                <w:rFonts w:ascii="Arial" w:hAnsi="Arial" w:hint="eastAsia"/>
                <w:spacing w:val="-4"/>
                <w:sz w:val="18"/>
              </w:rPr>
              <w:t>缺少元件，但不影响系统功能。</w:t>
            </w:r>
          </w:p>
        </w:tc>
        <w:tc>
          <w:tcPr>
            <w:tcW w:w="4805" w:type="dxa"/>
            <w:gridSpan w:val="2"/>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sz w:val="18"/>
              </w:rPr>
            </w:pPr>
            <w:r>
              <w:rPr>
                <w:rFonts w:ascii="Arial"/>
                <w:sz w:val="18"/>
              </w:rPr>
              <w:t>Missing component affecting the function of thesystem.</w:t>
            </w:r>
          </w:p>
          <w:p w:rsidR="003D6480" w:rsidRDefault="00672F51">
            <w:pPr>
              <w:pStyle w:val="TableParagraph"/>
              <w:ind w:leftChars="50" w:left="105"/>
              <w:rPr>
                <w:rFonts w:ascii="Arial"/>
                <w:sz w:val="18"/>
              </w:rPr>
            </w:pPr>
            <w:r>
              <w:rPr>
                <w:rFonts w:ascii="Arial" w:hAnsi="Arial" w:hint="eastAsia"/>
                <w:spacing w:val="-4"/>
                <w:sz w:val="18"/>
              </w:rPr>
              <w:t>缺少元件，影响了系统功能。</w:t>
            </w:r>
          </w:p>
        </w:tc>
      </w:tr>
    </w:tbl>
    <w:p w:rsidR="003D6480" w:rsidRDefault="003D6480">
      <w:pPr>
        <w:ind w:firstLine="360"/>
        <w:rPr>
          <w:rFonts w:ascii="Arial" w:eastAsia="Arial" w:hAnsi="Arial" w:cs="Arial" w:hint="default"/>
          <w:sz w:val="18"/>
          <w:szCs w:val="18"/>
        </w:rPr>
      </w:pPr>
    </w:p>
    <w:tbl>
      <w:tblPr>
        <w:tblW w:w="14280" w:type="dxa"/>
        <w:tblInd w:w="112" w:type="dxa"/>
        <w:tblLayout w:type="fixed"/>
        <w:tblCellMar>
          <w:left w:w="0" w:type="dxa"/>
          <w:right w:w="0" w:type="dxa"/>
        </w:tblCellMar>
        <w:tblLook w:val="04A0" w:firstRow="1" w:lastRow="0" w:firstColumn="1" w:lastColumn="0" w:noHBand="0" w:noVBand="1"/>
      </w:tblPr>
      <w:tblGrid>
        <w:gridCol w:w="5591"/>
        <w:gridCol w:w="1776"/>
        <w:gridCol w:w="2108"/>
        <w:gridCol w:w="2522"/>
        <w:gridCol w:w="2283"/>
      </w:tblGrid>
      <w:tr w:rsidR="003D6480">
        <w:trPr>
          <w:trHeight w:hRule="exact" w:val="341"/>
        </w:trPr>
        <w:tc>
          <w:tcPr>
            <w:tcW w:w="5591" w:type="dxa"/>
            <w:vMerge w:val="restart"/>
            <w:tcBorders>
              <w:top w:val="single" w:sz="4" w:space="0" w:color="000000"/>
              <w:left w:val="single" w:sz="4" w:space="0" w:color="000000"/>
              <w:right w:val="single" w:sz="4" w:space="0" w:color="000000"/>
            </w:tcBorders>
            <w:shd w:val="clear" w:color="auto" w:fill="DBE4F0"/>
          </w:tcPr>
          <w:p w:rsidR="003D6480" w:rsidRDefault="00672F51">
            <w:pPr>
              <w:pStyle w:val="TableParagraph"/>
              <w:ind w:leftChars="50" w:left="105"/>
              <w:rPr>
                <w:rFonts w:ascii="Trebuchet MS"/>
                <w:b/>
                <w:w w:val="95"/>
              </w:rPr>
            </w:pPr>
            <w:r>
              <w:rPr>
                <w:rFonts w:ascii="Arial" w:eastAsia="Arial" w:hAnsi="Arial" w:cs="Arial"/>
                <w:sz w:val="18"/>
                <w:szCs w:val="18"/>
              </w:rPr>
              <w:br w:type="page"/>
            </w:r>
            <w:r>
              <w:rPr>
                <w:rFonts w:ascii="Trebuchet MS" w:hint="eastAsia"/>
                <w:b/>
                <w:w w:val="95"/>
              </w:rPr>
              <w:t>4.</w:t>
            </w:r>
            <w:r>
              <w:rPr>
                <w:rFonts w:ascii="Trebuchet MS"/>
                <w:b/>
                <w:w w:val="95"/>
              </w:rPr>
              <w:t>Electricalinstallationandwiring</w:t>
            </w:r>
            <w:r>
              <w:rPr>
                <w:rFonts w:ascii="Trebuchet MS"/>
                <w:b/>
                <w:spacing w:val="-3"/>
                <w:w w:val="95"/>
              </w:rPr>
              <w:t>of</w:t>
            </w:r>
            <w:r>
              <w:rPr>
                <w:rFonts w:ascii="Trebuchet MS"/>
                <w:b/>
                <w:w w:val="95"/>
              </w:rPr>
              <w:t>thecomponents</w:t>
            </w:r>
          </w:p>
          <w:p w:rsidR="003D6480" w:rsidRDefault="00672F51">
            <w:pPr>
              <w:pStyle w:val="TableParagraph"/>
              <w:ind w:leftChars="50" w:left="105"/>
              <w:rPr>
                <w:rFonts w:ascii="Trebuchet MS"/>
                <w:b/>
                <w:w w:val="95"/>
              </w:rPr>
            </w:pPr>
            <w:r>
              <w:rPr>
                <w:rFonts w:ascii="Arial" w:hAnsi="Arial" w:hint="eastAsia"/>
                <w:b/>
                <w:w w:val="90"/>
              </w:rPr>
              <w:t>电气安装和元件接线</w:t>
            </w:r>
          </w:p>
        </w:tc>
        <w:tc>
          <w:tcPr>
            <w:tcW w:w="1776" w:type="dxa"/>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eastAsia="Arial" w:hAnsi="Arial" w:cs="Arial"/>
              </w:rPr>
            </w:pPr>
            <w:r>
              <w:rPr>
                <w:rFonts w:ascii="Arial"/>
                <w:b/>
              </w:rPr>
              <w:t>3Points:</w:t>
            </w:r>
          </w:p>
        </w:tc>
        <w:tc>
          <w:tcPr>
            <w:tcW w:w="2108" w:type="dxa"/>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eastAsia="Arial" w:hAnsi="Arial" w:cs="Arial"/>
              </w:rPr>
            </w:pPr>
            <w:r>
              <w:rPr>
                <w:rFonts w:ascii="Arial"/>
                <w:b/>
              </w:rPr>
              <w:t>2Points:</w:t>
            </w:r>
          </w:p>
        </w:tc>
        <w:tc>
          <w:tcPr>
            <w:tcW w:w="2522" w:type="dxa"/>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eastAsia="Arial" w:hAnsi="Arial" w:cs="Arial"/>
              </w:rPr>
            </w:pPr>
            <w:r>
              <w:rPr>
                <w:rFonts w:ascii="Arial"/>
                <w:b/>
              </w:rPr>
              <w:t>1Point:</w:t>
            </w:r>
          </w:p>
        </w:tc>
        <w:tc>
          <w:tcPr>
            <w:tcW w:w="2283" w:type="dxa"/>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eastAsia="Arial" w:hAnsi="Arial" w:cs="Arial"/>
              </w:rPr>
            </w:pPr>
            <w:r>
              <w:rPr>
                <w:rFonts w:ascii="Arial"/>
                <w:b/>
              </w:rPr>
              <w:t>0Points:</w:t>
            </w:r>
          </w:p>
        </w:tc>
      </w:tr>
      <w:tr w:rsidR="003D6480">
        <w:trPr>
          <w:trHeight w:hRule="exact" w:val="995"/>
        </w:trPr>
        <w:tc>
          <w:tcPr>
            <w:tcW w:w="5591" w:type="dxa"/>
            <w:vMerge/>
            <w:tcBorders>
              <w:left w:val="single" w:sz="4" w:space="0" w:color="000000"/>
              <w:bottom w:val="single" w:sz="4" w:space="0" w:color="000000"/>
              <w:right w:val="single" w:sz="4" w:space="0" w:color="000000"/>
            </w:tcBorders>
            <w:shd w:val="clear" w:color="auto" w:fill="DBE4F0"/>
          </w:tcPr>
          <w:p w:rsidR="003D6480" w:rsidRDefault="003D6480">
            <w:pPr>
              <w:ind w:leftChars="50" w:left="105"/>
              <w:rPr>
                <w:rFonts w:hint="default"/>
              </w:rPr>
            </w:pPr>
          </w:p>
        </w:tc>
        <w:tc>
          <w:tcPr>
            <w:tcW w:w="1776" w:type="dxa"/>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b/>
              </w:rPr>
            </w:pPr>
            <w:r>
              <w:rPr>
                <w:rFonts w:ascii="Arial"/>
                <w:b/>
              </w:rPr>
              <w:t>Excellence</w:t>
            </w:r>
          </w:p>
          <w:p w:rsidR="003D6480" w:rsidRDefault="00672F51">
            <w:pPr>
              <w:pStyle w:val="TableParagraph"/>
              <w:ind w:leftChars="50" w:left="105"/>
              <w:rPr>
                <w:rFonts w:ascii="Arial"/>
                <w:b/>
              </w:rPr>
            </w:pPr>
            <w:r>
              <w:rPr>
                <w:rFonts w:ascii="Arial" w:hint="eastAsia"/>
                <w:b/>
              </w:rPr>
              <w:t>优秀</w:t>
            </w:r>
          </w:p>
        </w:tc>
        <w:tc>
          <w:tcPr>
            <w:tcW w:w="2108" w:type="dxa"/>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b/>
              </w:rPr>
            </w:pPr>
            <w:r>
              <w:rPr>
                <w:rFonts w:ascii="Arial"/>
                <w:b/>
              </w:rPr>
              <w:t>Professional</w:t>
            </w:r>
          </w:p>
          <w:p w:rsidR="003D6480" w:rsidRDefault="00672F51">
            <w:pPr>
              <w:pStyle w:val="TableParagraph"/>
              <w:ind w:leftChars="50" w:left="105"/>
              <w:rPr>
                <w:rFonts w:ascii="Arial"/>
                <w:b/>
              </w:rPr>
            </w:pPr>
            <w:r>
              <w:rPr>
                <w:rFonts w:ascii="Arial" w:hint="eastAsia"/>
                <w:b/>
              </w:rPr>
              <w:t>专业</w:t>
            </w:r>
          </w:p>
        </w:tc>
        <w:tc>
          <w:tcPr>
            <w:tcW w:w="2522" w:type="dxa"/>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b/>
              </w:rPr>
            </w:pPr>
            <w:r>
              <w:rPr>
                <w:rFonts w:ascii="Arial"/>
                <w:b/>
              </w:rPr>
              <w:t>Optimization /rework necessary</w:t>
            </w:r>
          </w:p>
          <w:p w:rsidR="003D6480" w:rsidRDefault="00672F51">
            <w:pPr>
              <w:pStyle w:val="TableParagraph"/>
              <w:ind w:leftChars="50" w:left="105"/>
              <w:rPr>
                <w:rFonts w:ascii="Arial"/>
                <w:b/>
              </w:rPr>
            </w:pPr>
            <w:r>
              <w:rPr>
                <w:rFonts w:ascii="Arial" w:hint="eastAsia"/>
                <w:b/>
              </w:rPr>
              <w:t>需要优化</w:t>
            </w:r>
            <w:r>
              <w:rPr>
                <w:rFonts w:ascii="Arial" w:hint="eastAsia"/>
                <w:b/>
              </w:rPr>
              <w:t>/</w:t>
            </w:r>
            <w:r>
              <w:rPr>
                <w:rFonts w:ascii="Arial" w:hint="eastAsia"/>
                <w:b/>
              </w:rPr>
              <w:t>返工</w:t>
            </w:r>
          </w:p>
        </w:tc>
        <w:tc>
          <w:tcPr>
            <w:tcW w:w="2283" w:type="dxa"/>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b/>
              </w:rPr>
            </w:pPr>
            <w:r>
              <w:rPr>
                <w:rFonts w:ascii="Arial"/>
                <w:b/>
              </w:rPr>
              <w:t>Notacceptable</w:t>
            </w:r>
          </w:p>
          <w:p w:rsidR="003D6480" w:rsidRDefault="00672F51">
            <w:pPr>
              <w:pStyle w:val="TableParagraph"/>
              <w:ind w:leftChars="50" w:left="105"/>
              <w:rPr>
                <w:rFonts w:ascii="Arial"/>
                <w:b/>
              </w:rPr>
            </w:pPr>
            <w:r>
              <w:rPr>
                <w:rFonts w:ascii="Arial" w:hint="eastAsia"/>
                <w:b/>
              </w:rPr>
              <w:t>不可接受</w:t>
            </w:r>
          </w:p>
        </w:tc>
      </w:tr>
      <w:tr w:rsidR="003D6480">
        <w:trPr>
          <w:trHeight w:hRule="exact" w:val="3616"/>
        </w:trPr>
        <w:tc>
          <w:tcPr>
            <w:tcW w:w="5591" w:type="dxa"/>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hAnsi="Arial" w:cs="Arial"/>
                <w:iCs/>
                <w:sz w:val="18"/>
                <w:szCs w:val="18"/>
              </w:rPr>
            </w:pPr>
            <w:r>
              <w:rPr>
                <w:rFonts w:ascii="Arial"/>
                <w:i/>
                <w:sz w:val="18"/>
              </w:rPr>
              <w:t>Guidelines for marking theaspect</w:t>
            </w:r>
            <w:r>
              <w:rPr>
                <w:rFonts w:ascii="Arial" w:hint="eastAsia"/>
                <w:iCs/>
                <w:sz w:val="18"/>
              </w:rPr>
              <w:t>评分标准</w:t>
            </w:r>
          </w:p>
          <w:p w:rsidR="003D6480" w:rsidRDefault="00672F51">
            <w:pPr>
              <w:pStyle w:val="TableParagraph"/>
              <w:ind w:leftChars="50" w:left="105"/>
              <w:rPr>
                <w:rFonts w:ascii="Arial" w:eastAsia="Arial" w:hAnsi="Arial" w:cs="Arial"/>
                <w:sz w:val="18"/>
                <w:szCs w:val="18"/>
              </w:rPr>
            </w:pPr>
            <w:r>
              <w:rPr>
                <w:rFonts w:ascii="Arial"/>
                <w:sz w:val="18"/>
              </w:rPr>
              <w:t>3: If all conditions below are fulfilled. To award a mark less than3the experts must show the competitors what they need toimprove. 2: If there are one or a few minordeviations.</w:t>
            </w:r>
          </w:p>
          <w:p w:rsidR="003D6480" w:rsidRDefault="00672F51">
            <w:pPr>
              <w:pStyle w:val="TableParagraph"/>
              <w:ind w:leftChars="50" w:left="105"/>
              <w:rPr>
                <w:rFonts w:ascii="Arial"/>
                <w:sz w:val="18"/>
              </w:rPr>
            </w:pPr>
            <w:r>
              <w:rPr>
                <w:rFonts w:ascii="Arial"/>
                <w:sz w:val="18"/>
              </w:rPr>
              <w:t>1: If there is a major deviation or more than a few minordeviations. 0: If the work is far from the standard specified, or if the work isnot completed.</w:t>
            </w:r>
          </w:p>
          <w:p w:rsidR="003D6480" w:rsidRDefault="00672F51">
            <w:pPr>
              <w:pStyle w:val="TableParagraph"/>
              <w:ind w:leftChars="50" w:left="105"/>
              <w:rPr>
                <w:rFonts w:ascii="Arial"/>
                <w:sz w:val="18"/>
              </w:rPr>
            </w:pPr>
            <w:r>
              <w:rPr>
                <w:rFonts w:ascii="Arial" w:hint="eastAsia"/>
                <w:sz w:val="18"/>
              </w:rPr>
              <w:t>3</w:t>
            </w:r>
            <w:r>
              <w:rPr>
                <w:rFonts w:ascii="Arial" w:hint="eastAsia"/>
                <w:sz w:val="18"/>
              </w:rPr>
              <w:t>分：以下要求全部达到。如果没有得到</w:t>
            </w:r>
            <w:r>
              <w:rPr>
                <w:rFonts w:ascii="Arial" w:hint="eastAsia"/>
                <w:sz w:val="18"/>
              </w:rPr>
              <w:t>3</w:t>
            </w:r>
            <w:r>
              <w:rPr>
                <w:rFonts w:ascii="Arial" w:hint="eastAsia"/>
                <w:sz w:val="18"/>
              </w:rPr>
              <w:t>分，裁判应指出选手需要改进之处。</w:t>
            </w:r>
          </w:p>
          <w:p w:rsidR="003D6480" w:rsidRDefault="00672F51">
            <w:pPr>
              <w:pStyle w:val="TableParagraph"/>
              <w:ind w:leftChars="50" w:left="105"/>
              <w:rPr>
                <w:rFonts w:ascii="Arial" w:eastAsia="Arial" w:hAnsi="Arial" w:cs="Arial"/>
                <w:sz w:val="18"/>
                <w:szCs w:val="18"/>
              </w:rPr>
            </w:pPr>
            <w:r>
              <w:rPr>
                <w:rFonts w:ascii="Arial" w:hint="eastAsia"/>
                <w:sz w:val="18"/>
              </w:rPr>
              <w:t>2</w:t>
            </w:r>
            <w:r>
              <w:rPr>
                <w:rFonts w:ascii="Arial" w:hint="eastAsia"/>
                <w:sz w:val="18"/>
              </w:rPr>
              <w:t>分：</w:t>
            </w:r>
            <w:r>
              <w:rPr>
                <w:rFonts w:ascii="Arial" w:hAnsi="Arial" w:hint="eastAsia"/>
                <w:sz w:val="18"/>
              </w:rPr>
              <w:t>有一个或少许小偏差。</w:t>
            </w:r>
          </w:p>
          <w:p w:rsidR="003D6480" w:rsidRDefault="00672F51">
            <w:pPr>
              <w:pStyle w:val="TableParagraph"/>
              <w:ind w:leftChars="50" w:left="105"/>
              <w:rPr>
                <w:rFonts w:ascii="Arial"/>
                <w:sz w:val="18"/>
              </w:rPr>
            </w:pPr>
            <w:r>
              <w:rPr>
                <w:rFonts w:ascii="Arial" w:hint="eastAsia"/>
                <w:sz w:val="18"/>
              </w:rPr>
              <w:t>1</w:t>
            </w:r>
            <w:r>
              <w:rPr>
                <w:rFonts w:ascii="Arial" w:hint="eastAsia"/>
                <w:sz w:val="18"/>
              </w:rPr>
              <w:t>分：</w:t>
            </w:r>
            <w:r>
              <w:rPr>
                <w:rFonts w:ascii="Arial" w:hAnsi="Arial" w:hint="eastAsia"/>
                <w:sz w:val="18"/>
              </w:rPr>
              <w:t>有一个重大偏差或很多小偏差。</w:t>
            </w:r>
          </w:p>
          <w:p w:rsidR="003D6480" w:rsidRDefault="00672F51">
            <w:pPr>
              <w:pStyle w:val="TableParagraph"/>
              <w:kinsoku w:val="0"/>
              <w:overflowPunct w:val="0"/>
              <w:ind w:leftChars="50" w:left="105"/>
              <w:rPr>
                <w:rFonts w:ascii="Arial" w:hAnsi="Arial"/>
                <w:sz w:val="18"/>
              </w:rPr>
            </w:pPr>
            <w:r>
              <w:rPr>
                <w:rFonts w:ascii="Arial" w:hAnsi="Arial" w:hint="eastAsia"/>
                <w:sz w:val="18"/>
              </w:rPr>
              <w:t>0</w:t>
            </w:r>
            <w:r>
              <w:rPr>
                <w:rFonts w:ascii="Arial" w:hAnsi="Arial" w:hint="eastAsia"/>
                <w:sz w:val="18"/>
              </w:rPr>
              <w:t>分：与指定标准差距很大，或任务未完成。</w:t>
            </w:r>
          </w:p>
          <w:p w:rsidR="003D6480" w:rsidRDefault="003D6480">
            <w:pPr>
              <w:pStyle w:val="TableParagraph"/>
              <w:ind w:leftChars="50" w:left="105"/>
              <w:jc w:val="both"/>
              <w:rPr>
                <w:rFonts w:ascii="Arial" w:eastAsia="Arial" w:hAnsi="Arial" w:cs="Arial"/>
                <w:sz w:val="18"/>
                <w:szCs w:val="18"/>
              </w:rPr>
            </w:pPr>
          </w:p>
        </w:tc>
        <w:tc>
          <w:tcPr>
            <w:tcW w:w="3884" w:type="dxa"/>
            <w:gridSpan w:val="2"/>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jc w:val="center"/>
              <w:rPr>
                <w:rFonts w:ascii="Arial" w:eastAsia="Arial" w:hAnsi="Arial" w:cs="Arial"/>
                <w:sz w:val="18"/>
                <w:szCs w:val="18"/>
              </w:rPr>
            </w:pPr>
            <w:r>
              <w:rPr>
                <w:rFonts w:ascii="Arial"/>
                <w:i/>
                <w:sz w:val="18"/>
              </w:rPr>
              <w:t>ok</w:t>
            </w:r>
          </w:p>
        </w:tc>
        <w:tc>
          <w:tcPr>
            <w:tcW w:w="4805" w:type="dxa"/>
            <w:gridSpan w:val="2"/>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jc w:val="center"/>
              <w:rPr>
                <w:rFonts w:ascii="Arial" w:eastAsia="Arial" w:hAnsi="Arial" w:cs="Arial"/>
                <w:sz w:val="18"/>
                <w:szCs w:val="18"/>
              </w:rPr>
            </w:pPr>
            <w:r>
              <w:rPr>
                <w:rFonts w:ascii="Arial"/>
                <w:i/>
                <w:sz w:val="18"/>
              </w:rPr>
              <w:t>notok</w:t>
            </w:r>
          </w:p>
        </w:tc>
      </w:tr>
      <w:tr w:rsidR="003D6480">
        <w:trPr>
          <w:trHeight w:hRule="exact" w:val="1229"/>
        </w:trPr>
        <w:tc>
          <w:tcPr>
            <w:tcW w:w="5591" w:type="dxa"/>
            <w:tcBorders>
              <w:top w:val="single" w:sz="4" w:space="0" w:color="000000"/>
              <w:left w:val="single" w:sz="4" w:space="0" w:color="000000"/>
              <w:bottom w:val="single" w:sz="4" w:space="0" w:color="000000"/>
              <w:right w:val="single" w:sz="4" w:space="0" w:color="000000"/>
            </w:tcBorders>
          </w:tcPr>
          <w:p w:rsidR="003D6480" w:rsidRDefault="00672F51">
            <w:pPr>
              <w:pStyle w:val="TableParagraph"/>
              <w:kinsoku w:val="0"/>
              <w:overflowPunct w:val="0"/>
              <w:ind w:leftChars="50" w:left="105"/>
              <w:rPr>
                <w:rFonts w:ascii="Arial"/>
                <w:sz w:val="18"/>
              </w:rPr>
            </w:pPr>
            <w:r>
              <w:rPr>
                <w:rFonts w:ascii="Arial"/>
                <w:sz w:val="18"/>
              </w:rPr>
              <w:t>All signal terminations must besecured.</w:t>
            </w:r>
          </w:p>
          <w:p w:rsidR="003D6480" w:rsidRDefault="00672F51">
            <w:pPr>
              <w:pStyle w:val="TableParagraph"/>
              <w:kinsoku w:val="0"/>
              <w:overflowPunct w:val="0"/>
              <w:ind w:leftChars="50" w:left="105"/>
              <w:rPr>
                <w:rFonts w:ascii="Arial" w:hAnsi="Arial"/>
                <w:sz w:val="18"/>
              </w:rPr>
            </w:pPr>
            <w:r>
              <w:rPr>
                <w:rFonts w:ascii="Arial" w:hAnsi="Arial" w:hint="eastAsia"/>
                <w:sz w:val="18"/>
              </w:rPr>
              <w:t>所有信号接头必须固定好。</w:t>
            </w:r>
          </w:p>
          <w:p w:rsidR="003D6480" w:rsidRDefault="00672F51">
            <w:pPr>
              <w:pStyle w:val="TableParagraph"/>
              <w:ind w:leftChars="50" w:left="105"/>
              <w:rPr>
                <w:rFonts w:ascii="Arial" w:eastAsia="Arial" w:hAnsi="Arial" w:cs="Arial"/>
                <w:sz w:val="18"/>
                <w:szCs w:val="18"/>
              </w:rPr>
            </w:pPr>
            <w:r>
              <w:rPr>
                <w:rFonts w:ascii="Wingdings" w:eastAsia="Wingdings" w:hAnsi="Wingdings" w:cs="Wingdings"/>
                <w:sz w:val="18"/>
                <w:szCs w:val="18"/>
              </w:rPr>
              <w:t></w:t>
            </w:r>
            <w:r>
              <w:rPr>
                <w:rFonts w:ascii="Wingdings" w:eastAsia="Wingdings" w:hAnsi="Wingdings" w:cs="Wingdings"/>
                <w:spacing w:val="-135"/>
                <w:sz w:val="18"/>
                <w:szCs w:val="18"/>
              </w:rPr>
              <w:t></w:t>
            </w:r>
            <w:r>
              <w:rPr>
                <w:rFonts w:ascii="Arial" w:eastAsia="Arial" w:hAnsi="Arial" w:cs="Arial"/>
                <w:i/>
                <w:sz w:val="18"/>
                <w:szCs w:val="18"/>
              </w:rPr>
              <w:t>CheckbyHandofExpert</w:t>
            </w:r>
            <w:r>
              <w:rPr>
                <w:rFonts w:ascii="Arial" w:hAnsi="Arial" w:cs="Arial" w:hint="eastAsia"/>
                <w:iCs/>
                <w:sz w:val="18"/>
                <w:szCs w:val="18"/>
              </w:rPr>
              <w:t>此项</w:t>
            </w:r>
            <w:r>
              <w:rPr>
                <w:rFonts w:ascii="Arial" w:hAnsi="Arial" w:hint="eastAsia"/>
                <w:sz w:val="18"/>
              </w:rPr>
              <w:t>由专家用手检查。</w:t>
            </w:r>
          </w:p>
        </w:tc>
        <w:tc>
          <w:tcPr>
            <w:tcW w:w="3884" w:type="dxa"/>
            <w:gridSpan w:val="2"/>
            <w:tcBorders>
              <w:top w:val="single" w:sz="4" w:space="0" w:color="000000"/>
              <w:left w:val="single" w:sz="4" w:space="0" w:color="000000"/>
              <w:bottom w:val="single" w:sz="4" w:space="0" w:color="000000"/>
              <w:right w:val="single" w:sz="4" w:space="0" w:color="000000"/>
            </w:tcBorders>
          </w:tcPr>
          <w:p w:rsidR="003D6480" w:rsidRDefault="003D6480">
            <w:pPr>
              <w:ind w:leftChars="50" w:left="105"/>
              <w:rPr>
                <w:rFonts w:hint="default"/>
              </w:rPr>
            </w:pPr>
          </w:p>
        </w:tc>
        <w:tc>
          <w:tcPr>
            <w:tcW w:w="4805" w:type="dxa"/>
            <w:gridSpan w:val="2"/>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eastAsia="Arial" w:hAnsi="Arial" w:cs="Arial"/>
                <w:b/>
                <w:bCs/>
                <w:sz w:val="3"/>
                <w:szCs w:val="3"/>
              </w:rPr>
            </w:pPr>
            <w:r>
              <w:rPr>
                <w:rFonts w:ascii="Arial"/>
                <w:noProof/>
                <w:position w:val="-22"/>
                <w:sz w:val="20"/>
              </w:rPr>
              <w:drawing>
                <wp:anchor distT="0" distB="0" distL="114300" distR="114300" simplePos="0" relativeHeight="251696128" behindDoc="0" locked="0" layoutInCell="1" allowOverlap="1">
                  <wp:simplePos x="0" y="0"/>
                  <wp:positionH relativeFrom="column">
                    <wp:posOffset>1368425</wp:posOffset>
                  </wp:positionH>
                  <wp:positionV relativeFrom="paragraph">
                    <wp:posOffset>18415</wp:posOffset>
                  </wp:positionV>
                  <wp:extent cx="955040" cy="719455"/>
                  <wp:effectExtent l="0" t="0" r="0" b="0"/>
                  <wp:wrapNone/>
                  <wp:docPr id="91" name="image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image52.jpeg"/>
                          <pic:cNvPicPr>
                            <a:picLocks noChangeAspect="1"/>
                          </pic:cNvPicPr>
                        </pic:nvPicPr>
                        <pic:blipFill>
                          <a:blip r:embed="rId88" cstate="print">
                            <a:extLst>
                              <a:ext uri="{28A0092B-C50C-407E-A947-70E740481C1C}">
                                <a14:useLocalDpi xmlns:a14="http://schemas.microsoft.com/office/drawing/2010/main" val="0"/>
                              </a:ext>
                            </a:extLst>
                          </a:blip>
                          <a:stretch>
                            <a:fillRect/>
                          </a:stretch>
                        </pic:blipFill>
                        <pic:spPr>
                          <a:xfrm>
                            <a:off x="0" y="0"/>
                            <a:ext cx="955040" cy="719455"/>
                          </a:xfrm>
                          <a:prstGeom prst="rect">
                            <a:avLst/>
                          </a:prstGeom>
                        </pic:spPr>
                      </pic:pic>
                    </a:graphicData>
                  </a:graphic>
                </wp:anchor>
              </w:drawing>
            </w:r>
            <w:r>
              <w:rPr>
                <w:rFonts w:ascii="Arial"/>
                <w:noProof/>
                <w:position w:val="-21"/>
                <w:sz w:val="20"/>
              </w:rPr>
              <w:drawing>
                <wp:anchor distT="0" distB="0" distL="114300" distR="114300" simplePos="0" relativeHeight="251695104" behindDoc="0" locked="0" layoutInCell="1" allowOverlap="1">
                  <wp:simplePos x="0" y="0"/>
                  <wp:positionH relativeFrom="column">
                    <wp:posOffset>62230</wp:posOffset>
                  </wp:positionH>
                  <wp:positionV relativeFrom="paragraph">
                    <wp:posOffset>18415</wp:posOffset>
                  </wp:positionV>
                  <wp:extent cx="955040" cy="719455"/>
                  <wp:effectExtent l="0" t="0" r="0" b="0"/>
                  <wp:wrapNone/>
                  <wp:docPr id="89" name="image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image51.jpeg"/>
                          <pic:cNvPicPr>
                            <a:picLocks noChangeAspect="1"/>
                          </pic:cNvPicPr>
                        </pic:nvPicPr>
                        <pic:blipFill>
                          <a:blip r:embed="rId89" cstate="print">
                            <a:extLst>
                              <a:ext uri="{28A0092B-C50C-407E-A947-70E740481C1C}">
                                <a14:useLocalDpi xmlns:a14="http://schemas.microsoft.com/office/drawing/2010/main" val="0"/>
                              </a:ext>
                            </a:extLst>
                          </a:blip>
                          <a:stretch>
                            <a:fillRect/>
                          </a:stretch>
                        </pic:blipFill>
                        <pic:spPr>
                          <a:xfrm>
                            <a:off x="0" y="0"/>
                            <a:ext cx="955040" cy="719455"/>
                          </a:xfrm>
                          <a:prstGeom prst="rect">
                            <a:avLst/>
                          </a:prstGeom>
                        </pic:spPr>
                      </pic:pic>
                    </a:graphicData>
                  </a:graphic>
                </wp:anchor>
              </w:drawing>
            </w:r>
          </w:p>
          <w:p w:rsidR="003D6480" w:rsidRDefault="00672F51">
            <w:pPr>
              <w:pStyle w:val="TableParagraph"/>
              <w:tabs>
                <w:tab w:val="left" w:pos="2435"/>
              </w:tabs>
              <w:ind w:leftChars="50" w:left="105"/>
              <w:rPr>
                <w:rFonts w:ascii="Arial" w:eastAsia="Arial" w:hAnsi="Arial" w:cs="Arial"/>
                <w:sz w:val="20"/>
                <w:szCs w:val="20"/>
              </w:rPr>
            </w:pPr>
            <w:r>
              <w:rPr>
                <w:rFonts w:ascii="Arial"/>
                <w:position w:val="-21"/>
                <w:sz w:val="20"/>
              </w:rPr>
              <w:tab/>
            </w:r>
          </w:p>
        </w:tc>
      </w:tr>
      <w:tr w:rsidR="003D6480">
        <w:trPr>
          <w:trHeight w:hRule="exact" w:val="1229"/>
        </w:trPr>
        <w:tc>
          <w:tcPr>
            <w:tcW w:w="5591" w:type="dxa"/>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sz w:val="18"/>
              </w:rPr>
            </w:pPr>
            <w:r>
              <w:rPr>
                <w:rFonts w:ascii="Arial"/>
                <w:sz w:val="18"/>
              </w:rPr>
              <w:t>Bare conductors must not be visible at endsleeves.</w:t>
            </w:r>
          </w:p>
          <w:p w:rsidR="003D6480" w:rsidRDefault="00672F51">
            <w:pPr>
              <w:pStyle w:val="TableParagraph"/>
              <w:ind w:leftChars="50" w:left="105"/>
              <w:rPr>
                <w:rFonts w:ascii="Arial"/>
                <w:sz w:val="18"/>
              </w:rPr>
            </w:pPr>
            <w:r>
              <w:rPr>
                <w:rFonts w:ascii="Arial" w:hAnsi="Arial" w:hint="eastAsia"/>
                <w:sz w:val="18"/>
              </w:rPr>
              <w:t>冷压端子处不能看到裸露的导线。</w:t>
            </w:r>
          </w:p>
          <w:p w:rsidR="003D6480" w:rsidRDefault="003D6480">
            <w:pPr>
              <w:pStyle w:val="TableParagraph"/>
              <w:ind w:leftChars="50" w:left="105"/>
              <w:rPr>
                <w:rFonts w:ascii="Arial"/>
                <w:sz w:val="18"/>
              </w:rPr>
            </w:pPr>
          </w:p>
        </w:tc>
        <w:tc>
          <w:tcPr>
            <w:tcW w:w="3884" w:type="dxa"/>
            <w:gridSpan w:val="2"/>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eastAsia="Arial" w:hAnsi="Arial" w:cs="Arial"/>
                <w:sz w:val="20"/>
                <w:szCs w:val="20"/>
              </w:rPr>
            </w:pPr>
            <w:r>
              <w:rPr>
                <w:rFonts w:ascii="Arial" w:eastAsia="Arial" w:hAnsi="Arial" w:cs="Arial"/>
                <w:noProof/>
                <w:position w:val="-22"/>
                <w:sz w:val="20"/>
                <w:szCs w:val="20"/>
              </w:rPr>
              <w:drawing>
                <wp:inline distT="0" distB="0" distL="0" distR="0">
                  <wp:extent cx="984885" cy="721995"/>
                  <wp:effectExtent l="0" t="0" r="0" b="0"/>
                  <wp:docPr id="93" name="image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image53.jpeg"/>
                          <pic:cNvPicPr>
                            <a:picLocks noChangeAspect="1"/>
                          </pic:cNvPicPr>
                        </pic:nvPicPr>
                        <pic:blipFill>
                          <a:blip r:embed="rId90" cstate="print"/>
                          <a:stretch>
                            <a:fillRect/>
                          </a:stretch>
                        </pic:blipFill>
                        <pic:spPr>
                          <a:xfrm>
                            <a:off x="0" y="0"/>
                            <a:ext cx="984942" cy="722376"/>
                          </a:xfrm>
                          <a:prstGeom prst="rect">
                            <a:avLst/>
                          </a:prstGeom>
                        </pic:spPr>
                      </pic:pic>
                    </a:graphicData>
                  </a:graphic>
                </wp:inline>
              </w:drawing>
            </w:r>
          </w:p>
        </w:tc>
        <w:tc>
          <w:tcPr>
            <w:tcW w:w="4805" w:type="dxa"/>
            <w:gridSpan w:val="2"/>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eastAsia="Arial" w:hAnsi="Arial" w:cs="Arial"/>
                <w:b/>
                <w:bCs/>
                <w:sz w:val="2"/>
                <w:szCs w:val="2"/>
              </w:rPr>
            </w:pPr>
            <w:r>
              <w:rPr>
                <w:rFonts w:ascii="Arial" w:eastAsia="Arial" w:hAnsi="Arial" w:cs="Arial"/>
                <w:noProof/>
                <w:position w:val="-22"/>
                <w:sz w:val="20"/>
                <w:szCs w:val="20"/>
              </w:rPr>
              <w:drawing>
                <wp:anchor distT="0" distB="0" distL="114300" distR="114300" simplePos="0" relativeHeight="251697152" behindDoc="0" locked="0" layoutInCell="1" allowOverlap="1">
                  <wp:simplePos x="0" y="0"/>
                  <wp:positionH relativeFrom="column">
                    <wp:posOffset>73025</wp:posOffset>
                  </wp:positionH>
                  <wp:positionV relativeFrom="paragraph">
                    <wp:posOffset>32385</wp:posOffset>
                  </wp:positionV>
                  <wp:extent cx="1081405" cy="721995"/>
                  <wp:effectExtent l="0" t="0" r="0" b="0"/>
                  <wp:wrapNone/>
                  <wp:docPr id="95" name="image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image54.jpeg"/>
                          <pic:cNvPicPr>
                            <a:picLocks noChangeAspect="1"/>
                          </pic:cNvPicPr>
                        </pic:nvPicPr>
                        <pic:blipFill>
                          <a:blip r:embed="rId91" cstate="print">
                            <a:extLst>
                              <a:ext uri="{28A0092B-C50C-407E-A947-70E740481C1C}">
                                <a14:useLocalDpi xmlns:a14="http://schemas.microsoft.com/office/drawing/2010/main" val="0"/>
                              </a:ext>
                            </a:extLst>
                          </a:blip>
                          <a:stretch>
                            <a:fillRect/>
                          </a:stretch>
                        </pic:blipFill>
                        <pic:spPr>
                          <a:xfrm>
                            <a:off x="0" y="0"/>
                            <a:ext cx="1081405" cy="721995"/>
                          </a:xfrm>
                          <a:prstGeom prst="rect">
                            <a:avLst/>
                          </a:prstGeom>
                        </pic:spPr>
                      </pic:pic>
                    </a:graphicData>
                  </a:graphic>
                </wp:anchor>
              </w:drawing>
            </w:r>
          </w:p>
          <w:p w:rsidR="003D6480" w:rsidRDefault="003D6480">
            <w:pPr>
              <w:pStyle w:val="TableParagraph"/>
              <w:ind w:leftChars="50" w:left="105"/>
              <w:rPr>
                <w:rFonts w:ascii="Arial" w:eastAsia="Arial" w:hAnsi="Arial" w:cs="Arial"/>
                <w:sz w:val="20"/>
                <w:szCs w:val="20"/>
              </w:rPr>
            </w:pPr>
          </w:p>
        </w:tc>
      </w:tr>
      <w:tr w:rsidR="003D6480">
        <w:trPr>
          <w:trHeight w:hRule="exact" w:val="1617"/>
        </w:trPr>
        <w:tc>
          <w:tcPr>
            <w:tcW w:w="5591" w:type="dxa"/>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sz w:val="18"/>
              </w:rPr>
            </w:pPr>
            <w:r>
              <w:rPr>
                <w:rFonts w:ascii="Arial"/>
                <w:sz w:val="18"/>
              </w:rPr>
              <w:lastRenderedPageBreak/>
              <w:t>Insertion of end sleeves intoterminals</w:t>
            </w:r>
          </w:p>
          <w:p w:rsidR="003D6480" w:rsidRDefault="00672F51">
            <w:pPr>
              <w:pStyle w:val="TableParagraph"/>
              <w:ind w:leftChars="50" w:left="105"/>
              <w:rPr>
                <w:rFonts w:ascii="Arial"/>
                <w:sz w:val="18"/>
              </w:rPr>
            </w:pPr>
            <w:r>
              <w:rPr>
                <w:rFonts w:ascii="Arial" w:hAnsi="Arial" w:hint="eastAsia"/>
                <w:sz w:val="18"/>
              </w:rPr>
              <w:t>将冷压端子全部插入端子座。</w:t>
            </w:r>
          </w:p>
        </w:tc>
        <w:tc>
          <w:tcPr>
            <w:tcW w:w="3884" w:type="dxa"/>
            <w:gridSpan w:val="2"/>
            <w:tcBorders>
              <w:top w:val="single" w:sz="4" w:space="0" w:color="000000"/>
              <w:left w:val="single" w:sz="4" w:space="0" w:color="000000"/>
              <w:bottom w:val="single" w:sz="4" w:space="0" w:color="000000"/>
              <w:right w:val="single" w:sz="4" w:space="0" w:color="000000"/>
            </w:tcBorders>
          </w:tcPr>
          <w:p w:rsidR="003D6480" w:rsidRDefault="003D6480">
            <w:pPr>
              <w:pStyle w:val="TableParagraph"/>
              <w:ind w:leftChars="50" w:left="105"/>
              <w:rPr>
                <w:rFonts w:ascii="Arial" w:eastAsia="Arial" w:hAnsi="Arial" w:cs="Arial"/>
                <w:b/>
                <w:bCs/>
                <w:sz w:val="3"/>
                <w:szCs w:val="3"/>
              </w:rPr>
            </w:pPr>
          </w:p>
          <w:p w:rsidR="003D6480" w:rsidRDefault="00672F51">
            <w:pPr>
              <w:pStyle w:val="TableParagraph"/>
              <w:ind w:leftChars="50" w:left="105"/>
              <w:rPr>
                <w:rFonts w:ascii="Arial" w:eastAsia="Arial" w:hAnsi="Arial" w:cs="Arial"/>
                <w:sz w:val="20"/>
                <w:szCs w:val="20"/>
              </w:rPr>
            </w:pPr>
            <w:r>
              <w:rPr>
                <w:rFonts w:ascii="Arial" w:eastAsia="Arial" w:hAnsi="Arial" w:cs="Arial"/>
                <w:noProof/>
                <w:position w:val="-22"/>
                <w:sz w:val="20"/>
                <w:szCs w:val="20"/>
              </w:rPr>
              <w:drawing>
                <wp:inline distT="0" distB="0" distL="0" distR="0">
                  <wp:extent cx="1316355" cy="720090"/>
                  <wp:effectExtent l="0" t="0" r="0" b="0"/>
                  <wp:docPr id="97" name="image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image55.jpeg"/>
                          <pic:cNvPicPr>
                            <a:picLocks noChangeAspect="1"/>
                          </pic:cNvPicPr>
                        </pic:nvPicPr>
                        <pic:blipFill>
                          <a:blip r:embed="rId92" cstate="print"/>
                          <a:stretch>
                            <a:fillRect/>
                          </a:stretch>
                        </pic:blipFill>
                        <pic:spPr>
                          <a:xfrm>
                            <a:off x="0" y="0"/>
                            <a:ext cx="1316505" cy="720280"/>
                          </a:xfrm>
                          <a:prstGeom prst="rect">
                            <a:avLst/>
                          </a:prstGeom>
                        </pic:spPr>
                      </pic:pic>
                    </a:graphicData>
                  </a:graphic>
                </wp:inline>
              </w:drawing>
            </w:r>
          </w:p>
        </w:tc>
        <w:tc>
          <w:tcPr>
            <w:tcW w:w="4805" w:type="dxa"/>
            <w:gridSpan w:val="2"/>
            <w:tcBorders>
              <w:top w:val="single" w:sz="4" w:space="0" w:color="000000"/>
              <w:left w:val="single" w:sz="4" w:space="0" w:color="000000"/>
              <w:bottom w:val="single" w:sz="4" w:space="0" w:color="000000"/>
              <w:right w:val="single" w:sz="4" w:space="0" w:color="000000"/>
            </w:tcBorders>
          </w:tcPr>
          <w:p w:rsidR="003D6480" w:rsidRDefault="00672F51">
            <w:pPr>
              <w:pStyle w:val="TableParagraph"/>
              <w:kinsoku w:val="0"/>
              <w:overflowPunct w:val="0"/>
              <w:ind w:leftChars="50" w:left="105"/>
              <w:rPr>
                <w:rFonts w:ascii="Arial"/>
                <w:sz w:val="18"/>
              </w:rPr>
            </w:pPr>
            <w:r>
              <w:rPr>
                <w:rFonts w:ascii="Arial"/>
                <w:sz w:val="18"/>
              </w:rPr>
              <w:t>Uninsulated portion of end sleevevisible</w:t>
            </w:r>
          </w:p>
          <w:p w:rsidR="003D6480" w:rsidRDefault="00672F51">
            <w:pPr>
              <w:pStyle w:val="TableParagraph"/>
              <w:kinsoku w:val="0"/>
              <w:overflowPunct w:val="0"/>
              <w:ind w:leftChars="50" w:left="105"/>
              <w:rPr>
                <w:rFonts w:ascii="Arial" w:hAnsi="Arial"/>
                <w:sz w:val="18"/>
              </w:rPr>
            </w:pPr>
            <w:r>
              <w:rPr>
                <w:rFonts w:ascii="Arial" w:hAnsi="Arial" w:hint="eastAsia"/>
                <w:sz w:val="18"/>
              </w:rPr>
              <w:t>可看到冷压端子未绝缘部分</w:t>
            </w:r>
          </w:p>
          <w:p w:rsidR="003D6480" w:rsidRDefault="00672F51">
            <w:pPr>
              <w:pStyle w:val="TableParagraph"/>
              <w:ind w:leftChars="50" w:left="105"/>
              <w:rPr>
                <w:rFonts w:ascii="Arial" w:eastAsia="Arial" w:hAnsi="Arial" w:cs="Arial"/>
                <w:sz w:val="18"/>
                <w:szCs w:val="18"/>
              </w:rPr>
            </w:pPr>
            <w:r>
              <w:rPr>
                <w:rFonts w:ascii="Arial" w:eastAsia="Arial" w:hAnsi="Arial" w:cs="Arial"/>
                <w:noProof/>
                <w:position w:val="-16"/>
                <w:sz w:val="20"/>
                <w:szCs w:val="20"/>
              </w:rPr>
              <w:drawing>
                <wp:inline distT="0" distB="0" distL="0" distR="0">
                  <wp:extent cx="1525270" cy="539115"/>
                  <wp:effectExtent l="0" t="0" r="17780" b="13335"/>
                  <wp:docPr id="99" name="image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image56.jpeg"/>
                          <pic:cNvPicPr>
                            <a:picLocks noChangeAspect="1"/>
                          </pic:cNvPicPr>
                        </pic:nvPicPr>
                        <pic:blipFill>
                          <a:blip r:embed="rId93" cstate="print"/>
                          <a:stretch>
                            <a:fillRect/>
                          </a:stretch>
                        </pic:blipFill>
                        <pic:spPr>
                          <a:xfrm>
                            <a:off x="0" y="0"/>
                            <a:ext cx="1525623" cy="539495"/>
                          </a:xfrm>
                          <a:prstGeom prst="rect">
                            <a:avLst/>
                          </a:prstGeom>
                        </pic:spPr>
                      </pic:pic>
                    </a:graphicData>
                  </a:graphic>
                </wp:inline>
              </w:drawing>
            </w:r>
          </w:p>
          <w:p w:rsidR="003D6480" w:rsidRDefault="003D6480">
            <w:pPr>
              <w:pStyle w:val="TableParagraph"/>
              <w:ind w:leftChars="50" w:left="105"/>
              <w:rPr>
                <w:rFonts w:ascii="Arial" w:eastAsia="Arial" w:hAnsi="Arial" w:cs="Arial"/>
                <w:b/>
                <w:bCs/>
                <w:sz w:val="5"/>
                <w:szCs w:val="5"/>
              </w:rPr>
            </w:pPr>
          </w:p>
          <w:p w:rsidR="003D6480" w:rsidRDefault="003D6480">
            <w:pPr>
              <w:pStyle w:val="TableParagraph"/>
              <w:ind w:leftChars="50" w:left="105"/>
              <w:rPr>
                <w:rFonts w:ascii="Arial" w:eastAsia="Arial" w:hAnsi="Arial" w:cs="Arial"/>
                <w:sz w:val="20"/>
                <w:szCs w:val="20"/>
              </w:rPr>
            </w:pPr>
          </w:p>
        </w:tc>
      </w:tr>
      <w:tr w:rsidR="003D6480">
        <w:trPr>
          <w:trHeight w:hRule="exact" w:val="1542"/>
        </w:trPr>
        <w:tc>
          <w:tcPr>
            <w:tcW w:w="5591" w:type="dxa"/>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sz w:val="18"/>
              </w:rPr>
            </w:pPr>
            <w:r>
              <w:rPr>
                <w:rFonts w:ascii="Arial"/>
                <w:sz w:val="18"/>
              </w:rPr>
              <w:t>Insulated end sleeves of the correct size for the wire must beusedon all screwterminals</w:t>
            </w:r>
          </w:p>
          <w:p w:rsidR="003D6480" w:rsidRDefault="00672F51">
            <w:pPr>
              <w:pStyle w:val="TableParagraph"/>
              <w:ind w:leftChars="50" w:left="105"/>
              <w:rPr>
                <w:rFonts w:ascii="Arial" w:hAnsi="Arial" w:cs="Arial"/>
                <w:sz w:val="18"/>
                <w:szCs w:val="18"/>
              </w:rPr>
            </w:pPr>
            <w:r>
              <w:rPr>
                <w:rFonts w:ascii="Arial" w:hint="eastAsia"/>
                <w:sz w:val="18"/>
              </w:rPr>
              <w:t>接线端子上必须使用</w:t>
            </w:r>
            <w:r>
              <w:rPr>
                <w:rFonts w:ascii="Arial" w:hAnsi="Arial" w:hint="eastAsia"/>
                <w:sz w:val="18"/>
              </w:rPr>
              <w:t>恰当尺寸的绝缘冷压端子。</w:t>
            </w:r>
          </w:p>
          <w:p w:rsidR="003D6480" w:rsidRDefault="00672F51">
            <w:pPr>
              <w:pStyle w:val="TableParagraph"/>
              <w:ind w:leftChars="50" w:left="105"/>
              <w:rPr>
                <w:rFonts w:ascii="Arial" w:hAnsi="Arial"/>
                <w:sz w:val="18"/>
              </w:rPr>
            </w:pPr>
            <w:r>
              <w:rPr>
                <w:rFonts w:ascii="Arial" w:hAnsi="Arial"/>
                <w:sz w:val="18"/>
              </w:rPr>
              <w:t xml:space="preserve">Available sizes are: 0.25, 0.5, 0.75mm² </w:t>
            </w:r>
          </w:p>
          <w:p w:rsidR="003D6480" w:rsidRDefault="00672F51">
            <w:pPr>
              <w:pStyle w:val="TableParagraph"/>
              <w:kinsoku w:val="0"/>
              <w:overflowPunct w:val="0"/>
              <w:ind w:leftChars="50" w:left="105"/>
              <w:rPr>
                <w:rFonts w:ascii="Arial" w:hAnsi="Arial"/>
                <w:sz w:val="18"/>
              </w:rPr>
            </w:pPr>
            <w:r>
              <w:rPr>
                <w:rFonts w:ascii="Arial" w:hAnsi="Arial" w:hint="eastAsia"/>
                <w:sz w:val="18"/>
              </w:rPr>
              <w:t>可用尺寸为：</w:t>
            </w:r>
            <w:r>
              <w:rPr>
                <w:rFonts w:ascii="Arial" w:hAnsi="Arial" w:hint="eastAsia"/>
                <w:sz w:val="18"/>
              </w:rPr>
              <w:t>0.25</w:t>
            </w:r>
            <w:r>
              <w:rPr>
                <w:rFonts w:ascii="Arial" w:hAnsi="Arial" w:hint="eastAsia"/>
                <w:sz w:val="18"/>
              </w:rPr>
              <w:t>、</w:t>
            </w:r>
            <w:r>
              <w:rPr>
                <w:rFonts w:ascii="Arial" w:hAnsi="Arial" w:hint="eastAsia"/>
                <w:sz w:val="18"/>
              </w:rPr>
              <w:t>0.5</w:t>
            </w:r>
            <w:r>
              <w:rPr>
                <w:rFonts w:ascii="Arial" w:hAnsi="Arial" w:hint="eastAsia"/>
                <w:sz w:val="18"/>
              </w:rPr>
              <w:t>、</w:t>
            </w:r>
            <w:r>
              <w:rPr>
                <w:rFonts w:ascii="Arial" w:hAnsi="Arial" w:hint="eastAsia"/>
                <w:sz w:val="18"/>
              </w:rPr>
              <w:t>0.75</w:t>
            </w:r>
            <w:r>
              <w:rPr>
                <w:rFonts w:ascii="Arial" w:hAnsi="Arial"/>
                <w:sz w:val="18"/>
              </w:rPr>
              <w:t xml:space="preserve">mm² </w:t>
            </w:r>
          </w:p>
          <w:p w:rsidR="003D6480" w:rsidRDefault="003D6480">
            <w:pPr>
              <w:pStyle w:val="TableParagraph"/>
              <w:ind w:leftChars="50" w:left="105"/>
              <w:rPr>
                <w:rFonts w:ascii="Arial" w:hAnsi="Arial"/>
                <w:sz w:val="18"/>
              </w:rPr>
            </w:pPr>
          </w:p>
          <w:p w:rsidR="003D6480" w:rsidRDefault="003D6480">
            <w:pPr>
              <w:pStyle w:val="TableParagraph"/>
              <w:ind w:leftChars="50" w:left="105"/>
              <w:rPr>
                <w:rFonts w:ascii="Arial" w:hAnsi="Arial"/>
                <w:sz w:val="18"/>
              </w:rPr>
            </w:pPr>
          </w:p>
          <w:p w:rsidR="003D6480" w:rsidRDefault="00672F51">
            <w:pPr>
              <w:pStyle w:val="TableParagraph"/>
              <w:ind w:leftChars="50" w:left="105"/>
              <w:rPr>
                <w:rFonts w:ascii="Arial" w:eastAsia="Arial" w:hAnsi="Arial" w:cs="Arial"/>
                <w:sz w:val="18"/>
                <w:szCs w:val="18"/>
              </w:rPr>
            </w:pPr>
            <w:r>
              <w:rPr>
                <w:rFonts w:ascii="Arial" w:hAnsi="Arial"/>
                <w:sz w:val="18"/>
              </w:rPr>
              <w:t>Exceptions for clamp connections (only forscrews)</w:t>
            </w:r>
          </w:p>
        </w:tc>
        <w:tc>
          <w:tcPr>
            <w:tcW w:w="3884" w:type="dxa"/>
            <w:gridSpan w:val="2"/>
            <w:tcBorders>
              <w:top w:val="single" w:sz="4" w:space="0" w:color="000000"/>
              <w:left w:val="single" w:sz="4" w:space="0" w:color="000000"/>
              <w:bottom w:val="single" w:sz="4" w:space="0" w:color="000000"/>
              <w:right w:val="single" w:sz="4" w:space="0" w:color="000000"/>
            </w:tcBorders>
          </w:tcPr>
          <w:p w:rsidR="003D6480" w:rsidRDefault="003D6480">
            <w:pPr>
              <w:pStyle w:val="TableParagraph"/>
              <w:ind w:leftChars="50" w:left="105"/>
              <w:rPr>
                <w:rFonts w:ascii="Arial" w:eastAsia="Arial" w:hAnsi="Arial" w:cs="Arial"/>
                <w:b/>
                <w:bCs/>
                <w:sz w:val="7"/>
                <w:szCs w:val="7"/>
              </w:rPr>
            </w:pPr>
          </w:p>
          <w:p w:rsidR="003D6480" w:rsidRDefault="00672F51">
            <w:pPr>
              <w:pStyle w:val="TableParagraph"/>
              <w:ind w:leftChars="50" w:left="105"/>
              <w:rPr>
                <w:rFonts w:ascii="Arial" w:eastAsia="Arial" w:hAnsi="Arial" w:cs="Arial"/>
                <w:sz w:val="20"/>
                <w:szCs w:val="20"/>
              </w:rPr>
            </w:pPr>
            <w:r>
              <w:rPr>
                <w:rFonts w:ascii="Arial" w:eastAsia="Arial" w:hAnsi="Arial" w:cs="Arial"/>
                <w:noProof/>
                <w:position w:val="-22"/>
                <w:sz w:val="20"/>
                <w:szCs w:val="20"/>
              </w:rPr>
              <w:drawing>
                <wp:inline distT="0" distB="0" distL="0" distR="0">
                  <wp:extent cx="745490" cy="721995"/>
                  <wp:effectExtent l="0" t="0" r="0" b="0"/>
                  <wp:docPr id="101" name="image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image57.jpeg"/>
                          <pic:cNvPicPr>
                            <a:picLocks noChangeAspect="1"/>
                          </pic:cNvPicPr>
                        </pic:nvPicPr>
                        <pic:blipFill>
                          <a:blip r:embed="rId94" cstate="print"/>
                          <a:stretch>
                            <a:fillRect/>
                          </a:stretch>
                        </pic:blipFill>
                        <pic:spPr>
                          <a:xfrm>
                            <a:off x="0" y="0"/>
                            <a:ext cx="745842" cy="722376"/>
                          </a:xfrm>
                          <a:prstGeom prst="rect">
                            <a:avLst/>
                          </a:prstGeom>
                        </pic:spPr>
                      </pic:pic>
                    </a:graphicData>
                  </a:graphic>
                </wp:inline>
              </w:drawing>
            </w:r>
          </w:p>
        </w:tc>
        <w:tc>
          <w:tcPr>
            <w:tcW w:w="4805" w:type="dxa"/>
            <w:gridSpan w:val="2"/>
            <w:tcBorders>
              <w:top w:val="single" w:sz="4" w:space="0" w:color="000000"/>
              <w:left w:val="single" w:sz="4" w:space="0" w:color="000000"/>
              <w:bottom w:val="single" w:sz="4" w:space="0" w:color="000000"/>
              <w:right w:val="single" w:sz="4" w:space="0" w:color="000000"/>
            </w:tcBorders>
          </w:tcPr>
          <w:p w:rsidR="003D6480" w:rsidRDefault="003D6480">
            <w:pPr>
              <w:pStyle w:val="TableParagraph"/>
              <w:ind w:leftChars="50" w:left="105"/>
              <w:rPr>
                <w:rFonts w:ascii="Arial" w:eastAsia="Arial" w:hAnsi="Arial" w:cs="Arial"/>
                <w:b/>
                <w:bCs/>
                <w:sz w:val="4"/>
                <w:szCs w:val="4"/>
              </w:rPr>
            </w:pPr>
          </w:p>
          <w:p w:rsidR="003D6480" w:rsidRDefault="00672F51">
            <w:pPr>
              <w:pStyle w:val="TableParagraph"/>
              <w:tabs>
                <w:tab w:val="left" w:pos="2670"/>
              </w:tabs>
              <w:ind w:leftChars="50" w:left="105"/>
              <w:rPr>
                <w:rFonts w:ascii="Arial" w:eastAsia="Arial" w:hAnsi="Arial" w:cs="Arial"/>
                <w:sz w:val="20"/>
                <w:szCs w:val="20"/>
              </w:rPr>
            </w:pPr>
            <w:r>
              <w:rPr>
                <w:rFonts w:ascii="Arial"/>
                <w:noProof/>
                <w:position w:val="-22"/>
                <w:sz w:val="20"/>
              </w:rPr>
              <w:drawing>
                <wp:inline distT="0" distB="0" distL="0" distR="0">
                  <wp:extent cx="1085215" cy="721995"/>
                  <wp:effectExtent l="0" t="0" r="0" b="0"/>
                  <wp:docPr id="103" name="image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image58.jpeg"/>
                          <pic:cNvPicPr>
                            <a:picLocks noChangeAspect="1"/>
                          </pic:cNvPicPr>
                        </pic:nvPicPr>
                        <pic:blipFill>
                          <a:blip r:embed="rId95" cstate="print"/>
                          <a:stretch>
                            <a:fillRect/>
                          </a:stretch>
                        </pic:blipFill>
                        <pic:spPr>
                          <a:xfrm>
                            <a:off x="0" y="0"/>
                            <a:ext cx="1085773" cy="722376"/>
                          </a:xfrm>
                          <a:prstGeom prst="rect">
                            <a:avLst/>
                          </a:prstGeom>
                        </pic:spPr>
                      </pic:pic>
                    </a:graphicData>
                  </a:graphic>
                </wp:inline>
              </w:drawing>
            </w:r>
            <w:r>
              <w:rPr>
                <w:rFonts w:ascii="Arial"/>
                <w:position w:val="-22"/>
                <w:sz w:val="20"/>
              </w:rPr>
              <w:tab/>
            </w:r>
            <w:r>
              <w:rPr>
                <w:rFonts w:ascii="Arial"/>
                <w:noProof/>
                <w:position w:val="-20"/>
                <w:sz w:val="20"/>
              </w:rPr>
              <w:drawing>
                <wp:inline distT="0" distB="0" distL="0" distR="0">
                  <wp:extent cx="745490" cy="721995"/>
                  <wp:effectExtent l="0" t="0" r="0" b="0"/>
                  <wp:docPr id="105" name="image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image57.jpeg"/>
                          <pic:cNvPicPr>
                            <a:picLocks noChangeAspect="1"/>
                          </pic:cNvPicPr>
                        </pic:nvPicPr>
                        <pic:blipFill>
                          <a:blip r:embed="rId94" cstate="print"/>
                          <a:stretch>
                            <a:fillRect/>
                          </a:stretch>
                        </pic:blipFill>
                        <pic:spPr>
                          <a:xfrm>
                            <a:off x="0" y="0"/>
                            <a:ext cx="745837" cy="722376"/>
                          </a:xfrm>
                          <a:prstGeom prst="rect">
                            <a:avLst/>
                          </a:prstGeom>
                        </pic:spPr>
                      </pic:pic>
                    </a:graphicData>
                  </a:graphic>
                </wp:inline>
              </w:drawing>
            </w:r>
          </w:p>
        </w:tc>
      </w:tr>
      <w:tr w:rsidR="003D6480">
        <w:trPr>
          <w:trHeight w:hRule="exact" w:val="1865"/>
        </w:trPr>
        <w:tc>
          <w:tcPr>
            <w:tcW w:w="5591" w:type="dxa"/>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sz w:val="18"/>
              </w:rPr>
            </w:pPr>
            <w:r>
              <w:rPr>
                <w:rFonts w:ascii="Arial"/>
                <w:sz w:val="18"/>
              </w:rPr>
              <w:t>Clamp type connections may be made without the use ofendsleeves.</w:t>
            </w:r>
          </w:p>
          <w:p w:rsidR="003D6480" w:rsidRDefault="00672F51">
            <w:pPr>
              <w:pStyle w:val="TableParagraph"/>
              <w:ind w:leftChars="50" w:left="105"/>
              <w:rPr>
                <w:rFonts w:ascii="Arial" w:eastAsia="Arial" w:hAnsi="Arial" w:cs="Arial"/>
                <w:sz w:val="18"/>
                <w:szCs w:val="18"/>
              </w:rPr>
            </w:pPr>
            <w:r>
              <w:rPr>
                <w:rFonts w:ascii="Arial" w:hAnsi="Arial" w:hint="eastAsia"/>
                <w:spacing w:val="-1"/>
                <w:sz w:val="18"/>
              </w:rPr>
              <w:t>夹钳式连接可以不使用</w:t>
            </w:r>
            <w:r>
              <w:rPr>
                <w:rFonts w:ascii="Arial" w:hAnsi="Arial" w:hint="eastAsia"/>
                <w:sz w:val="18"/>
              </w:rPr>
              <w:t>冷压端子</w:t>
            </w:r>
            <w:r>
              <w:rPr>
                <w:rFonts w:ascii="Arial" w:hAnsi="Arial" w:hint="eastAsia"/>
                <w:spacing w:val="-1"/>
                <w:sz w:val="18"/>
              </w:rPr>
              <w:t>。</w:t>
            </w:r>
          </w:p>
        </w:tc>
        <w:tc>
          <w:tcPr>
            <w:tcW w:w="3884" w:type="dxa"/>
            <w:gridSpan w:val="2"/>
            <w:tcBorders>
              <w:top w:val="single" w:sz="4" w:space="0" w:color="000000"/>
              <w:left w:val="single" w:sz="4" w:space="0" w:color="000000"/>
              <w:bottom w:val="single" w:sz="4" w:space="0" w:color="000000"/>
              <w:right w:val="single" w:sz="4" w:space="0" w:color="000000"/>
            </w:tcBorders>
          </w:tcPr>
          <w:p w:rsidR="003D6480" w:rsidRDefault="003D6480">
            <w:pPr>
              <w:pStyle w:val="TableParagraph"/>
              <w:ind w:leftChars="50" w:left="105"/>
              <w:rPr>
                <w:rFonts w:ascii="Arial" w:eastAsia="Arial" w:hAnsi="Arial" w:cs="Arial"/>
                <w:b/>
                <w:bCs/>
                <w:sz w:val="4"/>
                <w:szCs w:val="4"/>
              </w:rPr>
            </w:pPr>
          </w:p>
          <w:p w:rsidR="003D6480" w:rsidRDefault="00672F51">
            <w:pPr>
              <w:pStyle w:val="TableParagraph"/>
              <w:tabs>
                <w:tab w:val="left" w:pos="2278"/>
              </w:tabs>
              <w:ind w:leftChars="50" w:left="105"/>
              <w:rPr>
                <w:rFonts w:ascii="Arial" w:eastAsia="Arial" w:hAnsi="Arial" w:cs="Arial"/>
                <w:sz w:val="20"/>
                <w:szCs w:val="20"/>
              </w:rPr>
            </w:pPr>
            <w:r>
              <w:rPr>
                <w:rFonts w:ascii="Arial"/>
                <w:noProof/>
                <w:position w:val="-21"/>
                <w:sz w:val="20"/>
              </w:rPr>
              <w:drawing>
                <wp:inline distT="0" distB="0" distL="0" distR="0">
                  <wp:extent cx="647700" cy="720090"/>
                  <wp:effectExtent l="0" t="0" r="0" b="0"/>
                  <wp:docPr id="107" name="image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image59.jpeg"/>
                          <pic:cNvPicPr>
                            <a:picLocks noChangeAspect="1"/>
                          </pic:cNvPicPr>
                        </pic:nvPicPr>
                        <pic:blipFill>
                          <a:blip r:embed="rId96" cstate="print"/>
                          <a:stretch>
                            <a:fillRect/>
                          </a:stretch>
                        </pic:blipFill>
                        <pic:spPr>
                          <a:xfrm>
                            <a:off x="0" y="0"/>
                            <a:ext cx="648170" cy="720090"/>
                          </a:xfrm>
                          <a:prstGeom prst="rect">
                            <a:avLst/>
                          </a:prstGeom>
                        </pic:spPr>
                      </pic:pic>
                    </a:graphicData>
                  </a:graphic>
                </wp:inline>
              </w:drawing>
            </w:r>
            <w:r>
              <w:rPr>
                <w:rFonts w:ascii="Arial"/>
                <w:position w:val="-21"/>
                <w:sz w:val="20"/>
              </w:rPr>
              <w:tab/>
            </w:r>
            <w:r>
              <w:rPr>
                <w:rFonts w:ascii="Arial"/>
                <w:noProof/>
                <w:position w:val="-22"/>
                <w:sz w:val="20"/>
              </w:rPr>
              <w:drawing>
                <wp:inline distT="0" distB="0" distL="0" distR="0">
                  <wp:extent cx="402590" cy="721995"/>
                  <wp:effectExtent l="0" t="0" r="0" b="0"/>
                  <wp:docPr id="109" name="image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image60.png"/>
                          <pic:cNvPicPr>
                            <a:picLocks noChangeAspect="1"/>
                          </pic:cNvPicPr>
                        </pic:nvPicPr>
                        <pic:blipFill>
                          <a:blip r:embed="rId97" cstate="print"/>
                          <a:stretch>
                            <a:fillRect/>
                          </a:stretch>
                        </pic:blipFill>
                        <pic:spPr>
                          <a:xfrm>
                            <a:off x="0" y="0"/>
                            <a:ext cx="403083" cy="722376"/>
                          </a:xfrm>
                          <a:prstGeom prst="rect">
                            <a:avLst/>
                          </a:prstGeom>
                        </pic:spPr>
                      </pic:pic>
                    </a:graphicData>
                  </a:graphic>
                </wp:inline>
              </w:drawing>
            </w:r>
          </w:p>
        </w:tc>
        <w:tc>
          <w:tcPr>
            <w:tcW w:w="4805" w:type="dxa"/>
            <w:gridSpan w:val="2"/>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eastAsia="Arial" w:hAnsi="Arial" w:cs="Arial"/>
                <w:sz w:val="18"/>
                <w:szCs w:val="18"/>
              </w:rPr>
            </w:pPr>
            <w:r>
              <w:rPr>
                <w:rFonts w:ascii="Arial"/>
                <w:sz w:val="18"/>
              </w:rPr>
              <w:t>Bare conductors must not extend beyondterminal.</w:t>
            </w:r>
          </w:p>
          <w:p w:rsidR="003D6480" w:rsidRDefault="00672F51">
            <w:pPr>
              <w:pStyle w:val="TableParagraph"/>
              <w:kinsoku w:val="0"/>
              <w:overflowPunct w:val="0"/>
              <w:ind w:leftChars="50" w:left="105"/>
              <w:rPr>
                <w:rFonts w:ascii="Arial" w:hAnsi="Arial"/>
                <w:sz w:val="18"/>
              </w:rPr>
            </w:pPr>
            <w:r>
              <w:rPr>
                <w:rFonts w:ascii="Arial" w:hAnsi="Arial" w:hint="eastAsia"/>
                <w:sz w:val="18"/>
              </w:rPr>
              <w:t>裸露导线不得超出端子外。</w:t>
            </w:r>
          </w:p>
          <w:p w:rsidR="003D6480" w:rsidRDefault="003D6480">
            <w:pPr>
              <w:pStyle w:val="TableParagraph"/>
              <w:ind w:leftChars="50" w:left="105"/>
              <w:rPr>
                <w:rFonts w:ascii="Arial" w:eastAsia="Arial" w:hAnsi="Arial" w:cs="Arial"/>
                <w:b/>
                <w:bCs/>
                <w:sz w:val="6"/>
                <w:szCs w:val="6"/>
              </w:rPr>
            </w:pPr>
          </w:p>
          <w:p w:rsidR="003D6480" w:rsidRDefault="00672F51">
            <w:pPr>
              <w:pStyle w:val="TableParagraph"/>
              <w:tabs>
                <w:tab w:val="left" w:pos="2181"/>
              </w:tabs>
              <w:ind w:leftChars="50" w:left="105"/>
              <w:rPr>
                <w:rFonts w:ascii="Arial" w:eastAsia="Arial" w:hAnsi="Arial" w:cs="Arial"/>
                <w:sz w:val="20"/>
                <w:szCs w:val="20"/>
              </w:rPr>
            </w:pPr>
            <w:r>
              <w:rPr>
                <w:rFonts w:ascii="Arial"/>
                <w:noProof/>
                <w:position w:val="-14"/>
                <w:sz w:val="20"/>
              </w:rPr>
              <w:drawing>
                <wp:inline distT="0" distB="0" distL="0" distR="0">
                  <wp:extent cx="499110" cy="539115"/>
                  <wp:effectExtent l="0" t="0" r="0" b="0"/>
                  <wp:docPr id="111" name="image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image61.jpeg"/>
                          <pic:cNvPicPr>
                            <a:picLocks noChangeAspect="1"/>
                          </pic:cNvPicPr>
                        </pic:nvPicPr>
                        <pic:blipFill>
                          <a:blip r:embed="rId98" cstate="print"/>
                          <a:stretch>
                            <a:fillRect/>
                          </a:stretch>
                        </pic:blipFill>
                        <pic:spPr>
                          <a:xfrm>
                            <a:off x="0" y="0"/>
                            <a:ext cx="499384" cy="539495"/>
                          </a:xfrm>
                          <a:prstGeom prst="rect">
                            <a:avLst/>
                          </a:prstGeom>
                        </pic:spPr>
                      </pic:pic>
                    </a:graphicData>
                  </a:graphic>
                </wp:inline>
              </w:drawing>
            </w:r>
            <w:r>
              <w:rPr>
                <w:rFonts w:ascii="Arial"/>
                <w:position w:val="-14"/>
                <w:sz w:val="20"/>
              </w:rPr>
              <w:tab/>
            </w:r>
            <w:r>
              <w:rPr>
                <w:rFonts w:ascii="Arial"/>
                <w:noProof/>
                <w:position w:val="-16"/>
                <w:sz w:val="20"/>
              </w:rPr>
              <w:drawing>
                <wp:inline distT="0" distB="0" distL="0" distR="0">
                  <wp:extent cx="287655" cy="539115"/>
                  <wp:effectExtent l="0" t="0" r="0" b="0"/>
                  <wp:docPr id="113" name="image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image62.jpeg"/>
                          <pic:cNvPicPr>
                            <a:picLocks noChangeAspect="1"/>
                          </pic:cNvPicPr>
                        </pic:nvPicPr>
                        <pic:blipFill>
                          <a:blip r:embed="rId99" cstate="print"/>
                          <a:stretch>
                            <a:fillRect/>
                          </a:stretch>
                        </pic:blipFill>
                        <pic:spPr>
                          <a:xfrm>
                            <a:off x="0" y="0"/>
                            <a:ext cx="287773" cy="539495"/>
                          </a:xfrm>
                          <a:prstGeom prst="rect">
                            <a:avLst/>
                          </a:prstGeom>
                        </pic:spPr>
                      </pic:pic>
                    </a:graphicData>
                  </a:graphic>
                </wp:inline>
              </w:drawing>
            </w:r>
          </w:p>
        </w:tc>
      </w:tr>
      <w:tr w:rsidR="003D6480">
        <w:trPr>
          <w:trHeight w:hRule="exact" w:val="2214"/>
        </w:trPr>
        <w:tc>
          <w:tcPr>
            <w:tcW w:w="5591" w:type="dxa"/>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eastAsia="Arial" w:hAnsi="Arial" w:cs="Arial"/>
                <w:sz w:val="18"/>
                <w:szCs w:val="18"/>
              </w:rPr>
            </w:pPr>
            <w:r>
              <w:rPr>
                <w:rFonts w:ascii="Arial"/>
                <w:sz w:val="18"/>
              </w:rPr>
              <w:t>Electrical cables must have a minimum of 100 mm reserve inthecablechannel.</w:t>
            </w:r>
          </w:p>
          <w:p w:rsidR="003D6480" w:rsidRDefault="00672F51">
            <w:pPr>
              <w:pStyle w:val="TableParagraph"/>
              <w:ind w:leftChars="50" w:left="105"/>
              <w:rPr>
                <w:rFonts w:ascii="Arial" w:eastAsia="Arial" w:hAnsi="Arial" w:cs="Arial"/>
                <w:b/>
                <w:bCs/>
                <w:sz w:val="18"/>
                <w:szCs w:val="18"/>
              </w:rPr>
            </w:pPr>
            <w:r>
              <w:rPr>
                <w:rFonts w:ascii="Arial" w:hAnsi="Arial" w:hint="eastAsia"/>
                <w:sz w:val="18"/>
              </w:rPr>
              <w:t>电缆必须在线槽中至少保留</w:t>
            </w:r>
            <w:r>
              <w:rPr>
                <w:rFonts w:ascii="Arial" w:hAnsi="Arial" w:hint="eastAsia"/>
                <w:sz w:val="18"/>
              </w:rPr>
              <w:t>100mm</w:t>
            </w:r>
            <w:r>
              <w:rPr>
                <w:rFonts w:ascii="Arial" w:hAnsi="Arial" w:hint="eastAsia"/>
                <w:sz w:val="18"/>
              </w:rPr>
              <w:t>的长度。</w:t>
            </w:r>
          </w:p>
          <w:p w:rsidR="003D6480" w:rsidRDefault="00672F51">
            <w:pPr>
              <w:pStyle w:val="TableParagraph"/>
              <w:ind w:leftChars="50" w:left="105"/>
              <w:rPr>
                <w:rFonts w:ascii="Arial"/>
                <w:sz w:val="18"/>
              </w:rPr>
            </w:pPr>
            <w:r>
              <w:rPr>
                <w:rFonts w:ascii="Arial"/>
                <w:sz w:val="18"/>
              </w:rPr>
              <w:t>Unnecessary when it is a bridge in the same cablechannel.</w:t>
            </w:r>
          </w:p>
          <w:p w:rsidR="003D6480" w:rsidRDefault="00672F51">
            <w:pPr>
              <w:pStyle w:val="TableParagraph"/>
              <w:kinsoku w:val="0"/>
              <w:overflowPunct w:val="0"/>
              <w:ind w:leftChars="50" w:left="105"/>
              <w:rPr>
                <w:rFonts w:ascii="Arial" w:hAnsi="Arial"/>
                <w:sz w:val="18"/>
              </w:rPr>
            </w:pPr>
            <w:r>
              <w:rPr>
                <w:rFonts w:ascii="Arial" w:hAnsi="Arial" w:hint="eastAsia"/>
                <w:sz w:val="18"/>
              </w:rPr>
              <w:t>同一线槽内的短接线，则不需要预留长度。</w:t>
            </w:r>
          </w:p>
          <w:p w:rsidR="003D6480" w:rsidRDefault="00672F51">
            <w:pPr>
              <w:pStyle w:val="TableParagraph"/>
              <w:ind w:leftChars="50" w:left="105"/>
              <w:jc w:val="both"/>
              <w:rPr>
                <w:rFonts w:ascii="Arial" w:eastAsia="Arial" w:hAnsi="Arial" w:cs="Arial"/>
                <w:i/>
                <w:sz w:val="18"/>
                <w:szCs w:val="18"/>
              </w:rPr>
            </w:pPr>
            <w:r>
              <w:rPr>
                <w:rFonts w:ascii="Wingdings" w:eastAsia="Wingdings" w:hAnsi="Wingdings" w:cs="Wingdings"/>
                <w:sz w:val="20"/>
                <w:szCs w:val="20"/>
              </w:rPr>
              <w:t></w:t>
            </w:r>
            <w:r>
              <w:rPr>
                <w:rFonts w:ascii="Wingdings" w:eastAsia="Wingdings" w:hAnsi="Wingdings" w:cs="Wingdings"/>
                <w:spacing w:val="-173"/>
                <w:sz w:val="20"/>
                <w:szCs w:val="20"/>
              </w:rPr>
              <w:t></w:t>
            </w:r>
            <w:r>
              <w:rPr>
                <w:rFonts w:ascii="Arial" w:eastAsia="Arial" w:hAnsi="Arial" w:cs="Arial"/>
                <w:i/>
                <w:sz w:val="18"/>
                <w:szCs w:val="18"/>
              </w:rPr>
              <w:t>Expertwillopenthecablechanneltoseethat.</w:t>
            </w:r>
          </w:p>
          <w:p w:rsidR="003D6480" w:rsidRDefault="00672F51">
            <w:pPr>
              <w:pStyle w:val="TableParagraph"/>
              <w:kinsoku w:val="0"/>
              <w:overflowPunct w:val="0"/>
              <w:ind w:leftChars="50" w:left="105"/>
              <w:rPr>
                <w:rFonts w:ascii="Arial" w:hAnsi="Arial"/>
                <w:sz w:val="18"/>
              </w:rPr>
            </w:pPr>
            <w:r>
              <w:rPr>
                <w:rFonts w:ascii="Arial" w:hAnsi="Arial" w:hint="eastAsia"/>
                <w:sz w:val="18"/>
              </w:rPr>
              <w:t>此项由专家打开线槽盖检查。</w:t>
            </w:r>
          </w:p>
          <w:p w:rsidR="003D6480" w:rsidRDefault="003D6480">
            <w:pPr>
              <w:pStyle w:val="TableParagraph"/>
              <w:ind w:leftChars="50" w:left="105"/>
              <w:jc w:val="both"/>
              <w:rPr>
                <w:rFonts w:ascii="Arial" w:eastAsia="Arial" w:hAnsi="Arial" w:cs="Arial"/>
                <w:i/>
                <w:sz w:val="18"/>
                <w:szCs w:val="18"/>
              </w:rPr>
            </w:pPr>
          </w:p>
        </w:tc>
        <w:tc>
          <w:tcPr>
            <w:tcW w:w="3884" w:type="dxa"/>
            <w:gridSpan w:val="2"/>
            <w:tcBorders>
              <w:top w:val="single" w:sz="4" w:space="0" w:color="000000"/>
              <w:left w:val="single" w:sz="4" w:space="0" w:color="000000"/>
              <w:bottom w:val="single" w:sz="4" w:space="0" w:color="000000"/>
              <w:right w:val="single" w:sz="4" w:space="0" w:color="000000"/>
            </w:tcBorders>
          </w:tcPr>
          <w:p w:rsidR="003D6480" w:rsidRDefault="003D6480">
            <w:pPr>
              <w:pStyle w:val="TableParagraph"/>
              <w:ind w:leftChars="50" w:left="105"/>
              <w:rPr>
                <w:rFonts w:ascii="Arial" w:eastAsia="Arial" w:hAnsi="Arial" w:cs="Arial"/>
                <w:b/>
                <w:bCs/>
                <w:sz w:val="5"/>
                <w:szCs w:val="5"/>
              </w:rPr>
            </w:pPr>
          </w:p>
          <w:p w:rsidR="003D6480" w:rsidRDefault="00672F51">
            <w:pPr>
              <w:pStyle w:val="TableParagraph"/>
              <w:tabs>
                <w:tab w:val="left" w:pos="2105"/>
              </w:tabs>
              <w:ind w:leftChars="50" w:left="105"/>
              <w:rPr>
                <w:rFonts w:ascii="Arial" w:eastAsia="Arial" w:hAnsi="Arial" w:cs="Arial"/>
                <w:sz w:val="20"/>
                <w:szCs w:val="20"/>
              </w:rPr>
            </w:pPr>
            <w:r>
              <w:rPr>
                <w:rFonts w:ascii="Arial"/>
                <w:noProof/>
                <w:position w:val="-22"/>
                <w:sz w:val="20"/>
              </w:rPr>
              <w:drawing>
                <wp:inline distT="0" distB="0" distL="0" distR="0">
                  <wp:extent cx="958215" cy="721995"/>
                  <wp:effectExtent l="0" t="0" r="0" b="0"/>
                  <wp:docPr id="115"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image63.jpeg"/>
                          <pic:cNvPicPr>
                            <a:picLocks noChangeAspect="1"/>
                          </pic:cNvPicPr>
                        </pic:nvPicPr>
                        <pic:blipFill>
                          <a:blip r:embed="rId100" cstate="print"/>
                          <a:stretch>
                            <a:fillRect/>
                          </a:stretch>
                        </pic:blipFill>
                        <pic:spPr>
                          <a:xfrm>
                            <a:off x="0" y="0"/>
                            <a:ext cx="958297" cy="722376"/>
                          </a:xfrm>
                          <a:prstGeom prst="rect">
                            <a:avLst/>
                          </a:prstGeom>
                        </pic:spPr>
                      </pic:pic>
                    </a:graphicData>
                  </a:graphic>
                </wp:inline>
              </w:drawing>
            </w:r>
            <w:r>
              <w:rPr>
                <w:rFonts w:ascii="Arial"/>
                <w:position w:val="-22"/>
                <w:sz w:val="20"/>
              </w:rPr>
              <w:tab/>
            </w:r>
            <w:r>
              <w:rPr>
                <w:rFonts w:ascii="Arial"/>
                <w:noProof/>
                <w:position w:val="-22"/>
                <w:sz w:val="20"/>
              </w:rPr>
              <w:drawing>
                <wp:inline distT="0" distB="0" distL="0" distR="0">
                  <wp:extent cx="936625" cy="721995"/>
                  <wp:effectExtent l="0" t="0" r="0" b="0"/>
                  <wp:docPr id="117" name="image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image64.jpeg"/>
                          <pic:cNvPicPr>
                            <a:picLocks noChangeAspect="1"/>
                          </pic:cNvPicPr>
                        </pic:nvPicPr>
                        <pic:blipFill>
                          <a:blip r:embed="rId101" cstate="print"/>
                          <a:stretch>
                            <a:fillRect/>
                          </a:stretch>
                        </pic:blipFill>
                        <pic:spPr>
                          <a:xfrm>
                            <a:off x="0" y="0"/>
                            <a:ext cx="937045" cy="722376"/>
                          </a:xfrm>
                          <a:prstGeom prst="rect">
                            <a:avLst/>
                          </a:prstGeom>
                        </pic:spPr>
                      </pic:pic>
                    </a:graphicData>
                  </a:graphic>
                </wp:inline>
              </w:drawing>
            </w:r>
          </w:p>
        </w:tc>
        <w:tc>
          <w:tcPr>
            <w:tcW w:w="4805" w:type="dxa"/>
            <w:gridSpan w:val="2"/>
            <w:tcBorders>
              <w:top w:val="single" w:sz="4" w:space="0" w:color="000000"/>
              <w:left w:val="single" w:sz="4" w:space="0" w:color="000000"/>
              <w:bottom w:val="single" w:sz="4" w:space="0" w:color="000000"/>
              <w:right w:val="single" w:sz="4" w:space="0" w:color="000000"/>
            </w:tcBorders>
          </w:tcPr>
          <w:p w:rsidR="003D6480" w:rsidRDefault="003D6480">
            <w:pPr>
              <w:pStyle w:val="TableParagraph"/>
              <w:ind w:leftChars="50" w:left="105"/>
              <w:rPr>
                <w:rFonts w:ascii="Arial" w:eastAsia="Arial" w:hAnsi="Arial" w:cs="Arial"/>
                <w:b/>
                <w:bCs/>
                <w:sz w:val="4"/>
                <w:szCs w:val="4"/>
              </w:rPr>
            </w:pPr>
          </w:p>
          <w:p w:rsidR="003D6480" w:rsidRDefault="00672F51">
            <w:pPr>
              <w:pStyle w:val="TableParagraph"/>
              <w:ind w:leftChars="50" w:left="105"/>
              <w:rPr>
                <w:rFonts w:ascii="Arial" w:eastAsia="Arial" w:hAnsi="Arial" w:cs="Arial"/>
                <w:sz w:val="20"/>
                <w:szCs w:val="20"/>
              </w:rPr>
            </w:pPr>
            <w:r>
              <w:rPr>
                <w:rFonts w:ascii="Arial" w:eastAsia="Arial" w:hAnsi="Arial" w:cs="Arial"/>
                <w:noProof/>
                <w:position w:val="-22"/>
                <w:sz w:val="20"/>
                <w:szCs w:val="20"/>
              </w:rPr>
              <w:drawing>
                <wp:inline distT="0" distB="0" distL="0" distR="0">
                  <wp:extent cx="1083310" cy="721995"/>
                  <wp:effectExtent l="0" t="0" r="0" b="0"/>
                  <wp:docPr id="119" name="image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image65.jpeg"/>
                          <pic:cNvPicPr>
                            <a:picLocks noChangeAspect="1"/>
                          </pic:cNvPicPr>
                        </pic:nvPicPr>
                        <pic:blipFill>
                          <a:blip r:embed="rId102" cstate="print"/>
                          <a:stretch>
                            <a:fillRect/>
                          </a:stretch>
                        </pic:blipFill>
                        <pic:spPr>
                          <a:xfrm>
                            <a:off x="0" y="0"/>
                            <a:ext cx="1083563" cy="722376"/>
                          </a:xfrm>
                          <a:prstGeom prst="rect">
                            <a:avLst/>
                          </a:prstGeom>
                        </pic:spPr>
                      </pic:pic>
                    </a:graphicData>
                  </a:graphic>
                </wp:inline>
              </w:drawing>
            </w:r>
          </w:p>
        </w:tc>
      </w:tr>
      <w:tr w:rsidR="003D6480">
        <w:trPr>
          <w:trHeight w:hRule="exact" w:val="1229"/>
        </w:trPr>
        <w:tc>
          <w:tcPr>
            <w:tcW w:w="5591" w:type="dxa"/>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sz w:val="18"/>
              </w:rPr>
            </w:pPr>
            <w:r>
              <w:rPr>
                <w:rFonts w:ascii="Arial"/>
                <w:sz w:val="18"/>
              </w:rPr>
              <w:t>Outer cable insulation must not extend beyond cablechannel.</w:t>
            </w:r>
          </w:p>
          <w:p w:rsidR="003D6480" w:rsidRDefault="00672F51">
            <w:pPr>
              <w:pStyle w:val="TableParagraph"/>
              <w:ind w:leftChars="50" w:left="105"/>
              <w:rPr>
                <w:rFonts w:ascii="Arial"/>
                <w:sz w:val="18"/>
              </w:rPr>
            </w:pPr>
            <w:r>
              <w:rPr>
                <w:rFonts w:ascii="Arial" w:hAnsi="Arial" w:hint="eastAsia"/>
                <w:spacing w:val="-1"/>
                <w:sz w:val="18"/>
              </w:rPr>
              <w:t>电缆外部绝缘层不得超出线槽外。</w:t>
            </w:r>
          </w:p>
        </w:tc>
        <w:tc>
          <w:tcPr>
            <w:tcW w:w="3884" w:type="dxa"/>
            <w:gridSpan w:val="2"/>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eastAsia="Arial" w:hAnsi="Arial" w:cs="Arial"/>
                <w:sz w:val="20"/>
                <w:szCs w:val="20"/>
              </w:rPr>
            </w:pPr>
            <w:r>
              <w:rPr>
                <w:rFonts w:ascii="Arial" w:eastAsia="Arial" w:hAnsi="Arial" w:cs="Arial"/>
                <w:noProof/>
                <w:position w:val="-22"/>
                <w:sz w:val="20"/>
                <w:szCs w:val="20"/>
              </w:rPr>
              <w:drawing>
                <wp:inline distT="0" distB="0" distL="0" distR="0">
                  <wp:extent cx="894715" cy="721995"/>
                  <wp:effectExtent l="0" t="0" r="0" b="0"/>
                  <wp:docPr id="121" name="image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image66.jpeg"/>
                          <pic:cNvPicPr>
                            <a:picLocks noChangeAspect="1"/>
                          </pic:cNvPicPr>
                        </pic:nvPicPr>
                        <pic:blipFill>
                          <a:blip r:embed="rId103" cstate="print"/>
                          <a:stretch>
                            <a:fillRect/>
                          </a:stretch>
                        </pic:blipFill>
                        <pic:spPr>
                          <a:xfrm>
                            <a:off x="0" y="0"/>
                            <a:ext cx="895035" cy="722376"/>
                          </a:xfrm>
                          <a:prstGeom prst="rect">
                            <a:avLst/>
                          </a:prstGeom>
                        </pic:spPr>
                      </pic:pic>
                    </a:graphicData>
                  </a:graphic>
                </wp:inline>
              </w:drawing>
            </w:r>
          </w:p>
        </w:tc>
        <w:tc>
          <w:tcPr>
            <w:tcW w:w="4805" w:type="dxa"/>
            <w:gridSpan w:val="2"/>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eastAsia="Arial" w:hAnsi="Arial" w:cs="Arial"/>
                <w:sz w:val="20"/>
                <w:szCs w:val="20"/>
              </w:rPr>
            </w:pPr>
            <w:r>
              <w:rPr>
                <w:noProof/>
              </w:rPr>
              <mc:AlternateContent>
                <mc:Choice Requires="wpg">
                  <w:drawing>
                    <wp:inline distT="0" distB="0" distL="0" distR="0">
                      <wp:extent cx="935990" cy="542290"/>
                      <wp:effectExtent l="20320" t="16510" r="0" b="0"/>
                      <wp:docPr id="61" name="组合 11"/>
                      <wp:cNvGraphicFramePr/>
                      <a:graphic xmlns:a="http://schemas.openxmlformats.org/drawingml/2006/main">
                        <a:graphicData uri="http://schemas.microsoft.com/office/word/2010/wordprocessingGroup">
                          <wpg:wgp>
                            <wpg:cNvGrpSpPr/>
                            <wpg:grpSpPr>
                              <a:xfrm>
                                <a:off x="0" y="0"/>
                                <a:ext cx="935990" cy="542290"/>
                                <a:chOff x="0" y="0"/>
                                <a:chExt cx="14" cy="8542"/>
                              </a:xfrm>
                            </wpg:grpSpPr>
                            <pic:pic xmlns:pic="http://schemas.openxmlformats.org/drawingml/2006/picture">
                              <pic:nvPicPr>
                                <pic:cNvPr id="256" name="图片 12"/>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a:xfrm>
                                  <a:off x="0" y="0"/>
                                  <a:ext cx="14" cy="8"/>
                                </a:xfrm>
                                <a:prstGeom prst="rect">
                                  <a:avLst/>
                                </a:prstGeom>
                                <a:noFill/>
                              </pic:spPr>
                            </pic:pic>
                            <wpg:grpSp>
                              <wpg:cNvPr id="257" name="组合 13"/>
                              <wpg:cNvGrpSpPr/>
                              <wpg:grpSpPr>
                                <a:xfrm>
                                  <a:off x="0" y="4"/>
                                  <a:ext cx="10" cy="3"/>
                                  <a:chOff x="25" y="494"/>
                                  <a:chExt cx="1030" cy="302203"/>
                                </a:xfrm>
                              </wpg:grpSpPr>
                              <wps:wsp>
                                <wps:cNvPr id="258" name="任意多边形 14"/>
                                <wps:cNvSpPr/>
                                <wps:spPr bwMode="auto">
                                  <a:xfrm>
                                    <a:off x="25" y="494"/>
                                    <a:ext cx="1030" cy="302"/>
                                  </a:xfrm>
                                  <a:custGeom>
                                    <a:avLst/>
                                    <a:gdLst>
                                      <a:gd name="T0" fmla="*/ 0 w 1030"/>
                                      <a:gd name="T1" fmla="*/ 151 h 302"/>
                                      <a:gd name="T2" fmla="*/ 40 w 1030"/>
                                      <a:gd name="T3" fmla="*/ 92 h 302"/>
                                      <a:gd name="T4" fmla="*/ 151 w 1030"/>
                                      <a:gd name="T5" fmla="*/ 44 h 302"/>
                                      <a:gd name="T6" fmla="*/ 227 w 1030"/>
                                      <a:gd name="T7" fmla="*/ 26 h 302"/>
                                      <a:gd name="T8" fmla="*/ 315 w 1030"/>
                                      <a:gd name="T9" fmla="*/ 12 h 302"/>
                                      <a:gd name="T10" fmla="*/ 411 w 1030"/>
                                      <a:gd name="T11" fmla="*/ 3 h 302"/>
                                      <a:gd name="T12" fmla="*/ 515 w 1030"/>
                                      <a:gd name="T13" fmla="*/ 0 h 302"/>
                                      <a:gd name="T14" fmla="*/ 619 w 1030"/>
                                      <a:gd name="T15" fmla="*/ 3 h 302"/>
                                      <a:gd name="T16" fmla="*/ 715 w 1030"/>
                                      <a:gd name="T17" fmla="*/ 12 h 302"/>
                                      <a:gd name="T18" fmla="*/ 803 w 1030"/>
                                      <a:gd name="T19" fmla="*/ 26 h 302"/>
                                      <a:gd name="T20" fmla="*/ 879 w 1030"/>
                                      <a:gd name="T21" fmla="*/ 44 h 302"/>
                                      <a:gd name="T22" fmla="*/ 942 w 1030"/>
                                      <a:gd name="T23" fmla="*/ 67 h 302"/>
                                      <a:gd name="T24" fmla="*/ 1020 w 1030"/>
                                      <a:gd name="T25" fmla="*/ 121 h 302"/>
                                      <a:gd name="T26" fmla="*/ 1030 w 1030"/>
                                      <a:gd name="T27" fmla="*/ 151 h 302"/>
                                      <a:gd name="T28" fmla="*/ 1020 w 1030"/>
                                      <a:gd name="T29" fmla="*/ 181 h 302"/>
                                      <a:gd name="T30" fmla="*/ 942 w 1030"/>
                                      <a:gd name="T31" fmla="*/ 235 h 302"/>
                                      <a:gd name="T32" fmla="*/ 879 w 1030"/>
                                      <a:gd name="T33" fmla="*/ 258 h 302"/>
                                      <a:gd name="T34" fmla="*/ 803 w 1030"/>
                                      <a:gd name="T35" fmla="*/ 276 h 302"/>
                                      <a:gd name="T36" fmla="*/ 715 w 1030"/>
                                      <a:gd name="T37" fmla="*/ 290 h 302"/>
                                      <a:gd name="T38" fmla="*/ 619 w 1030"/>
                                      <a:gd name="T39" fmla="*/ 299 h 302"/>
                                      <a:gd name="T40" fmla="*/ 515 w 1030"/>
                                      <a:gd name="T41" fmla="*/ 302 h 302"/>
                                      <a:gd name="T42" fmla="*/ 411 w 1030"/>
                                      <a:gd name="T43" fmla="*/ 299 h 302"/>
                                      <a:gd name="T44" fmla="*/ 315 w 1030"/>
                                      <a:gd name="T45" fmla="*/ 290 h 302"/>
                                      <a:gd name="T46" fmla="*/ 227 w 1030"/>
                                      <a:gd name="T47" fmla="*/ 276 h 302"/>
                                      <a:gd name="T48" fmla="*/ 151 w 1030"/>
                                      <a:gd name="T49" fmla="*/ 258 h 302"/>
                                      <a:gd name="T50" fmla="*/ 88 w 1030"/>
                                      <a:gd name="T51" fmla="*/ 235 h 302"/>
                                      <a:gd name="T52" fmla="*/ 10 w 1030"/>
                                      <a:gd name="T53" fmla="*/ 181 h 302"/>
                                      <a:gd name="T54" fmla="*/ 0 w 1030"/>
                                      <a:gd name="T55" fmla="*/ 151 h 302"/>
                                      <a:gd name="T56" fmla="*/ 0 w 1030"/>
                                      <a:gd name="T57" fmla="*/ 0 h 302"/>
                                      <a:gd name="T58" fmla="*/ 1030 w 1030"/>
                                      <a:gd name="T59" fmla="*/ 302 h 30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T56" t="T57" r="T58" b="T59"/>
                                    <a:pathLst>
                                      <a:path w="1030" h="302">
                                        <a:moveTo>
                                          <a:pt x="0" y="151"/>
                                        </a:moveTo>
                                        <a:lnTo>
                                          <a:pt x="40" y="92"/>
                                        </a:lnTo>
                                        <a:lnTo>
                                          <a:pt x="151" y="44"/>
                                        </a:lnTo>
                                        <a:lnTo>
                                          <a:pt x="227" y="26"/>
                                        </a:lnTo>
                                        <a:lnTo>
                                          <a:pt x="315" y="12"/>
                                        </a:lnTo>
                                        <a:lnTo>
                                          <a:pt x="411" y="3"/>
                                        </a:lnTo>
                                        <a:lnTo>
                                          <a:pt x="515" y="0"/>
                                        </a:lnTo>
                                        <a:lnTo>
                                          <a:pt x="619" y="3"/>
                                        </a:lnTo>
                                        <a:lnTo>
                                          <a:pt x="715" y="12"/>
                                        </a:lnTo>
                                        <a:lnTo>
                                          <a:pt x="803" y="26"/>
                                        </a:lnTo>
                                        <a:lnTo>
                                          <a:pt x="879" y="44"/>
                                        </a:lnTo>
                                        <a:lnTo>
                                          <a:pt x="942" y="67"/>
                                        </a:lnTo>
                                        <a:lnTo>
                                          <a:pt x="1020" y="121"/>
                                        </a:lnTo>
                                        <a:lnTo>
                                          <a:pt x="1030" y="151"/>
                                        </a:lnTo>
                                        <a:lnTo>
                                          <a:pt x="1020" y="181"/>
                                        </a:lnTo>
                                        <a:lnTo>
                                          <a:pt x="942" y="235"/>
                                        </a:lnTo>
                                        <a:lnTo>
                                          <a:pt x="879" y="258"/>
                                        </a:lnTo>
                                        <a:lnTo>
                                          <a:pt x="803" y="276"/>
                                        </a:lnTo>
                                        <a:lnTo>
                                          <a:pt x="715" y="290"/>
                                        </a:lnTo>
                                        <a:lnTo>
                                          <a:pt x="619" y="299"/>
                                        </a:lnTo>
                                        <a:lnTo>
                                          <a:pt x="515" y="302"/>
                                        </a:lnTo>
                                        <a:lnTo>
                                          <a:pt x="411" y="299"/>
                                        </a:lnTo>
                                        <a:lnTo>
                                          <a:pt x="315" y="290"/>
                                        </a:lnTo>
                                        <a:lnTo>
                                          <a:pt x="227" y="276"/>
                                        </a:lnTo>
                                        <a:lnTo>
                                          <a:pt x="151" y="258"/>
                                        </a:lnTo>
                                        <a:lnTo>
                                          <a:pt x="88" y="235"/>
                                        </a:lnTo>
                                        <a:lnTo>
                                          <a:pt x="10" y="181"/>
                                        </a:lnTo>
                                        <a:lnTo>
                                          <a:pt x="0" y="151"/>
                                        </a:lnTo>
                                        <a:close/>
                                      </a:path>
                                    </a:pathLst>
                                  </a:custGeom>
                                  <a:noFill/>
                                  <a:ln w="31750">
                                    <a:solidFill>
                                      <a:srgbClr val="FF0000"/>
                                    </a:solidFill>
                                    <a:round/>
                                  </a:ln>
                                </wps:spPr>
                                <wps:bodyPr rot="0" vert="horz" wrap="square" lIns="91440" tIns="45720" rIns="91440" bIns="45720" anchor="t" anchorCtr="0" upright="1">
                                  <a:noAutofit/>
                                </wps:bodyPr>
                              </wps:wsp>
                            </wpg:grpSp>
                          </wpg:wgp>
                        </a:graphicData>
                      </a:graphic>
                    </wp:inline>
                  </w:drawing>
                </mc:Choice>
                <mc:Fallback xmlns:wpsCustomData="http://www.wps.cn/officeDocument/2013/wpsCustomData">
                  <w:pict>
                    <v:group id="组合 11" o:spid="_x0000_s1026" o:spt="203" style="height:42.7pt;width:73.7pt;" coordsize="14,8542" o:gfxdata="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">
                      <o:lock v:ext="edit" aspectratio="f"/>
                      <v:shape id="图片 12" o:spid="_x0000_s1026" o:spt="75" type="#_x0000_t75" style="position:absolute;left:0;top:0;height:8;width:14;" filled="f" o:preferrelative="t" stroked="f" coordsize="21600,21600" o:gfxdata="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yfHYbsAAADc&#10;AAAADwAAAAAAAAABACAAAAAiAAAAZHJzL2Rvd25yZXYueG1sUEsBAhQAFAAAAAgAh07iQDMvBZ47&#10;AAAAOQAAABAAAAAAAAAAAQAgAAAACgEAAGRycy9zaGFwZXhtbC54bWxQSwUGAAAAAAYABgBbAQAA&#10;tAMAAAAA&#10;">
                        <v:fill on="f" focussize="0,0"/>
                        <v:stroke on="f"/>
                        <v:imagedata r:id="rId105" o:title=""/>
                        <o:lock v:ext="edit" aspectratio="t"/>
                      </v:shape>
                      <v:group id="组合 13" o:spid="_x0000_s1026" o:spt="203" style="position:absolute;left:0;top:4;height:3;width:10;" coordorigin="25,494" coordsize="1030,302203" o:gfxdata="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MrlS8S+AAAA3AAAAA8AAAAAAAAAAQAgAAAAIgAAAGRycy9kb3ducmV2Lnht&#10;bFBLAQIUABQAAAAIAIdO4kAzLwWeOwAAADkAAAAVAAAAAAAAAAEAIAAAAA0BAABkcnMvZ3JvdXBz&#10;aGFwZXhtbC54bWxQSwUGAAAAAAYABgBgAQAAygMAAAAA&#10;">
                        <o:lock v:ext="edit" aspectratio="f"/>
                        <v:shape id="任意多边形 14" o:spid="_x0000_s1026" o:spt="100" style="position:absolute;left:25;top:494;height:302;width:1030;" filled="f" stroked="t" coordsize="1030,302" o:gfxdata="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rCzJ7sAAADc&#10;AAAADwAAAAAAAAABACAAAAAiAAAAZHJzL2Rvd25yZXYueG1sUEsBAhQAFAAAAAgAh07iQDMvBZ47&#10;AAAAOQAAABAAAAAAAAAAAQAgAAAACgEAAGRycy9zaGFwZXhtbC54bWxQSwUGAAAAAAYABgBbAQAA&#10;tAMAAAAA&#10;" path="m0,151l40,92,151,44,227,26,315,12,411,3,515,0,619,3,715,12,803,26,879,44,942,67,1020,121,1030,151,1020,181,942,235,879,258,803,276,715,290,619,299,515,302,411,299,315,290,227,276,151,258,88,235,10,181,0,151xe">
                          <v:path o:connectlocs="0,151;40,92;151,44;227,26;315,12;411,3;515,0;619,3;715,12;803,26;879,44;942,67;1020,121;1030,151;1020,181;942,235;879,258;803,276;715,290;619,299;515,302;411,299;315,290;227,276;151,258;88,235;10,181;0,151" o:connectangles="0,0,0,0,0,0,0,0,0,0,0,0,0,0,0,0,0,0,0,0,0,0,0,0,0,0,0,0"/>
                          <v:fill on="f" focussize="0,0"/>
                          <v:stroke weight="2.5pt" color="#FF0000" joinstyle="round"/>
                          <v:imagedata o:title=""/>
                          <o:lock v:ext="edit" aspectratio="f"/>
                        </v:shape>
                      </v:group>
                      <w10:wrap type="none"/>
                      <w10:anchorlock/>
                    </v:group>
                  </w:pict>
                </mc:Fallback>
              </mc:AlternateContent>
            </w:r>
          </w:p>
        </w:tc>
      </w:tr>
      <w:tr w:rsidR="003D6480">
        <w:trPr>
          <w:trHeight w:hRule="exact" w:val="1229"/>
        </w:trPr>
        <w:tc>
          <w:tcPr>
            <w:tcW w:w="5591" w:type="dxa"/>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sz w:val="18"/>
              </w:rPr>
            </w:pPr>
            <w:r>
              <w:rPr>
                <w:rFonts w:ascii="Arial"/>
                <w:sz w:val="18"/>
              </w:rPr>
              <w:lastRenderedPageBreak/>
              <w:t>No damage to wire insulation or exposure of bareconductors.</w:t>
            </w:r>
          </w:p>
          <w:p w:rsidR="003D6480" w:rsidRDefault="00672F51">
            <w:pPr>
              <w:pStyle w:val="TableParagraph"/>
              <w:kinsoku w:val="0"/>
              <w:overflowPunct w:val="0"/>
              <w:ind w:leftChars="50" w:left="105"/>
              <w:rPr>
                <w:rFonts w:ascii="Arial" w:hAnsi="Arial"/>
                <w:sz w:val="18"/>
              </w:rPr>
            </w:pPr>
            <w:r>
              <w:rPr>
                <w:rFonts w:ascii="Arial" w:hAnsi="Arial" w:hint="eastAsia"/>
                <w:sz w:val="18"/>
              </w:rPr>
              <w:t>不得损坏电线绝缘层，或裸露导体。</w:t>
            </w:r>
          </w:p>
          <w:p w:rsidR="003D6480" w:rsidRDefault="00672F51">
            <w:pPr>
              <w:pStyle w:val="TableParagraph"/>
              <w:kinsoku w:val="0"/>
              <w:overflowPunct w:val="0"/>
              <w:ind w:leftChars="50" w:left="105"/>
              <w:rPr>
                <w:rFonts w:ascii="Arial" w:hAnsi="Arial"/>
                <w:sz w:val="18"/>
              </w:rPr>
            </w:pPr>
            <w:r>
              <w:rPr>
                <w:rFonts w:ascii="Wingdings" w:eastAsia="Wingdings" w:hAnsi="Wingdings" w:cs="Wingdings"/>
              </w:rPr>
              <w:t></w:t>
            </w:r>
            <w:r>
              <w:rPr>
                <w:rFonts w:ascii="Arial" w:eastAsia="Arial" w:hAnsi="Arial" w:cs="Arial"/>
                <w:i/>
                <w:sz w:val="18"/>
                <w:szCs w:val="18"/>
              </w:rPr>
              <w:t>Check by Hand ofExpert</w:t>
            </w:r>
            <w:r>
              <w:rPr>
                <w:rFonts w:ascii="Arial" w:hAnsi="Arial" w:hint="eastAsia"/>
                <w:sz w:val="18"/>
              </w:rPr>
              <w:t>此项由专家用手检查。</w:t>
            </w:r>
          </w:p>
          <w:p w:rsidR="003D6480" w:rsidRDefault="003D6480">
            <w:pPr>
              <w:pStyle w:val="TableParagraph"/>
              <w:ind w:leftChars="50" w:left="105"/>
              <w:rPr>
                <w:rFonts w:ascii="Arial" w:eastAsia="Arial" w:hAnsi="Arial" w:cs="Arial"/>
                <w:sz w:val="18"/>
                <w:szCs w:val="18"/>
              </w:rPr>
            </w:pPr>
          </w:p>
        </w:tc>
        <w:tc>
          <w:tcPr>
            <w:tcW w:w="3884" w:type="dxa"/>
            <w:gridSpan w:val="2"/>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eastAsia="Arial" w:hAnsi="Arial" w:cs="Arial"/>
                <w:sz w:val="20"/>
                <w:szCs w:val="20"/>
              </w:rPr>
            </w:pPr>
            <w:r>
              <w:rPr>
                <w:rFonts w:ascii="Arial" w:eastAsia="Arial" w:hAnsi="Arial" w:cs="Arial"/>
                <w:noProof/>
                <w:position w:val="-22"/>
                <w:sz w:val="20"/>
                <w:szCs w:val="20"/>
              </w:rPr>
              <w:drawing>
                <wp:inline distT="0" distB="0" distL="0" distR="0">
                  <wp:extent cx="1366520" cy="718820"/>
                  <wp:effectExtent l="0" t="0" r="0" b="0"/>
                  <wp:docPr id="123" name="image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image68.jpeg"/>
                          <pic:cNvPicPr>
                            <a:picLocks noChangeAspect="1"/>
                          </pic:cNvPicPr>
                        </pic:nvPicPr>
                        <pic:blipFill>
                          <a:blip r:embed="rId106" cstate="print"/>
                          <a:stretch>
                            <a:fillRect/>
                          </a:stretch>
                        </pic:blipFill>
                        <pic:spPr>
                          <a:xfrm>
                            <a:off x="0" y="0"/>
                            <a:ext cx="1366660" cy="719327"/>
                          </a:xfrm>
                          <a:prstGeom prst="rect">
                            <a:avLst/>
                          </a:prstGeom>
                        </pic:spPr>
                      </pic:pic>
                    </a:graphicData>
                  </a:graphic>
                </wp:inline>
              </w:drawing>
            </w:r>
          </w:p>
        </w:tc>
        <w:tc>
          <w:tcPr>
            <w:tcW w:w="4805" w:type="dxa"/>
            <w:gridSpan w:val="2"/>
            <w:tcBorders>
              <w:top w:val="single" w:sz="4" w:space="0" w:color="000000"/>
              <w:left w:val="single" w:sz="4" w:space="0" w:color="000000"/>
              <w:bottom w:val="single" w:sz="4" w:space="0" w:color="000000"/>
              <w:right w:val="single" w:sz="4" w:space="0" w:color="000000"/>
            </w:tcBorders>
          </w:tcPr>
          <w:p w:rsidR="003D6480" w:rsidRDefault="00672F51">
            <w:pPr>
              <w:pStyle w:val="TableParagraph"/>
              <w:tabs>
                <w:tab w:val="left" w:pos="2335"/>
              </w:tabs>
              <w:ind w:leftChars="50" w:left="105"/>
              <w:rPr>
                <w:rFonts w:ascii="Arial" w:eastAsia="Arial" w:hAnsi="Arial" w:cs="Arial"/>
                <w:sz w:val="20"/>
                <w:szCs w:val="20"/>
              </w:rPr>
            </w:pPr>
            <w:r>
              <w:rPr>
                <w:rFonts w:ascii="Arial"/>
                <w:noProof/>
                <w:position w:val="-22"/>
                <w:sz w:val="20"/>
              </w:rPr>
              <w:drawing>
                <wp:inline distT="0" distB="0" distL="0" distR="0">
                  <wp:extent cx="749935" cy="725805"/>
                  <wp:effectExtent l="0" t="0" r="0" b="0"/>
                  <wp:docPr id="125" name="image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image69.jpeg"/>
                          <pic:cNvPicPr>
                            <a:picLocks noChangeAspect="1"/>
                          </pic:cNvPicPr>
                        </pic:nvPicPr>
                        <pic:blipFill>
                          <a:blip r:embed="rId107" cstate="print"/>
                          <a:stretch>
                            <a:fillRect/>
                          </a:stretch>
                        </pic:blipFill>
                        <pic:spPr>
                          <a:xfrm>
                            <a:off x="0" y="0"/>
                            <a:ext cx="749967" cy="726376"/>
                          </a:xfrm>
                          <a:prstGeom prst="rect">
                            <a:avLst/>
                          </a:prstGeom>
                        </pic:spPr>
                      </pic:pic>
                    </a:graphicData>
                  </a:graphic>
                </wp:inline>
              </w:drawing>
            </w:r>
            <w:r>
              <w:rPr>
                <w:rFonts w:ascii="Arial"/>
                <w:position w:val="-22"/>
                <w:sz w:val="20"/>
              </w:rPr>
              <w:tab/>
            </w:r>
            <w:r>
              <w:rPr>
                <w:rFonts w:ascii="Arial"/>
                <w:noProof/>
                <w:position w:val="-22"/>
                <w:sz w:val="20"/>
              </w:rPr>
              <w:drawing>
                <wp:inline distT="0" distB="0" distL="0" distR="0">
                  <wp:extent cx="1243330" cy="717550"/>
                  <wp:effectExtent l="0" t="0" r="0" b="0"/>
                  <wp:docPr id="142" name="image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image70.jpeg"/>
                          <pic:cNvPicPr>
                            <a:picLocks noChangeAspect="1"/>
                          </pic:cNvPicPr>
                        </pic:nvPicPr>
                        <pic:blipFill>
                          <a:blip r:embed="rId108" cstate="print"/>
                          <a:stretch>
                            <a:fillRect/>
                          </a:stretch>
                        </pic:blipFill>
                        <pic:spPr>
                          <a:xfrm>
                            <a:off x="0" y="0"/>
                            <a:ext cx="1243390" cy="717803"/>
                          </a:xfrm>
                          <a:prstGeom prst="rect">
                            <a:avLst/>
                          </a:prstGeom>
                        </pic:spPr>
                      </pic:pic>
                    </a:graphicData>
                  </a:graphic>
                </wp:inline>
              </w:drawing>
            </w:r>
          </w:p>
        </w:tc>
      </w:tr>
      <w:tr w:rsidR="003D6480">
        <w:trPr>
          <w:trHeight w:hRule="exact" w:val="2960"/>
        </w:trPr>
        <w:tc>
          <w:tcPr>
            <w:tcW w:w="5591" w:type="dxa"/>
            <w:tcBorders>
              <w:top w:val="single" w:sz="4" w:space="0" w:color="000000"/>
              <w:left w:val="single" w:sz="4" w:space="0" w:color="000000"/>
              <w:bottom w:val="single" w:sz="4" w:space="0" w:color="000000"/>
              <w:right w:val="single" w:sz="4" w:space="0" w:color="000000"/>
            </w:tcBorders>
          </w:tcPr>
          <w:p w:rsidR="003D6480" w:rsidRDefault="00672F51">
            <w:pPr>
              <w:pStyle w:val="TableParagraph"/>
              <w:kinsoku w:val="0"/>
              <w:overflowPunct w:val="0"/>
              <w:ind w:leftChars="50" w:left="105"/>
              <w:rPr>
                <w:rFonts w:ascii="Arial" w:hAnsi="Arial"/>
                <w:sz w:val="18"/>
              </w:rPr>
            </w:pPr>
            <w:r>
              <w:rPr>
                <w:rFonts w:ascii="Arial"/>
                <w:sz w:val="18"/>
              </w:rPr>
              <w:t xml:space="preserve">Conductors between cable channel and terminals must notcross. </w:t>
            </w:r>
            <w:r>
              <w:rPr>
                <w:rFonts w:ascii="Arial" w:hAnsi="Arial" w:hint="eastAsia"/>
                <w:sz w:val="18"/>
              </w:rPr>
              <w:t>线槽和接线端子间的导线不得交叉。</w:t>
            </w:r>
          </w:p>
          <w:p w:rsidR="003D6480" w:rsidRDefault="00672F51">
            <w:pPr>
              <w:pStyle w:val="TableParagraph"/>
              <w:ind w:leftChars="50" w:left="105"/>
              <w:rPr>
                <w:rFonts w:ascii="Arial"/>
                <w:sz w:val="18"/>
              </w:rPr>
            </w:pPr>
            <w:r>
              <w:rPr>
                <w:rFonts w:ascii="Arial"/>
                <w:sz w:val="18"/>
              </w:rPr>
              <w:t xml:space="preserve">One sensor / actuator connection per cable duct slot isallowed. </w:t>
            </w:r>
          </w:p>
          <w:p w:rsidR="003D6480" w:rsidRDefault="00672F51">
            <w:pPr>
              <w:pStyle w:val="TableParagraph"/>
              <w:kinsoku w:val="0"/>
              <w:overflowPunct w:val="0"/>
              <w:ind w:leftChars="50" w:left="105"/>
              <w:rPr>
                <w:rFonts w:ascii="Arial"/>
                <w:sz w:val="18"/>
              </w:rPr>
            </w:pPr>
            <w:r>
              <w:rPr>
                <w:rFonts w:ascii="Arial" w:hAnsi="Arial" w:hint="eastAsia"/>
                <w:sz w:val="18"/>
              </w:rPr>
              <w:t>一个传感器</w:t>
            </w:r>
            <w:r>
              <w:rPr>
                <w:rFonts w:ascii="Arial" w:hAnsi="Arial" w:hint="eastAsia"/>
                <w:sz w:val="18"/>
              </w:rPr>
              <w:t>/</w:t>
            </w:r>
            <w:r>
              <w:rPr>
                <w:rFonts w:ascii="Arial" w:hAnsi="Arial" w:hint="eastAsia"/>
                <w:sz w:val="18"/>
              </w:rPr>
              <w:t>执行器允许对应一个线槽槽齿。</w:t>
            </w:r>
          </w:p>
          <w:p w:rsidR="003D6480" w:rsidRDefault="00672F51">
            <w:pPr>
              <w:pStyle w:val="TableParagraph"/>
              <w:ind w:leftChars="50" w:left="105"/>
              <w:rPr>
                <w:rFonts w:ascii="Arial"/>
                <w:sz w:val="18"/>
              </w:rPr>
            </w:pPr>
            <w:r>
              <w:rPr>
                <w:rFonts w:ascii="Arial"/>
                <w:sz w:val="18"/>
              </w:rPr>
              <w:t>No wiring overcomponents</w:t>
            </w:r>
          </w:p>
          <w:p w:rsidR="003D6480" w:rsidRDefault="00672F51">
            <w:pPr>
              <w:pStyle w:val="TableParagraph"/>
              <w:ind w:leftChars="50" w:left="105"/>
              <w:rPr>
                <w:rFonts w:ascii="Arial"/>
                <w:sz w:val="18"/>
              </w:rPr>
            </w:pPr>
            <w:r>
              <w:rPr>
                <w:rFonts w:ascii="Arial" w:hAnsi="Arial" w:hint="eastAsia"/>
                <w:sz w:val="18"/>
              </w:rPr>
              <w:t>电线不得在组件上跨过。</w:t>
            </w:r>
          </w:p>
        </w:tc>
        <w:tc>
          <w:tcPr>
            <w:tcW w:w="3884" w:type="dxa"/>
            <w:gridSpan w:val="2"/>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eastAsia="Arial" w:hAnsi="Arial" w:cs="Arial"/>
                <w:sz w:val="20"/>
                <w:szCs w:val="20"/>
              </w:rPr>
            </w:pPr>
            <w:r>
              <w:rPr>
                <w:rFonts w:ascii="Arial"/>
                <w:noProof/>
                <w:position w:val="-27"/>
                <w:sz w:val="20"/>
              </w:rPr>
              <w:drawing>
                <wp:inline distT="0" distB="0" distL="0" distR="0">
                  <wp:extent cx="1177925" cy="900430"/>
                  <wp:effectExtent l="0" t="0" r="0" b="0"/>
                  <wp:docPr id="129"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image71.jpeg"/>
                          <pic:cNvPicPr>
                            <a:picLocks noChangeAspect="1"/>
                          </pic:cNvPicPr>
                        </pic:nvPicPr>
                        <pic:blipFill>
                          <a:blip r:embed="rId109" cstate="print"/>
                          <a:stretch>
                            <a:fillRect/>
                          </a:stretch>
                        </pic:blipFill>
                        <pic:spPr>
                          <a:xfrm>
                            <a:off x="0" y="0"/>
                            <a:ext cx="1178395" cy="900684"/>
                          </a:xfrm>
                          <a:prstGeom prst="rect">
                            <a:avLst/>
                          </a:prstGeom>
                        </pic:spPr>
                      </pic:pic>
                    </a:graphicData>
                  </a:graphic>
                </wp:inline>
              </w:drawing>
            </w:r>
            <w:r>
              <w:rPr>
                <w:rFonts w:ascii="Arial"/>
                <w:noProof/>
                <w:spacing w:val="20"/>
                <w:position w:val="-26"/>
                <w:sz w:val="20"/>
              </w:rPr>
              <w:drawing>
                <wp:inline distT="0" distB="0" distL="0" distR="0">
                  <wp:extent cx="1075690" cy="894715"/>
                  <wp:effectExtent l="0" t="0" r="0" b="0"/>
                  <wp:docPr id="131" name="image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image72.jpeg"/>
                          <pic:cNvPicPr>
                            <a:picLocks noChangeAspect="1"/>
                          </pic:cNvPicPr>
                        </pic:nvPicPr>
                        <pic:blipFill>
                          <a:blip r:embed="rId110" cstate="print"/>
                          <a:stretch>
                            <a:fillRect/>
                          </a:stretch>
                        </pic:blipFill>
                        <pic:spPr>
                          <a:xfrm>
                            <a:off x="0" y="0"/>
                            <a:ext cx="1076161" cy="894969"/>
                          </a:xfrm>
                          <a:prstGeom prst="rect">
                            <a:avLst/>
                          </a:prstGeom>
                        </pic:spPr>
                      </pic:pic>
                    </a:graphicData>
                  </a:graphic>
                </wp:inline>
              </w:drawing>
            </w:r>
          </w:p>
          <w:p w:rsidR="003D6480" w:rsidRDefault="003D6480">
            <w:pPr>
              <w:pStyle w:val="TableParagraph"/>
              <w:ind w:leftChars="50" w:left="105"/>
              <w:rPr>
                <w:rFonts w:ascii="Arial" w:eastAsia="Arial" w:hAnsi="Arial" w:cs="Arial"/>
                <w:b/>
                <w:bCs/>
                <w:sz w:val="20"/>
                <w:szCs w:val="20"/>
              </w:rPr>
            </w:pPr>
          </w:p>
          <w:p w:rsidR="003D6480" w:rsidRDefault="003D6480">
            <w:pPr>
              <w:pStyle w:val="TableParagraph"/>
              <w:ind w:leftChars="50" w:left="105"/>
              <w:rPr>
                <w:rFonts w:ascii="Arial" w:eastAsia="Arial" w:hAnsi="Arial" w:cs="Arial"/>
                <w:b/>
                <w:bCs/>
                <w:sz w:val="20"/>
                <w:szCs w:val="20"/>
              </w:rPr>
            </w:pPr>
          </w:p>
          <w:p w:rsidR="003D6480" w:rsidRDefault="003D6480">
            <w:pPr>
              <w:pStyle w:val="TableParagraph"/>
              <w:ind w:leftChars="50" w:left="105"/>
              <w:rPr>
                <w:rFonts w:ascii="Arial" w:eastAsia="Arial" w:hAnsi="Arial" w:cs="Arial"/>
                <w:b/>
                <w:bCs/>
                <w:sz w:val="20"/>
                <w:szCs w:val="20"/>
              </w:rPr>
            </w:pPr>
          </w:p>
          <w:p w:rsidR="003D6480" w:rsidRDefault="003D6480">
            <w:pPr>
              <w:pStyle w:val="TableParagraph"/>
              <w:ind w:leftChars="50" w:left="105"/>
              <w:rPr>
                <w:rFonts w:ascii="Arial" w:eastAsia="Arial" w:hAnsi="Arial" w:cs="Arial"/>
                <w:b/>
                <w:bCs/>
                <w:sz w:val="20"/>
                <w:szCs w:val="20"/>
              </w:rPr>
            </w:pPr>
          </w:p>
          <w:p w:rsidR="003D6480" w:rsidRDefault="003D6480">
            <w:pPr>
              <w:pStyle w:val="TableParagraph"/>
              <w:ind w:leftChars="50" w:left="105"/>
              <w:rPr>
                <w:rFonts w:ascii="Arial" w:eastAsia="Arial" w:hAnsi="Arial" w:cs="Arial"/>
                <w:b/>
                <w:bCs/>
                <w:sz w:val="20"/>
                <w:szCs w:val="20"/>
              </w:rPr>
            </w:pPr>
          </w:p>
          <w:p w:rsidR="003D6480" w:rsidRDefault="003D6480">
            <w:pPr>
              <w:pStyle w:val="TableParagraph"/>
              <w:ind w:leftChars="50" w:left="105"/>
              <w:rPr>
                <w:rFonts w:ascii="Arial" w:eastAsia="Arial" w:hAnsi="Arial" w:cs="Arial"/>
                <w:b/>
                <w:bCs/>
                <w:sz w:val="20"/>
                <w:szCs w:val="20"/>
              </w:rPr>
            </w:pPr>
          </w:p>
          <w:p w:rsidR="003D6480" w:rsidRDefault="003D6480">
            <w:pPr>
              <w:pStyle w:val="TableParagraph"/>
              <w:ind w:leftChars="50" w:left="105"/>
              <w:rPr>
                <w:rFonts w:ascii="Arial" w:eastAsia="Arial" w:hAnsi="Arial" w:cs="Arial"/>
                <w:b/>
                <w:bCs/>
                <w:sz w:val="18"/>
                <w:szCs w:val="18"/>
              </w:rPr>
            </w:pPr>
          </w:p>
        </w:tc>
        <w:tc>
          <w:tcPr>
            <w:tcW w:w="4805" w:type="dxa"/>
            <w:gridSpan w:val="2"/>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eastAsia="Arial" w:hAnsi="Arial" w:cs="Arial"/>
                <w:sz w:val="20"/>
                <w:szCs w:val="20"/>
              </w:rPr>
            </w:pPr>
            <w:r>
              <w:rPr>
                <w:noProof/>
              </w:rPr>
              <mc:AlternateContent>
                <mc:Choice Requires="wpg">
                  <w:drawing>
                    <wp:inline distT="0" distB="0" distL="0" distR="0">
                      <wp:extent cx="1203325" cy="903605"/>
                      <wp:effectExtent l="1270" t="18415" r="0" b="0"/>
                      <wp:docPr id="43" name="组合 15"/>
                      <wp:cNvGraphicFramePr/>
                      <a:graphic xmlns:a="http://schemas.openxmlformats.org/drawingml/2006/main">
                        <a:graphicData uri="http://schemas.microsoft.com/office/word/2010/wordprocessingGroup">
                          <wpg:wgp>
                            <wpg:cNvGrpSpPr/>
                            <wpg:grpSpPr>
                              <a:xfrm>
                                <a:off x="0" y="0"/>
                                <a:ext cx="1203325" cy="903605"/>
                                <a:chOff x="0" y="0"/>
                                <a:chExt cx="18" cy="14232"/>
                              </a:xfrm>
                            </wpg:grpSpPr>
                            <pic:pic xmlns:pic="http://schemas.openxmlformats.org/drawingml/2006/picture">
                              <pic:nvPicPr>
                                <pic:cNvPr id="44" name="图片 16"/>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a:xfrm>
                                  <a:off x="0" y="0"/>
                                  <a:ext cx="18" cy="14"/>
                                </a:xfrm>
                                <a:prstGeom prst="rect">
                                  <a:avLst/>
                                </a:prstGeom>
                                <a:noFill/>
                              </pic:spPr>
                            </pic:pic>
                            <wpg:grpSp>
                              <wpg:cNvPr id="56" name="组合 17"/>
                              <wpg:cNvGrpSpPr/>
                              <wpg:grpSpPr>
                                <a:xfrm>
                                  <a:off x="3" y="2"/>
                                  <a:ext cx="11" cy="10"/>
                                  <a:chOff x="3" y="2"/>
                                  <a:chExt cx="10" cy="10052"/>
                                </a:xfrm>
                              </wpg:grpSpPr>
                              <wps:wsp>
                                <wps:cNvPr id="60" name="任意多边形 18"/>
                                <wps:cNvSpPr/>
                                <wps:spPr bwMode="auto">
                                  <a:xfrm>
                                    <a:off x="3" y="2"/>
                                    <a:ext cx="11" cy="10"/>
                                  </a:xfrm>
                                  <a:custGeom>
                                    <a:avLst/>
                                    <a:gdLst>
                                      <a:gd name="T0" fmla="*/ 0 w 1020"/>
                                      <a:gd name="T1" fmla="*/ 502 h 1005"/>
                                      <a:gd name="T2" fmla="*/ 6 w 1020"/>
                                      <a:gd name="T3" fmla="*/ 428 h 1005"/>
                                      <a:gd name="T4" fmla="*/ 22 w 1020"/>
                                      <a:gd name="T5" fmla="*/ 357 h 1005"/>
                                      <a:gd name="T6" fmla="*/ 47 w 1020"/>
                                      <a:gd name="T7" fmla="*/ 291 h 1005"/>
                                      <a:gd name="T8" fmla="*/ 82 w 1020"/>
                                      <a:gd name="T9" fmla="*/ 229 h 1005"/>
                                      <a:gd name="T10" fmla="*/ 125 w 1020"/>
                                      <a:gd name="T11" fmla="*/ 173 h 1005"/>
                                      <a:gd name="T12" fmla="*/ 175 w 1020"/>
                                      <a:gd name="T13" fmla="*/ 123 h 1005"/>
                                      <a:gd name="T14" fmla="*/ 232 w 1020"/>
                                      <a:gd name="T15" fmla="*/ 81 h 1005"/>
                                      <a:gd name="T16" fmla="*/ 295 w 1020"/>
                                      <a:gd name="T17" fmla="*/ 47 h 1005"/>
                                      <a:gd name="T18" fmla="*/ 363 w 1020"/>
                                      <a:gd name="T19" fmla="*/ 21 h 1005"/>
                                      <a:gd name="T20" fmla="*/ 435 w 1020"/>
                                      <a:gd name="T21" fmla="*/ 5 h 1005"/>
                                      <a:gd name="T22" fmla="*/ 510 w 1020"/>
                                      <a:gd name="T23" fmla="*/ 0 h 1005"/>
                                      <a:gd name="T24" fmla="*/ 585 w 1020"/>
                                      <a:gd name="T25" fmla="*/ 5 h 1005"/>
                                      <a:gd name="T26" fmla="*/ 657 w 1020"/>
                                      <a:gd name="T27" fmla="*/ 21 h 1005"/>
                                      <a:gd name="T28" fmla="*/ 725 w 1020"/>
                                      <a:gd name="T29" fmla="*/ 47 h 1005"/>
                                      <a:gd name="T30" fmla="*/ 788 w 1020"/>
                                      <a:gd name="T31" fmla="*/ 81 h 1005"/>
                                      <a:gd name="T32" fmla="*/ 845 w 1020"/>
                                      <a:gd name="T33" fmla="*/ 123 h 1005"/>
                                      <a:gd name="T34" fmla="*/ 895 w 1020"/>
                                      <a:gd name="T35" fmla="*/ 173 h 1005"/>
                                      <a:gd name="T36" fmla="*/ 938 w 1020"/>
                                      <a:gd name="T37" fmla="*/ 229 h 1005"/>
                                      <a:gd name="T38" fmla="*/ 973 w 1020"/>
                                      <a:gd name="T39" fmla="*/ 291 h 1005"/>
                                      <a:gd name="T40" fmla="*/ 998 w 1020"/>
                                      <a:gd name="T41" fmla="*/ 357 h 1005"/>
                                      <a:gd name="T42" fmla="*/ 1014 w 1020"/>
                                      <a:gd name="T43" fmla="*/ 428 h 1005"/>
                                      <a:gd name="T44" fmla="*/ 1020 w 1020"/>
                                      <a:gd name="T45" fmla="*/ 502 h 1005"/>
                                      <a:gd name="T46" fmla="*/ 1014 w 1020"/>
                                      <a:gd name="T47" fmla="*/ 577 h 1005"/>
                                      <a:gd name="T48" fmla="*/ 998 w 1020"/>
                                      <a:gd name="T49" fmla="*/ 648 h 1005"/>
                                      <a:gd name="T50" fmla="*/ 973 w 1020"/>
                                      <a:gd name="T51" fmla="*/ 714 h 1005"/>
                                      <a:gd name="T52" fmla="*/ 938 w 1020"/>
                                      <a:gd name="T53" fmla="*/ 776 h 1005"/>
                                      <a:gd name="T54" fmla="*/ 895 w 1020"/>
                                      <a:gd name="T55" fmla="*/ 832 h 1005"/>
                                      <a:gd name="T56" fmla="*/ 845 w 1020"/>
                                      <a:gd name="T57" fmla="*/ 882 h 1005"/>
                                      <a:gd name="T58" fmla="*/ 788 w 1020"/>
                                      <a:gd name="T59" fmla="*/ 924 h 1005"/>
                                      <a:gd name="T60" fmla="*/ 725 w 1020"/>
                                      <a:gd name="T61" fmla="*/ 958 h 1005"/>
                                      <a:gd name="T62" fmla="*/ 657 w 1020"/>
                                      <a:gd name="T63" fmla="*/ 984 h 1005"/>
                                      <a:gd name="T64" fmla="*/ 585 w 1020"/>
                                      <a:gd name="T65" fmla="*/ 1000 h 1005"/>
                                      <a:gd name="T66" fmla="*/ 510 w 1020"/>
                                      <a:gd name="T67" fmla="*/ 1005 h 1005"/>
                                      <a:gd name="T68" fmla="*/ 435 w 1020"/>
                                      <a:gd name="T69" fmla="*/ 1000 h 1005"/>
                                      <a:gd name="T70" fmla="*/ 363 w 1020"/>
                                      <a:gd name="T71" fmla="*/ 984 h 1005"/>
                                      <a:gd name="T72" fmla="*/ 295 w 1020"/>
                                      <a:gd name="T73" fmla="*/ 958 h 1005"/>
                                      <a:gd name="T74" fmla="*/ 232 w 1020"/>
                                      <a:gd name="T75" fmla="*/ 924 h 1005"/>
                                      <a:gd name="T76" fmla="*/ 175 w 1020"/>
                                      <a:gd name="T77" fmla="*/ 882 h 1005"/>
                                      <a:gd name="T78" fmla="*/ 125 w 1020"/>
                                      <a:gd name="T79" fmla="*/ 832 h 1005"/>
                                      <a:gd name="T80" fmla="*/ 82 w 1020"/>
                                      <a:gd name="T81" fmla="*/ 776 h 1005"/>
                                      <a:gd name="T82" fmla="*/ 47 w 1020"/>
                                      <a:gd name="T83" fmla="*/ 714 h 1005"/>
                                      <a:gd name="T84" fmla="*/ 22 w 1020"/>
                                      <a:gd name="T85" fmla="*/ 648 h 1005"/>
                                      <a:gd name="T86" fmla="*/ 6 w 1020"/>
                                      <a:gd name="T87" fmla="*/ 577 h 1005"/>
                                      <a:gd name="T88" fmla="*/ 0 w 1020"/>
                                      <a:gd name="T89" fmla="*/ 502 h 1005"/>
                                      <a:gd name="T90" fmla="*/ 0 w 1020"/>
                                      <a:gd name="T91" fmla="*/ 0 h 1005"/>
                                      <a:gd name="T92" fmla="*/ 1020 w 1020"/>
                                      <a:gd name="T93" fmla="*/ 1005 h 10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T90" t="T91" r="T92" b="T93"/>
                                    <a:pathLst>
                                      <a:path w="1020" h="1005">
                                        <a:moveTo>
                                          <a:pt x="0" y="502"/>
                                        </a:moveTo>
                                        <a:lnTo>
                                          <a:pt x="6" y="428"/>
                                        </a:lnTo>
                                        <a:lnTo>
                                          <a:pt x="22" y="357"/>
                                        </a:lnTo>
                                        <a:lnTo>
                                          <a:pt x="47" y="291"/>
                                        </a:lnTo>
                                        <a:lnTo>
                                          <a:pt x="82" y="229"/>
                                        </a:lnTo>
                                        <a:lnTo>
                                          <a:pt x="125" y="173"/>
                                        </a:lnTo>
                                        <a:lnTo>
                                          <a:pt x="175" y="123"/>
                                        </a:lnTo>
                                        <a:lnTo>
                                          <a:pt x="232" y="81"/>
                                        </a:lnTo>
                                        <a:lnTo>
                                          <a:pt x="295" y="47"/>
                                        </a:lnTo>
                                        <a:lnTo>
                                          <a:pt x="363" y="21"/>
                                        </a:lnTo>
                                        <a:lnTo>
                                          <a:pt x="435" y="5"/>
                                        </a:lnTo>
                                        <a:lnTo>
                                          <a:pt x="510" y="0"/>
                                        </a:lnTo>
                                        <a:lnTo>
                                          <a:pt x="585" y="5"/>
                                        </a:lnTo>
                                        <a:lnTo>
                                          <a:pt x="657" y="21"/>
                                        </a:lnTo>
                                        <a:lnTo>
                                          <a:pt x="725" y="47"/>
                                        </a:lnTo>
                                        <a:lnTo>
                                          <a:pt x="788" y="81"/>
                                        </a:lnTo>
                                        <a:lnTo>
                                          <a:pt x="845" y="123"/>
                                        </a:lnTo>
                                        <a:lnTo>
                                          <a:pt x="895" y="173"/>
                                        </a:lnTo>
                                        <a:lnTo>
                                          <a:pt x="938" y="229"/>
                                        </a:lnTo>
                                        <a:lnTo>
                                          <a:pt x="973" y="291"/>
                                        </a:lnTo>
                                        <a:lnTo>
                                          <a:pt x="998" y="357"/>
                                        </a:lnTo>
                                        <a:lnTo>
                                          <a:pt x="1014" y="428"/>
                                        </a:lnTo>
                                        <a:lnTo>
                                          <a:pt x="1020" y="502"/>
                                        </a:lnTo>
                                        <a:lnTo>
                                          <a:pt x="1014" y="577"/>
                                        </a:lnTo>
                                        <a:lnTo>
                                          <a:pt x="998" y="648"/>
                                        </a:lnTo>
                                        <a:lnTo>
                                          <a:pt x="973" y="714"/>
                                        </a:lnTo>
                                        <a:lnTo>
                                          <a:pt x="938" y="776"/>
                                        </a:lnTo>
                                        <a:lnTo>
                                          <a:pt x="895" y="832"/>
                                        </a:lnTo>
                                        <a:lnTo>
                                          <a:pt x="845" y="882"/>
                                        </a:lnTo>
                                        <a:lnTo>
                                          <a:pt x="788" y="924"/>
                                        </a:lnTo>
                                        <a:lnTo>
                                          <a:pt x="725" y="958"/>
                                        </a:lnTo>
                                        <a:lnTo>
                                          <a:pt x="657" y="984"/>
                                        </a:lnTo>
                                        <a:lnTo>
                                          <a:pt x="585" y="1000"/>
                                        </a:lnTo>
                                        <a:lnTo>
                                          <a:pt x="510" y="1005"/>
                                        </a:lnTo>
                                        <a:lnTo>
                                          <a:pt x="435" y="1000"/>
                                        </a:lnTo>
                                        <a:lnTo>
                                          <a:pt x="363" y="984"/>
                                        </a:lnTo>
                                        <a:lnTo>
                                          <a:pt x="295" y="958"/>
                                        </a:lnTo>
                                        <a:lnTo>
                                          <a:pt x="232" y="924"/>
                                        </a:lnTo>
                                        <a:lnTo>
                                          <a:pt x="175" y="882"/>
                                        </a:lnTo>
                                        <a:lnTo>
                                          <a:pt x="125" y="832"/>
                                        </a:lnTo>
                                        <a:lnTo>
                                          <a:pt x="82" y="776"/>
                                        </a:lnTo>
                                        <a:lnTo>
                                          <a:pt x="47" y="714"/>
                                        </a:lnTo>
                                        <a:lnTo>
                                          <a:pt x="22" y="648"/>
                                        </a:lnTo>
                                        <a:lnTo>
                                          <a:pt x="6" y="577"/>
                                        </a:lnTo>
                                        <a:lnTo>
                                          <a:pt x="0" y="502"/>
                                        </a:lnTo>
                                        <a:close/>
                                      </a:path>
                                    </a:pathLst>
                                  </a:custGeom>
                                  <a:noFill/>
                                  <a:ln w="31750">
                                    <a:solidFill>
                                      <a:srgbClr val="FF0000"/>
                                    </a:solidFill>
                                    <a:round/>
                                  </a:ln>
                                </wps:spPr>
                                <wps:bodyPr rot="0" vert="horz" wrap="square" lIns="91440" tIns="45720" rIns="91440" bIns="45720" anchor="t" anchorCtr="0" upright="1">
                                  <a:noAutofit/>
                                </wps:bodyPr>
                              </wps:wsp>
                            </wpg:grpSp>
                          </wpg:wgp>
                        </a:graphicData>
                      </a:graphic>
                    </wp:inline>
                  </w:drawing>
                </mc:Choice>
                <mc:Fallback xmlns:wpsCustomData="http://www.wps.cn/officeDocument/2013/wpsCustomData">
                  <w:pict>
                    <v:group id="组合 15" o:spid="_x0000_s1026" o:spt="203" style="height:71.15pt;width:94.75pt;" coordsize="18,14232" o:gfxdata="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">
                      <o:lock v:ext="edit" aspectratio="f"/>
                      <v:shape id="图片 16" o:spid="_x0000_s1026" o:spt="75" type="#_x0000_t75" style="position:absolute;left:0;top:0;height:14;width:18;" filled="f" o:preferrelative="t" stroked="f" coordsize="21600,21600" o:gfxdata="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4DLbLsAAADb&#10;AAAADwAAAAAAAAABACAAAAAiAAAAZHJzL2Rvd25yZXYueG1sUEsBAhQAFAAAAAgAh07iQDMvBZ47&#10;AAAAOQAAABAAAAAAAAAAAQAgAAAACgEAAGRycy9zaGFwZXhtbC54bWxQSwUGAAAAAAYABgBbAQAA&#10;tAMAAAAA&#10;">
                        <v:fill on="f" focussize="0,0"/>
                        <v:stroke on="f"/>
                        <v:imagedata r:id="rId112" o:title=""/>
                        <o:lock v:ext="edit" aspectratio="t"/>
                      </v:shape>
                      <v:group id="组合 17" o:spid="_x0000_s1026" o:spt="203" style="position:absolute;left:3;top:2;height:10;width:11;" coordorigin="3,2" coordsize="10,10052" o:gfxdata="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hMEVOr0AAADbAAAADwAAAAAAAAABACAAAAAiAAAAZHJzL2Rvd25yZXYueG1s&#10;UEsBAhQAFAAAAAgAh07iQDMvBZ47AAAAOQAAABUAAAAAAAAAAQAgAAAADAEAAGRycy9ncm91cHNo&#10;YXBleG1sLnhtbFBLBQYAAAAABgAGAGABAADJAwAAAAA=&#10;">
                        <o:lock v:ext="edit" aspectratio="f"/>
                        <v:shape id="任意多边形 18" o:spid="_x0000_s1026" o:spt="100" style="position:absolute;left:3;top:2;height:10;width:11;" filled="f" stroked="t" coordsize="1020,1005" o:gfxdata="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NOZ1XG5AAAA2wAA&#10;AA8AAAAAAAAAAQAgAAAAIgAAAGRycy9kb3ducmV2LnhtbFBLAQIUABQAAAAIAIdO4kAzLwWeOwAA&#10;ADkAAAAQAAAAAAAAAAEAIAAAAAgBAABkcnMvc2hhcGV4bWwueG1sUEsFBgAAAAAGAAYAWwEAALID&#10;AAAAAA==&#10;" path="m0,502l6,428,22,357,47,291,82,229,125,173,175,123,232,81,295,47,363,21,435,5,510,0,585,5,657,21,725,47,788,81,845,123,895,173,938,229,973,291,998,357,1014,428,1020,502,1014,577,998,648,973,714,938,776,895,832,845,882,788,924,725,958,657,984,585,1000,510,1005,435,1000,363,984,295,958,232,924,175,882,125,832,82,776,47,714,22,648,6,577,0,502xe">
                          <v:path o:connectlocs="0,4;0,4;0,3;0,2;0,2;1,1;1,1;2,0;3,0;3,0;4,0;5,0;6,0;7,0;7,0;8,0;9,1;9,1;10,2;10,2;10,3;10,4;11,4;10,5;10,6;10,7;10,7;9,8;9,8;8,9;7,9;7,9;6,9;5,10;4,9;3,9;3,9;2,9;1,8;1,8;0,7;0,7;0,6;0,5;0,4" o:connectangles="0,0,0,0,0,0,0,0,0,0,0,0,0,0,0,0,0,0,0,0,0,0,0,0,0,0,0,0,0,0,0,0,0,0,0,0,0,0,0,0,0,0,0,0,0"/>
                          <v:fill on="f" focussize="0,0"/>
                          <v:stroke weight="2.5pt" color="#FF0000" joinstyle="round"/>
                          <v:imagedata o:title=""/>
                          <o:lock v:ext="edit" aspectratio="f"/>
                        </v:shape>
                      </v:group>
                      <w10:wrap type="none"/>
                      <w10:anchorlock/>
                    </v:group>
                  </w:pict>
                </mc:Fallback>
              </mc:AlternateContent>
            </w:r>
            <w:r>
              <w:rPr>
                <w:noProof/>
              </w:rPr>
              <mc:AlternateContent>
                <mc:Choice Requires="wpg">
                  <w:drawing>
                    <wp:inline distT="0" distB="0" distL="0" distR="0">
                      <wp:extent cx="1203325" cy="903605"/>
                      <wp:effectExtent l="0" t="18415" r="97155" b="0"/>
                      <wp:docPr id="23" name="组合 19"/>
                      <wp:cNvGraphicFramePr/>
                      <a:graphic xmlns:a="http://schemas.openxmlformats.org/drawingml/2006/main">
                        <a:graphicData uri="http://schemas.microsoft.com/office/word/2010/wordprocessingGroup">
                          <wpg:wgp>
                            <wpg:cNvGrpSpPr/>
                            <wpg:grpSpPr>
                              <a:xfrm>
                                <a:off x="0" y="0"/>
                                <a:ext cx="1203325" cy="903605"/>
                                <a:chOff x="0" y="0"/>
                                <a:chExt cx="18" cy="14232"/>
                              </a:xfrm>
                            </wpg:grpSpPr>
                            <pic:pic xmlns:pic="http://schemas.openxmlformats.org/drawingml/2006/picture">
                              <pic:nvPicPr>
                                <pic:cNvPr id="39" name="图片 20"/>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a:xfrm>
                                  <a:off x="0" y="0"/>
                                  <a:ext cx="18" cy="14"/>
                                </a:xfrm>
                                <a:prstGeom prst="rect">
                                  <a:avLst/>
                                </a:prstGeom>
                                <a:noFill/>
                              </pic:spPr>
                            </pic:pic>
                            <wpg:grpSp>
                              <wpg:cNvPr id="40" name="组合 21"/>
                              <wpg:cNvGrpSpPr/>
                              <wpg:grpSpPr>
                                <a:xfrm>
                                  <a:off x="10" y="4"/>
                                  <a:ext cx="8" cy="7"/>
                                  <a:chOff x="10" y="4"/>
                                  <a:chExt cx="7" cy="7022"/>
                                </a:xfrm>
                              </wpg:grpSpPr>
                              <wps:wsp>
                                <wps:cNvPr id="41" name="任意多边形 22"/>
                                <wps:cNvSpPr/>
                                <wps:spPr bwMode="auto">
                                  <a:xfrm>
                                    <a:off x="10" y="4"/>
                                    <a:ext cx="8" cy="7"/>
                                  </a:xfrm>
                                  <a:custGeom>
                                    <a:avLst/>
                                    <a:gdLst>
                                      <a:gd name="T0" fmla="*/ 0 w 779"/>
                                      <a:gd name="T1" fmla="*/ 351 h 702"/>
                                      <a:gd name="T2" fmla="*/ 8 w 779"/>
                                      <a:gd name="T3" fmla="*/ 280 h 702"/>
                                      <a:gd name="T4" fmla="*/ 31 w 779"/>
                                      <a:gd name="T5" fmla="*/ 214 h 702"/>
                                      <a:gd name="T6" fmla="*/ 67 w 779"/>
                                      <a:gd name="T7" fmla="*/ 155 h 702"/>
                                      <a:gd name="T8" fmla="*/ 114 w 779"/>
                                      <a:gd name="T9" fmla="*/ 103 h 702"/>
                                      <a:gd name="T10" fmla="*/ 172 w 779"/>
                                      <a:gd name="T11" fmla="*/ 60 h 702"/>
                                      <a:gd name="T12" fmla="*/ 238 w 779"/>
                                      <a:gd name="T13" fmla="*/ 28 h 702"/>
                                      <a:gd name="T14" fmla="*/ 311 w 779"/>
                                      <a:gd name="T15" fmla="*/ 7 h 702"/>
                                      <a:gd name="T16" fmla="*/ 390 w 779"/>
                                      <a:gd name="T17" fmla="*/ 0 h 702"/>
                                      <a:gd name="T18" fmla="*/ 468 w 779"/>
                                      <a:gd name="T19" fmla="*/ 7 h 702"/>
                                      <a:gd name="T20" fmla="*/ 541 w 779"/>
                                      <a:gd name="T21" fmla="*/ 28 h 702"/>
                                      <a:gd name="T22" fmla="*/ 607 w 779"/>
                                      <a:gd name="T23" fmla="*/ 60 h 702"/>
                                      <a:gd name="T24" fmla="*/ 665 w 779"/>
                                      <a:gd name="T25" fmla="*/ 103 h 702"/>
                                      <a:gd name="T26" fmla="*/ 712 w 779"/>
                                      <a:gd name="T27" fmla="*/ 155 h 702"/>
                                      <a:gd name="T28" fmla="*/ 748 w 779"/>
                                      <a:gd name="T29" fmla="*/ 214 h 702"/>
                                      <a:gd name="T30" fmla="*/ 771 w 779"/>
                                      <a:gd name="T31" fmla="*/ 280 h 702"/>
                                      <a:gd name="T32" fmla="*/ 779 w 779"/>
                                      <a:gd name="T33" fmla="*/ 351 h 702"/>
                                      <a:gd name="T34" fmla="*/ 771 w 779"/>
                                      <a:gd name="T35" fmla="*/ 422 h 702"/>
                                      <a:gd name="T36" fmla="*/ 748 w 779"/>
                                      <a:gd name="T37" fmla="*/ 488 h 702"/>
                                      <a:gd name="T38" fmla="*/ 712 w 779"/>
                                      <a:gd name="T39" fmla="*/ 547 h 702"/>
                                      <a:gd name="T40" fmla="*/ 665 w 779"/>
                                      <a:gd name="T41" fmla="*/ 599 h 702"/>
                                      <a:gd name="T42" fmla="*/ 607 w 779"/>
                                      <a:gd name="T43" fmla="*/ 642 h 702"/>
                                      <a:gd name="T44" fmla="*/ 541 w 779"/>
                                      <a:gd name="T45" fmla="*/ 674 h 702"/>
                                      <a:gd name="T46" fmla="*/ 468 w 779"/>
                                      <a:gd name="T47" fmla="*/ 695 h 702"/>
                                      <a:gd name="T48" fmla="*/ 390 w 779"/>
                                      <a:gd name="T49" fmla="*/ 702 h 702"/>
                                      <a:gd name="T50" fmla="*/ 311 w 779"/>
                                      <a:gd name="T51" fmla="*/ 695 h 702"/>
                                      <a:gd name="T52" fmla="*/ 238 w 779"/>
                                      <a:gd name="T53" fmla="*/ 674 h 702"/>
                                      <a:gd name="T54" fmla="*/ 172 w 779"/>
                                      <a:gd name="T55" fmla="*/ 642 h 702"/>
                                      <a:gd name="T56" fmla="*/ 114 w 779"/>
                                      <a:gd name="T57" fmla="*/ 599 h 702"/>
                                      <a:gd name="T58" fmla="*/ 67 w 779"/>
                                      <a:gd name="T59" fmla="*/ 547 h 702"/>
                                      <a:gd name="T60" fmla="*/ 31 w 779"/>
                                      <a:gd name="T61" fmla="*/ 488 h 702"/>
                                      <a:gd name="T62" fmla="*/ 8 w 779"/>
                                      <a:gd name="T63" fmla="*/ 422 h 702"/>
                                      <a:gd name="T64" fmla="*/ 0 w 779"/>
                                      <a:gd name="T65" fmla="*/ 351 h 702"/>
                                      <a:gd name="T66" fmla="*/ 0 w 779"/>
                                      <a:gd name="T67" fmla="*/ 0 h 702"/>
                                      <a:gd name="T68" fmla="*/ 779 w 779"/>
                                      <a:gd name="T69" fmla="*/ 702 h 70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T66" t="T67" r="T68" b="T69"/>
                                    <a:pathLst>
                                      <a:path w="779" h="702">
                                        <a:moveTo>
                                          <a:pt x="0" y="351"/>
                                        </a:moveTo>
                                        <a:lnTo>
                                          <a:pt x="8" y="280"/>
                                        </a:lnTo>
                                        <a:lnTo>
                                          <a:pt x="31" y="214"/>
                                        </a:lnTo>
                                        <a:lnTo>
                                          <a:pt x="67" y="155"/>
                                        </a:lnTo>
                                        <a:lnTo>
                                          <a:pt x="114" y="103"/>
                                        </a:lnTo>
                                        <a:lnTo>
                                          <a:pt x="172" y="60"/>
                                        </a:lnTo>
                                        <a:lnTo>
                                          <a:pt x="238" y="28"/>
                                        </a:lnTo>
                                        <a:lnTo>
                                          <a:pt x="311" y="7"/>
                                        </a:lnTo>
                                        <a:lnTo>
                                          <a:pt x="390" y="0"/>
                                        </a:lnTo>
                                        <a:lnTo>
                                          <a:pt x="468" y="7"/>
                                        </a:lnTo>
                                        <a:lnTo>
                                          <a:pt x="541" y="28"/>
                                        </a:lnTo>
                                        <a:lnTo>
                                          <a:pt x="607" y="60"/>
                                        </a:lnTo>
                                        <a:lnTo>
                                          <a:pt x="665" y="103"/>
                                        </a:lnTo>
                                        <a:lnTo>
                                          <a:pt x="712" y="155"/>
                                        </a:lnTo>
                                        <a:lnTo>
                                          <a:pt x="748" y="214"/>
                                        </a:lnTo>
                                        <a:lnTo>
                                          <a:pt x="771" y="280"/>
                                        </a:lnTo>
                                        <a:lnTo>
                                          <a:pt x="779" y="351"/>
                                        </a:lnTo>
                                        <a:lnTo>
                                          <a:pt x="771" y="422"/>
                                        </a:lnTo>
                                        <a:lnTo>
                                          <a:pt x="748" y="488"/>
                                        </a:lnTo>
                                        <a:lnTo>
                                          <a:pt x="712" y="547"/>
                                        </a:lnTo>
                                        <a:lnTo>
                                          <a:pt x="665" y="599"/>
                                        </a:lnTo>
                                        <a:lnTo>
                                          <a:pt x="607" y="642"/>
                                        </a:lnTo>
                                        <a:lnTo>
                                          <a:pt x="541" y="674"/>
                                        </a:lnTo>
                                        <a:lnTo>
                                          <a:pt x="468" y="695"/>
                                        </a:lnTo>
                                        <a:lnTo>
                                          <a:pt x="390" y="702"/>
                                        </a:lnTo>
                                        <a:lnTo>
                                          <a:pt x="311" y="695"/>
                                        </a:lnTo>
                                        <a:lnTo>
                                          <a:pt x="238" y="674"/>
                                        </a:lnTo>
                                        <a:lnTo>
                                          <a:pt x="172" y="642"/>
                                        </a:lnTo>
                                        <a:lnTo>
                                          <a:pt x="114" y="599"/>
                                        </a:lnTo>
                                        <a:lnTo>
                                          <a:pt x="67" y="547"/>
                                        </a:lnTo>
                                        <a:lnTo>
                                          <a:pt x="31" y="488"/>
                                        </a:lnTo>
                                        <a:lnTo>
                                          <a:pt x="8" y="422"/>
                                        </a:lnTo>
                                        <a:lnTo>
                                          <a:pt x="0" y="351"/>
                                        </a:lnTo>
                                        <a:close/>
                                      </a:path>
                                    </a:pathLst>
                                  </a:custGeom>
                                  <a:noFill/>
                                  <a:ln w="31750">
                                    <a:solidFill>
                                      <a:srgbClr val="FF0000"/>
                                    </a:solidFill>
                                    <a:round/>
                                  </a:ln>
                                </wps:spPr>
                                <wps:bodyPr rot="0" vert="horz" wrap="square" lIns="91440" tIns="45720" rIns="91440" bIns="45720" anchor="t" anchorCtr="0" upright="1">
                                  <a:noAutofit/>
                                </wps:bodyPr>
                              </wps:wsp>
                            </wpg:grpSp>
                          </wpg:wgp>
                        </a:graphicData>
                      </a:graphic>
                    </wp:inline>
                  </w:drawing>
                </mc:Choice>
                <mc:Fallback xmlns:wpsCustomData="http://www.wps.cn/officeDocument/2013/wpsCustomData">
                  <w:pict>
                    <v:group id="组合 19" o:spid="_x0000_s1026" o:spt="203" style="height:71.15pt;width:94.75pt;" coordsize="18,14232" o:gfxdata="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">
                      <o:lock v:ext="edit" aspectratio="f"/>
                      <v:shape id="图片 20" o:spid="_x0000_s1026" o:spt="75" type="#_x0000_t75" style="position:absolute;left:0;top:0;height:14;width:18;" filled="f" o:preferrelative="t" stroked="f" coordsize="21600,21600" o:gfxdata="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WJX32/&#10;AAAA2wAAAA8AAAAAAAAAAQAgAAAAIgAAAGRycy9kb3ducmV2LnhtbFBLAQIUABQAAAAIAIdO4kAz&#10;LwWeOwAAADkAAAAQAAAAAAAAAAEAIAAAAA4BAABkcnMvc2hhcGV4bWwueG1sUEsFBgAAAAAGAAYA&#10;WwEAALgDAAAAAA==&#10;">
                        <v:fill on="f" focussize="0,0"/>
                        <v:stroke on="f"/>
                        <v:imagedata r:id="rId114" o:title=""/>
                        <o:lock v:ext="edit" aspectratio="t"/>
                      </v:shape>
                      <v:group id="组合 21" o:spid="_x0000_s1026" o:spt="203" style="position:absolute;left:10;top:4;height:7;width:8;" coordorigin="10,4" coordsize="7,7022" o:gfxdata="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OG9vgi7AAAA2wAAAA8AAAAAAAAAAQAgAAAAIgAAAGRycy9kb3ducmV2LnhtbFBL&#10;AQIUABQAAAAIAIdO4kAzLwWeOwAAADkAAAAVAAAAAAAAAAEAIAAAAAoBAABkcnMvZ3JvdXBzaGFw&#10;ZXhtbC54bWxQSwUGAAAAAAYABgBgAQAAxwMAAAAA&#10;">
                        <o:lock v:ext="edit" aspectratio="f"/>
                        <v:shape id="任意多边形 22" o:spid="_x0000_s1026" o:spt="100" style="position:absolute;left:10;top:4;height:7;width:8;" filled="f" stroked="t" coordsize="779,702" o:gfxdata="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cnnTqvQAA&#10;ANsAAAAPAAAAAAAAAAEAIAAAACIAAABkcnMvZG93bnJldi54bWxQSwECFAAUAAAACACHTuJAMy8F&#10;njsAAAA5AAAAEAAAAAAAAAABACAAAAAMAQAAZHJzL3NoYXBleG1sLnhtbFBLBQYAAAAABgAGAFsB&#10;AAC2AwAAAAA=&#10;" path="m0,351l8,280,31,214,67,155,114,103,172,60,238,28,311,7,390,0,468,7,541,28,607,60,665,103,712,155,748,214,771,280,779,351,771,422,748,488,712,547,665,599,607,642,541,674,468,695,390,702,311,695,238,674,172,642,114,599,67,547,31,488,8,422,0,351xe">
                          <v:path o:connectlocs="0,3;0,2;0,2;0,1;1,1;1,0;2,0;3,0;4,0;4,0;5,0;6,0;6,1;7,1;7,2;7,2;8,3;7,4;7,4;7,5;6,5;6,6;5,6;4,6;4,7;3,6;2,6;1,6;1,5;0,5;0,4;0,4;0,3" o:connectangles="0,0,0,0,0,0,0,0,0,0,0,0,0,0,0,0,0,0,0,0,0,0,0,0,0,0,0,0,0,0,0,0,0"/>
                          <v:fill on="f" focussize="0,0"/>
                          <v:stroke weight="2.5pt" color="#FF0000" joinstyle="round"/>
                          <v:imagedata o:title=""/>
                          <o:lock v:ext="edit" aspectratio="f"/>
                        </v:shape>
                      </v:group>
                      <w10:wrap type="none"/>
                      <w10:anchorlock/>
                    </v:group>
                  </w:pict>
                </mc:Fallback>
              </mc:AlternateContent>
            </w:r>
            <w:r>
              <w:rPr>
                <w:rFonts w:ascii="Arial"/>
                <w:noProof/>
                <w:spacing w:val="115"/>
                <w:position w:val="-28"/>
                <w:sz w:val="20"/>
              </w:rPr>
              <w:drawing>
                <wp:inline distT="0" distB="0" distL="0" distR="0">
                  <wp:extent cx="902970" cy="763905"/>
                  <wp:effectExtent l="0" t="0" r="0" b="0"/>
                  <wp:docPr id="133"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image75.jpeg"/>
                          <pic:cNvPicPr>
                            <a:picLocks noChangeAspect="1"/>
                          </pic:cNvPicPr>
                        </pic:nvPicPr>
                        <pic:blipFill>
                          <a:blip r:embed="rId115" cstate="print"/>
                          <a:stretch>
                            <a:fillRect/>
                          </a:stretch>
                        </pic:blipFill>
                        <pic:spPr>
                          <a:xfrm>
                            <a:off x="0" y="0"/>
                            <a:ext cx="914899" cy="774169"/>
                          </a:xfrm>
                          <a:prstGeom prst="rect">
                            <a:avLst/>
                          </a:prstGeom>
                        </pic:spPr>
                      </pic:pic>
                    </a:graphicData>
                  </a:graphic>
                </wp:inline>
              </w:drawing>
            </w:r>
          </w:p>
          <w:p w:rsidR="003D6480" w:rsidRDefault="003D6480">
            <w:pPr>
              <w:pStyle w:val="TableParagraph"/>
              <w:ind w:leftChars="50" w:left="105"/>
              <w:rPr>
                <w:rFonts w:ascii="Arial" w:eastAsia="Arial" w:hAnsi="Arial" w:cs="Arial"/>
                <w:b/>
                <w:bCs/>
                <w:sz w:val="15"/>
                <w:szCs w:val="15"/>
              </w:rPr>
            </w:pPr>
          </w:p>
          <w:p w:rsidR="003D6480" w:rsidRDefault="003D6480">
            <w:pPr>
              <w:pStyle w:val="TableParagraph"/>
              <w:ind w:leftChars="50" w:left="105"/>
              <w:rPr>
                <w:rFonts w:ascii="Arial" w:eastAsia="Arial" w:hAnsi="Arial" w:cs="Arial"/>
                <w:sz w:val="20"/>
                <w:szCs w:val="20"/>
              </w:rPr>
            </w:pPr>
          </w:p>
        </w:tc>
      </w:tr>
      <w:tr w:rsidR="003D6480">
        <w:trPr>
          <w:trHeight w:hRule="exact" w:val="2155"/>
        </w:trPr>
        <w:tc>
          <w:tcPr>
            <w:tcW w:w="5591" w:type="dxa"/>
            <w:tcBorders>
              <w:top w:val="single" w:sz="4" w:space="0" w:color="000000"/>
              <w:left w:val="single" w:sz="4" w:space="0" w:color="000000"/>
              <w:bottom w:val="single" w:sz="4" w:space="0" w:color="000000"/>
              <w:right w:val="single" w:sz="4" w:space="0" w:color="000000"/>
            </w:tcBorders>
          </w:tcPr>
          <w:p w:rsidR="003D6480" w:rsidRDefault="00672F51">
            <w:pPr>
              <w:pStyle w:val="TableParagraph"/>
              <w:kinsoku w:val="0"/>
              <w:overflowPunct w:val="0"/>
              <w:ind w:leftChars="50" w:left="105"/>
              <w:rPr>
                <w:rFonts w:ascii="Arial" w:hAnsi="Arial"/>
                <w:sz w:val="18"/>
              </w:rPr>
            </w:pPr>
            <w:r>
              <w:rPr>
                <w:rFonts w:ascii="Arial"/>
                <w:sz w:val="18"/>
              </w:rPr>
              <w:t>Loose ends of wire must be tied back to cable and must havethesame length as usedwires.</w:t>
            </w:r>
            <w:r>
              <w:rPr>
                <w:rFonts w:ascii="Arial" w:hAnsi="Arial" w:hint="eastAsia"/>
                <w:sz w:val="18"/>
              </w:rPr>
              <w:t>松散的电线必须绑回电缆上，并且必须和已使用的电线长度相同。</w:t>
            </w:r>
          </w:p>
          <w:p w:rsidR="003D6480" w:rsidRDefault="00672F51">
            <w:pPr>
              <w:pStyle w:val="TableParagraph"/>
              <w:kinsoku w:val="0"/>
              <w:overflowPunct w:val="0"/>
              <w:ind w:leftChars="50" w:left="105"/>
              <w:rPr>
                <w:rFonts w:ascii="Arial"/>
                <w:sz w:val="18"/>
              </w:rPr>
            </w:pPr>
            <w:r>
              <w:rPr>
                <w:rFonts w:ascii="Arial"/>
                <w:sz w:val="18"/>
              </w:rPr>
              <w:t>Insulation must be left to prevent any contact beingmade.</w:t>
            </w:r>
          </w:p>
          <w:p w:rsidR="003D6480" w:rsidRDefault="00672F51">
            <w:pPr>
              <w:pStyle w:val="TableParagraph"/>
              <w:kinsoku w:val="0"/>
              <w:overflowPunct w:val="0"/>
              <w:ind w:leftChars="50" w:left="105"/>
              <w:rPr>
                <w:rFonts w:ascii="Arial"/>
                <w:sz w:val="18"/>
              </w:rPr>
            </w:pPr>
            <w:r>
              <w:rPr>
                <w:rFonts w:ascii="Arial" w:hAnsi="Arial" w:hint="eastAsia"/>
                <w:sz w:val="18"/>
              </w:rPr>
              <w:t>必须保留绝缘层，以防止发生短路接触。</w:t>
            </w:r>
          </w:p>
          <w:p w:rsidR="003D6480" w:rsidRDefault="00672F51">
            <w:pPr>
              <w:pStyle w:val="TableParagraph"/>
              <w:ind w:leftChars="50" w:left="105"/>
              <w:rPr>
                <w:rFonts w:ascii="Arial" w:eastAsia="Arial" w:hAnsi="Arial" w:cs="Arial"/>
                <w:sz w:val="18"/>
                <w:szCs w:val="18"/>
              </w:rPr>
            </w:pPr>
            <w:r>
              <w:rPr>
                <w:rFonts w:ascii="Arial"/>
                <w:sz w:val="18"/>
              </w:rPr>
              <w:t>This applies both inside and outside of the cablechannel.</w:t>
            </w:r>
            <w:r>
              <w:rPr>
                <w:rFonts w:ascii="Arial" w:hAnsi="Arial" w:hint="eastAsia"/>
                <w:sz w:val="18"/>
              </w:rPr>
              <w:t>这项规范适用于线槽内外。</w:t>
            </w:r>
          </w:p>
        </w:tc>
        <w:tc>
          <w:tcPr>
            <w:tcW w:w="3884" w:type="dxa"/>
            <w:gridSpan w:val="2"/>
            <w:tcBorders>
              <w:top w:val="single" w:sz="4" w:space="0" w:color="000000"/>
              <w:left w:val="single" w:sz="4" w:space="0" w:color="000000"/>
              <w:bottom w:val="single" w:sz="4" w:space="0" w:color="000000"/>
              <w:right w:val="single" w:sz="4" w:space="0" w:color="000000"/>
            </w:tcBorders>
          </w:tcPr>
          <w:p w:rsidR="003D6480" w:rsidRDefault="003D6480">
            <w:pPr>
              <w:pStyle w:val="TableParagraph"/>
              <w:ind w:leftChars="50" w:left="105"/>
              <w:rPr>
                <w:rFonts w:ascii="Arial" w:eastAsia="Arial" w:hAnsi="Arial" w:cs="Arial"/>
                <w:b/>
                <w:bCs/>
                <w:sz w:val="4"/>
                <w:szCs w:val="4"/>
              </w:rPr>
            </w:pPr>
          </w:p>
          <w:p w:rsidR="003D6480" w:rsidRDefault="00672F51">
            <w:pPr>
              <w:pStyle w:val="TableParagraph"/>
              <w:ind w:leftChars="50" w:left="105"/>
              <w:rPr>
                <w:rFonts w:ascii="Arial" w:eastAsia="Arial" w:hAnsi="Arial" w:cs="Arial"/>
                <w:sz w:val="20"/>
                <w:szCs w:val="20"/>
              </w:rPr>
            </w:pPr>
            <w:r>
              <w:rPr>
                <w:rFonts w:ascii="Arial" w:eastAsia="Arial" w:hAnsi="Arial" w:cs="Arial"/>
                <w:noProof/>
                <w:position w:val="-22"/>
                <w:sz w:val="20"/>
                <w:szCs w:val="20"/>
              </w:rPr>
              <w:drawing>
                <wp:inline distT="0" distB="0" distL="0" distR="0">
                  <wp:extent cx="1271905" cy="730885"/>
                  <wp:effectExtent l="0" t="0" r="0" b="0"/>
                  <wp:docPr id="137" name="image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image77.jpeg"/>
                          <pic:cNvPicPr>
                            <a:picLocks noChangeAspect="1"/>
                          </pic:cNvPicPr>
                        </pic:nvPicPr>
                        <pic:blipFill>
                          <a:blip r:embed="rId116" cstate="print"/>
                          <a:stretch>
                            <a:fillRect/>
                          </a:stretch>
                        </pic:blipFill>
                        <pic:spPr>
                          <a:xfrm>
                            <a:off x="0" y="0"/>
                            <a:ext cx="1272124" cy="731519"/>
                          </a:xfrm>
                          <a:prstGeom prst="rect">
                            <a:avLst/>
                          </a:prstGeom>
                        </pic:spPr>
                      </pic:pic>
                    </a:graphicData>
                  </a:graphic>
                </wp:inline>
              </w:drawing>
            </w:r>
          </w:p>
        </w:tc>
        <w:tc>
          <w:tcPr>
            <w:tcW w:w="4805" w:type="dxa"/>
            <w:gridSpan w:val="2"/>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eastAsia="Arial" w:hAnsi="Arial" w:cs="Arial"/>
                <w:b/>
                <w:bCs/>
                <w:sz w:val="4"/>
                <w:szCs w:val="4"/>
              </w:rPr>
            </w:pPr>
            <w:r>
              <w:rPr>
                <w:rFonts w:ascii="Arial"/>
                <w:noProof/>
                <w:position w:val="-21"/>
                <w:sz w:val="20"/>
              </w:rPr>
              <w:drawing>
                <wp:anchor distT="0" distB="0" distL="114300" distR="114300" simplePos="0" relativeHeight="251698176" behindDoc="0" locked="0" layoutInCell="1" allowOverlap="1">
                  <wp:simplePos x="0" y="0"/>
                  <wp:positionH relativeFrom="column">
                    <wp:posOffset>73025</wp:posOffset>
                  </wp:positionH>
                  <wp:positionV relativeFrom="paragraph">
                    <wp:posOffset>187325</wp:posOffset>
                  </wp:positionV>
                  <wp:extent cx="1555750" cy="718185"/>
                  <wp:effectExtent l="0" t="0" r="0" b="0"/>
                  <wp:wrapNone/>
                  <wp:docPr id="139" name="image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image78.jpeg"/>
                          <pic:cNvPicPr>
                            <a:picLocks noChangeAspect="1"/>
                          </pic:cNvPicPr>
                        </pic:nvPicPr>
                        <pic:blipFill>
                          <a:blip r:embed="rId117" cstate="print">
                            <a:extLst>
                              <a:ext uri="{28A0092B-C50C-407E-A947-70E740481C1C}">
                                <a14:useLocalDpi xmlns:a14="http://schemas.microsoft.com/office/drawing/2010/main" val="0"/>
                              </a:ext>
                            </a:extLst>
                          </a:blip>
                          <a:stretch>
                            <a:fillRect/>
                          </a:stretch>
                        </pic:blipFill>
                        <pic:spPr>
                          <a:xfrm>
                            <a:off x="0" y="0"/>
                            <a:ext cx="1555750" cy="718185"/>
                          </a:xfrm>
                          <a:prstGeom prst="rect">
                            <a:avLst/>
                          </a:prstGeom>
                        </pic:spPr>
                      </pic:pic>
                    </a:graphicData>
                  </a:graphic>
                </wp:anchor>
              </w:drawing>
            </w:r>
          </w:p>
          <w:p w:rsidR="003D6480" w:rsidRDefault="00672F51">
            <w:pPr>
              <w:pStyle w:val="TableParagraph"/>
              <w:tabs>
                <w:tab w:val="left" w:pos="3256"/>
              </w:tabs>
              <w:ind w:leftChars="50" w:left="105"/>
              <w:rPr>
                <w:rFonts w:ascii="Arial" w:eastAsia="Arial" w:hAnsi="Arial" w:cs="Arial"/>
                <w:sz w:val="20"/>
                <w:szCs w:val="20"/>
              </w:rPr>
            </w:pPr>
            <w:r>
              <w:rPr>
                <w:rFonts w:ascii="Arial"/>
                <w:position w:val="-21"/>
                <w:sz w:val="20"/>
              </w:rPr>
              <w:tab/>
            </w:r>
            <w:r>
              <w:rPr>
                <w:rFonts w:ascii="Arial"/>
                <w:noProof/>
                <w:position w:val="-22"/>
                <w:sz w:val="20"/>
              </w:rPr>
              <w:drawing>
                <wp:inline distT="0" distB="0" distL="0" distR="0">
                  <wp:extent cx="692150" cy="721995"/>
                  <wp:effectExtent l="0" t="0" r="0" b="0"/>
                  <wp:docPr id="141" name="image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image79.jpeg"/>
                          <pic:cNvPicPr>
                            <a:picLocks noChangeAspect="1"/>
                          </pic:cNvPicPr>
                        </pic:nvPicPr>
                        <pic:blipFill>
                          <a:blip r:embed="rId118" cstate="print"/>
                          <a:stretch>
                            <a:fillRect/>
                          </a:stretch>
                        </pic:blipFill>
                        <pic:spPr>
                          <a:xfrm>
                            <a:off x="0" y="0"/>
                            <a:ext cx="692724" cy="722376"/>
                          </a:xfrm>
                          <a:prstGeom prst="rect">
                            <a:avLst/>
                          </a:prstGeom>
                        </pic:spPr>
                      </pic:pic>
                    </a:graphicData>
                  </a:graphic>
                </wp:inline>
              </w:drawing>
            </w:r>
          </w:p>
        </w:tc>
      </w:tr>
      <w:tr w:rsidR="003D6480">
        <w:trPr>
          <w:trHeight w:hRule="exact" w:val="1246"/>
        </w:trPr>
        <w:tc>
          <w:tcPr>
            <w:tcW w:w="5591" w:type="dxa"/>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sz w:val="18"/>
              </w:rPr>
            </w:pPr>
            <w:r>
              <w:rPr>
                <w:rFonts w:ascii="Arial"/>
                <w:sz w:val="18"/>
              </w:rPr>
              <w:t>Cable channels must be completely closed with all teeth underthecover.</w:t>
            </w:r>
          </w:p>
          <w:p w:rsidR="003D6480" w:rsidRDefault="00672F51">
            <w:pPr>
              <w:pStyle w:val="TableParagraph"/>
              <w:ind w:leftChars="50" w:left="105"/>
              <w:rPr>
                <w:rFonts w:ascii="Arial" w:eastAsia="Arial" w:hAnsi="Arial" w:cs="Arial"/>
                <w:sz w:val="18"/>
                <w:szCs w:val="18"/>
              </w:rPr>
            </w:pPr>
            <w:r>
              <w:rPr>
                <w:rFonts w:ascii="Arial" w:hAnsi="Arial" w:hint="eastAsia"/>
                <w:sz w:val="18"/>
              </w:rPr>
              <w:t>线槽必须完全关闭，所有槽齿必须盖严。</w:t>
            </w:r>
          </w:p>
        </w:tc>
        <w:tc>
          <w:tcPr>
            <w:tcW w:w="3884" w:type="dxa"/>
            <w:gridSpan w:val="2"/>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eastAsia="Arial" w:hAnsi="Arial" w:cs="Arial"/>
                <w:sz w:val="20"/>
                <w:szCs w:val="20"/>
              </w:rPr>
            </w:pPr>
            <w:r>
              <w:rPr>
                <w:rFonts w:ascii="Arial" w:eastAsia="Arial" w:hAnsi="Arial" w:cs="Arial"/>
                <w:noProof/>
                <w:position w:val="-22"/>
                <w:sz w:val="20"/>
                <w:szCs w:val="20"/>
              </w:rPr>
              <w:drawing>
                <wp:inline distT="0" distB="0" distL="0" distR="0">
                  <wp:extent cx="1011555" cy="721995"/>
                  <wp:effectExtent l="0" t="0" r="0" b="0"/>
                  <wp:docPr id="144" name="image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image80.jpeg"/>
                          <pic:cNvPicPr>
                            <a:picLocks noChangeAspect="1"/>
                          </pic:cNvPicPr>
                        </pic:nvPicPr>
                        <pic:blipFill>
                          <a:blip r:embed="rId119" cstate="print"/>
                          <a:stretch>
                            <a:fillRect/>
                          </a:stretch>
                        </pic:blipFill>
                        <pic:spPr>
                          <a:xfrm>
                            <a:off x="0" y="0"/>
                            <a:ext cx="1011834" cy="722376"/>
                          </a:xfrm>
                          <a:prstGeom prst="rect">
                            <a:avLst/>
                          </a:prstGeom>
                        </pic:spPr>
                      </pic:pic>
                    </a:graphicData>
                  </a:graphic>
                </wp:inline>
              </w:drawing>
            </w:r>
          </w:p>
        </w:tc>
        <w:tc>
          <w:tcPr>
            <w:tcW w:w="4805" w:type="dxa"/>
            <w:gridSpan w:val="2"/>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eastAsia="Arial" w:hAnsi="Arial" w:cs="Arial"/>
                <w:sz w:val="20"/>
                <w:szCs w:val="20"/>
              </w:rPr>
            </w:pPr>
            <w:r>
              <w:rPr>
                <w:rFonts w:ascii="Arial" w:eastAsia="Arial" w:hAnsi="Arial" w:cs="Arial"/>
                <w:noProof/>
                <w:position w:val="-22"/>
                <w:sz w:val="20"/>
                <w:szCs w:val="20"/>
              </w:rPr>
              <w:drawing>
                <wp:inline distT="0" distB="0" distL="0" distR="0">
                  <wp:extent cx="3021965" cy="720090"/>
                  <wp:effectExtent l="0" t="0" r="0" b="0"/>
                  <wp:docPr id="146" name="image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image81.png"/>
                          <pic:cNvPicPr>
                            <a:picLocks noChangeAspect="1"/>
                          </pic:cNvPicPr>
                        </pic:nvPicPr>
                        <pic:blipFill>
                          <a:blip r:embed="rId120" cstate="print"/>
                          <a:stretch>
                            <a:fillRect/>
                          </a:stretch>
                        </pic:blipFill>
                        <pic:spPr>
                          <a:xfrm>
                            <a:off x="0" y="0"/>
                            <a:ext cx="3022051" cy="720280"/>
                          </a:xfrm>
                          <a:prstGeom prst="rect">
                            <a:avLst/>
                          </a:prstGeom>
                        </pic:spPr>
                      </pic:pic>
                    </a:graphicData>
                  </a:graphic>
                </wp:inline>
              </w:drawing>
            </w:r>
          </w:p>
        </w:tc>
      </w:tr>
      <w:tr w:rsidR="003D6480">
        <w:trPr>
          <w:trHeight w:hRule="exact" w:val="1246"/>
        </w:trPr>
        <w:tc>
          <w:tcPr>
            <w:tcW w:w="5591" w:type="dxa"/>
            <w:tcBorders>
              <w:top w:val="single" w:sz="4" w:space="0" w:color="000000"/>
              <w:left w:val="single" w:sz="4" w:space="0" w:color="000000"/>
              <w:bottom w:val="single" w:sz="4" w:space="0" w:color="000000"/>
              <w:right w:val="single" w:sz="4" w:space="0" w:color="000000"/>
            </w:tcBorders>
          </w:tcPr>
          <w:p w:rsidR="003D6480" w:rsidRDefault="00672F51">
            <w:pPr>
              <w:pStyle w:val="TableParagraph"/>
              <w:kinsoku w:val="0"/>
              <w:overflowPunct w:val="0"/>
              <w:ind w:leftChars="50" w:left="105"/>
              <w:rPr>
                <w:rFonts w:ascii="Arial"/>
                <w:sz w:val="18"/>
              </w:rPr>
            </w:pPr>
            <w:r>
              <w:rPr>
                <w:rFonts w:ascii="Arial"/>
                <w:sz w:val="18"/>
              </w:rPr>
              <w:lastRenderedPageBreak/>
              <w:t>Removal of cable channelteeth.</w:t>
            </w:r>
          </w:p>
          <w:p w:rsidR="003D6480" w:rsidRDefault="00672F51">
            <w:pPr>
              <w:pStyle w:val="TableParagraph"/>
              <w:kinsoku w:val="0"/>
              <w:overflowPunct w:val="0"/>
              <w:ind w:leftChars="50" w:left="105"/>
              <w:rPr>
                <w:rFonts w:ascii="Arial" w:eastAsia="Arial" w:hAnsi="Arial" w:cs="Arial"/>
                <w:sz w:val="18"/>
                <w:szCs w:val="18"/>
              </w:rPr>
            </w:pPr>
            <w:r>
              <w:rPr>
                <w:rFonts w:hint="eastAsia"/>
                <w:sz w:val="18"/>
                <w:szCs w:val="18"/>
              </w:rPr>
              <w:t>线缆穿出线槽位置槽齿必须去除</w:t>
            </w:r>
          </w:p>
          <w:p w:rsidR="003D6480" w:rsidRDefault="00672F51">
            <w:pPr>
              <w:pStyle w:val="TableParagraph"/>
              <w:ind w:leftChars="50" w:left="105"/>
              <w:rPr>
                <w:rFonts w:ascii="Arial"/>
                <w:sz w:val="18"/>
              </w:rPr>
            </w:pPr>
            <w:r>
              <w:rPr>
                <w:rFonts w:ascii="Arial"/>
                <w:sz w:val="18"/>
              </w:rPr>
              <w:t>Note: There will be no replacement of thechannel.</w:t>
            </w:r>
          </w:p>
          <w:p w:rsidR="003D6480" w:rsidRDefault="00672F51">
            <w:pPr>
              <w:pStyle w:val="TableParagraph"/>
              <w:ind w:leftChars="50" w:left="105"/>
              <w:rPr>
                <w:rFonts w:ascii="Arial"/>
                <w:sz w:val="18"/>
              </w:rPr>
            </w:pPr>
            <w:r>
              <w:rPr>
                <w:rFonts w:hint="eastAsia"/>
                <w:sz w:val="18"/>
                <w:szCs w:val="18"/>
              </w:rPr>
              <w:t>注意：没有多余的线槽可以替换。</w:t>
            </w:r>
          </w:p>
        </w:tc>
        <w:tc>
          <w:tcPr>
            <w:tcW w:w="3884" w:type="dxa"/>
            <w:gridSpan w:val="2"/>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eastAsia="Arial" w:hAnsi="Arial" w:cs="Arial"/>
                <w:sz w:val="20"/>
                <w:szCs w:val="20"/>
              </w:rPr>
            </w:pPr>
            <w:r>
              <w:rPr>
                <w:rFonts w:ascii="Arial" w:eastAsia="Arial" w:hAnsi="Arial" w:cs="Arial"/>
                <w:noProof/>
                <w:position w:val="-22"/>
                <w:sz w:val="20"/>
                <w:szCs w:val="20"/>
              </w:rPr>
              <w:drawing>
                <wp:inline distT="0" distB="0" distL="0" distR="0">
                  <wp:extent cx="937260" cy="721995"/>
                  <wp:effectExtent l="0" t="0" r="0" b="0"/>
                  <wp:docPr id="148" name="image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image82.jpeg"/>
                          <pic:cNvPicPr>
                            <a:picLocks noChangeAspect="1"/>
                          </pic:cNvPicPr>
                        </pic:nvPicPr>
                        <pic:blipFill>
                          <a:blip r:embed="rId121" cstate="print"/>
                          <a:stretch>
                            <a:fillRect/>
                          </a:stretch>
                        </pic:blipFill>
                        <pic:spPr>
                          <a:xfrm>
                            <a:off x="0" y="0"/>
                            <a:ext cx="937565" cy="722376"/>
                          </a:xfrm>
                          <a:prstGeom prst="rect">
                            <a:avLst/>
                          </a:prstGeom>
                        </pic:spPr>
                      </pic:pic>
                    </a:graphicData>
                  </a:graphic>
                </wp:inline>
              </w:drawing>
            </w:r>
          </w:p>
        </w:tc>
        <w:tc>
          <w:tcPr>
            <w:tcW w:w="4805" w:type="dxa"/>
            <w:gridSpan w:val="2"/>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eastAsia="Arial" w:hAnsi="Arial" w:cs="Arial"/>
                <w:sz w:val="20"/>
                <w:szCs w:val="20"/>
              </w:rPr>
            </w:pPr>
            <w:r>
              <w:rPr>
                <w:noProof/>
              </w:rPr>
              <mc:AlternateContent>
                <mc:Choice Requires="wpg">
                  <w:drawing>
                    <wp:inline distT="0" distB="0" distL="0" distR="0">
                      <wp:extent cx="962660" cy="722630"/>
                      <wp:effectExtent l="1270" t="20320" r="0" b="0"/>
                      <wp:docPr id="7" name="组合 23"/>
                      <wp:cNvGraphicFramePr/>
                      <a:graphic xmlns:a="http://schemas.openxmlformats.org/drawingml/2006/main">
                        <a:graphicData uri="http://schemas.microsoft.com/office/word/2010/wordprocessingGroup">
                          <wpg:wgp>
                            <wpg:cNvGrpSpPr/>
                            <wpg:grpSpPr>
                              <a:xfrm>
                                <a:off x="0" y="0"/>
                                <a:ext cx="962660" cy="722630"/>
                                <a:chOff x="0" y="0"/>
                                <a:chExt cx="15" cy="11382"/>
                              </a:xfrm>
                            </wpg:grpSpPr>
                            <pic:pic xmlns:pic="http://schemas.openxmlformats.org/drawingml/2006/picture">
                              <pic:nvPicPr>
                                <pic:cNvPr id="11" name="图片 24"/>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a:xfrm>
                                  <a:off x="0" y="0"/>
                                  <a:ext cx="15" cy="11"/>
                                </a:xfrm>
                                <a:prstGeom prst="rect">
                                  <a:avLst/>
                                </a:prstGeom>
                                <a:noFill/>
                              </pic:spPr>
                            </pic:pic>
                            <wpg:grpSp>
                              <wpg:cNvPr id="14" name="组合 25"/>
                              <wpg:cNvGrpSpPr/>
                              <wpg:grpSpPr>
                                <a:xfrm>
                                  <a:off x="6" y="2"/>
                                  <a:ext cx="5" cy="4"/>
                                  <a:chOff x="638" y="221"/>
                                  <a:chExt cx="489" cy="457203"/>
                                </a:xfrm>
                              </wpg:grpSpPr>
                              <wps:wsp>
                                <wps:cNvPr id="18" name="任意多边形 26"/>
                                <wps:cNvSpPr/>
                                <wps:spPr bwMode="auto">
                                  <a:xfrm>
                                    <a:off x="638" y="221"/>
                                    <a:ext cx="489" cy="457"/>
                                  </a:xfrm>
                                  <a:custGeom>
                                    <a:avLst/>
                                    <a:gdLst>
                                      <a:gd name="T0" fmla="*/ 0 w 489"/>
                                      <a:gd name="T1" fmla="*/ 229 h 457"/>
                                      <a:gd name="T2" fmla="*/ 12 w 489"/>
                                      <a:gd name="T3" fmla="*/ 156 h 457"/>
                                      <a:gd name="T4" fmla="*/ 47 w 489"/>
                                      <a:gd name="T5" fmla="*/ 94 h 457"/>
                                      <a:gd name="T6" fmla="*/ 100 w 489"/>
                                      <a:gd name="T7" fmla="*/ 44 h 457"/>
                                      <a:gd name="T8" fmla="*/ 167 w 489"/>
                                      <a:gd name="T9" fmla="*/ 12 h 457"/>
                                      <a:gd name="T10" fmla="*/ 245 w 489"/>
                                      <a:gd name="T11" fmla="*/ 0 h 457"/>
                                      <a:gd name="T12" fmla="*/ 322 w 489"/>
                                      <a:gd name="T13" fmla="*/ 12 h 457"/>
                                      <a:gd name="T14" fmla="*/ 389 w 489"/>
                                      <a:gd name="T15" fmla="*/ 44 h 457"/>
                                      <a:gd name="T16" fmla="*/ 442 w 489"/>
                                      <a:gd name="T17" fmla="*/ 94 h 457"/>
                                      <a:gd name="T18" fmla="*/ 477 w 489"/>
                                      <a:gd name="T19" fmla="*/ 156 h 457"/>
                                      <a:gd name="T20" fmla="*/ 489 w 489"/>
                                      <a:gd name="T21" fmla="*/ 229 h 457"/>
                                      <a:gd name="T22" fmla="*/ 477 w 489"/>
                                      <a:gd name="T23" fmla="*/ 301 h 457"/>
                                      <a:gd name="T24" fmla="*/ 442 w 489"/>
                                      <a:gd name="T25" fmla="*/ 363 h 457"/>
                                      <a:gd name="T26" fmla="*/ 389 w 489"/>
                                      <a:gd name="T27" fmla="*/ 413 h 457"/>
                                      <a:gd name="T28" fmla="*/ 322 w 489"/>
                                      <a:gd name="T29" fmla="*/ 445 h 457"/>
                                      <a:gd name="T30" fmla="*/ 245 w 489"/>
                                      <a:gd name="T31" fmla="*/ 457 h 457"/>
                                      <a:gd name="T32" fmla="*/ 167 w 489"/>
                                      <a:gd name="T33" fmla="*/ 445 h 457"/>
                                      <a:gd name="T34" fmla="*/ 100 w 489"/>
                                      <a:gd name="T35" fmla="*/ 413 h 457"/>
                                      <a:gd name="T36" fmla="*/ 47 w 489"/>
                                      <a:gd name="T37" fmla="*/ 363 h 457"/>
                                      <a:gd name="T38" fmla="*/ 12 w 489"/>
                                      <a:gd name="T39" fmla="*/ 301 h 457"/>
                                      <a:gd name="T40" fmla="*/ 0 w 489"/>
                                      <a:gd name="T41" fmla="*/ 229 h 457"/>
                                      <a:gd name="T42" fmla="*/ 0 w 489"/>
                                      <a:gd name="T43" fmla="*/ 0 h 457"/>
                                      <a:gd name="T44" fmla="*/ 489 w 489"/>
                                      <a:gd name="T45" fmla="*/ 457 h 4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T42" t="T43" r="T44" b="T45"/>
                                    <a:pathLst>
                                      <a:path w="489" h="457">
                                        <a:moveTo>
                                          <a:pt x="0" y="229"/>
                                        </a:moveTo>
                                        <a:lnTo>
                                          <a:pt x="12" y="156"/>
                                        </a:lnTo>
                                        <a:lnTo>
                                          <a:pt x="47" y="94"/>
                                        </a:lnTo>
                                        <a:lnTo>
                                          <a:pt x="100" y="44"/>
                                        </a:lnTo>
                                        <a:lnTo>
                                          <a:pt x="167" y="12"/>
                                        </a:lnTo>
                                        <a:lnTo>
                                          <a:pt x="245" y="0"/>
                                        </a:lnTo>
                                        <a:lnTo>
                                          <a:pt x="322" y="12"/>
                                        </a:lnTo>
                                        <a:lnTo>
                                          <a:pt x="389" y="44"/>
                                        </a:lnTo>
                                        <a:lnTo>
                                          <a:pt x="442" y="94"/>
                                        </a:lnTo>
                                        <a:lnTo>
                                          <a:pt x="477" y="156"/>
                                        </a:lnTo>
                                        <a:lnTo>
                                          <a:pt x="489" y="229"/>
                                        </a:lnTo>
                                        <a:lnTo>
                                          <a:pt x="477" y="301"/>
                                        </a:lnTo>
                                        <a:lnTo>
                                          <a:pt x="442" y="363"/>
                                        </a:lnTo>
                                        <a:lnTo>
                                          <a:pt x="389" y="413"/>
                                        </a:lnTo>
                                        <a:lnTo>
                                          <a:pt x="322" y="445"/>
                                        </a:lnTo>
                                        <a:lnTo>
                                          <a:pt x="245" y="457"/>
                                        </a:lnTo>
                                        <a:lnTo>
                                          <a:pt x="167" y="445"/>
                                        </a:lnTo>
                                        <a:lnTo>
                                          <a:pt x="100" y="413"/>
                                        </a:lnTo>
                                        <a:lnTo>
                                          <a:pt x="47" y="363"/>
                                        </a:lnTo>
                                        <a:lnTo>
                                          <a:pt x="12" y="301"/>
                                        </a:lnTo>
                                        <a:lnTo>
                                          <a:pt x="0" y="229"/>
                                        </a:lnTo>
                                        <a:close/>
                                      </a:path>
                                    </a:pathLst>
                                  </a:custGeom>
                                  <a:noFill/>
                                  <a:ln w="31750">
                                    <a:solidFill>
                                      <a:srgbClr val="FF0000"/>
                                    </a:solidFill>
                                    <a:round/>
                                  </a:ln>
                                </wps:spPr>
                                <wps:bodyPr rot="0" vert="horz" wrap="square" lIns="91440" tIns="45720" rIns="91440" bIns="45720" anchor="t" anchorCtr="0" upright="1">
                                  <a:noAutofit/>
                                </wps:bodyPr>
                              </wps:wsp>
                            </wpg:grpSp>
                          </wpg:wgp>
                        </a:graphicData>
                      </a:graphic>
                    </wp:inline>
                  </w:drawing>
                </mc:Choice>
                <mc:Fallback xmlns:wpsCustomData="http://www.wps.cn/officeDocument/2013/wpsCustomData">
                  <w:pict>
                    <v:group id="组合 23" o:spid="_x0000_s1026" o:spt="203" style="height:56.9pt;width:75.8pt;" coordsize="15,11382" o:gfxdata="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">
                      <o:lock v:ext="edit" aspectratio="f"/>
                      <v:shape id="图片 24" o:spid="_x0000_s1026" o:spt="75" type="#_x0000_t75" style="position:absolute;left:0;top:0;height:11;width:15;" filled="f" o:preferrelative="t" stroked="f" coordsize="21600,21600" o:gfxdata="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YGYLO8AAAA&#10;2wAAAA8AAAAAAAAAAQAgAAAAIgAAAGRycy9kb3ducmV2LnhtbFBLAQIUABQAAAAIAIdO4kAzLwWe&#10;OwAAADkAAAAQAAAAAAAAAAEAIAAAAAsBAABkcnMvc2hhcGV4bWwueG1sUEsFBgAAAAAGAAYAWwEA&#10;ALUDAAAAAA==&#10;">
                        <v:fill on="f" focussize="0,0"/>
                        <v:stroke on="f"/>
                        <v:imagedata r:id="rId123" o:title=""/>
                        <o:lock v:ext="edit" aspectratio="t"/>
                      </v:shape>
                      <v:group id="组合 25" o:spid="_x0000_s1026" o:spt="203" style="position:absolute;left:6;top:2;height:4;width:5;" coordorigin="638,221" coordsize="489,457203" o:gfxdata="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jTWXFr0AAADbAAAADwAAAAAAAAABACAAAAAiAAAAZHJzL2Rvd25yZXYueG1s&#10;UEsBAhQAFAAAAAgAh07iQDMvBZ47AAAAOQAAABUAAAAAAAAAAQAgAAAADAEAAGRycy9ncm91cHNo&#10;YXBleG1sLnhtbFBLBQYAAAAABgAGAGABAADJAwAAAAA=&#10;">
                        <o:lock v:ext="edit" aspectratio="f"/>
                        <v:shape id="任意多边形 26" o:spid="_x0000_s1026" o:spt="100" style="position:absolute;left:638;top:221;height:457;width:489;" filled="f" stroked="t" coordsize="489,457" o:gfxdata="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XD7Cq/&#10;AAAA2wAAAA8AAAAAAAAAAQAgAAAAIgAAAGRycy9kb3ducmV2LnhtbFBLAQIUABQAAAAIAIdO4kAz&#10;LwWeOwAAADkAAAAQAAAAAAAAAAEAIAAAAA4BAABkcnMvc2hhcGV4bWwueG1sUEsFBgAAAAAGAAYA&#10;WwEAALgDAAAAAA==&#10;" path="m0,229l12,156,47,94,100,44,167,12,245,0,322,12,389,44,442,94,477,156,489,229,477,301,442,363,389,413,322,445,245,457,167,445,100,413,47,363,12,301,0,229xe">
                          <v:path o:connectlocs="0,229;12,156;47,94;100,44;167,12;245,0;322,12;389,44;442,94;477,156;489,229;477,301;442,363;389,413;322,445;245,457;167,445;100,413;47,363;12,301;0,229" o:connectangles="0,0,0,0,0,0,0,0,0,0,0,0,0,0,0,0,0,0,0,0,0"/>
                          <v:fill on="f" focussize="0,0"/>
                          <v:stroke weight="2.5pt" color="#FF0000" joinstyle="round"/>
                          <v:imagedata o:title=""/>
                          <o:lock v:ext="edit" aspectratio="f"/>
                        </v:shape>
                      </v:group>
                      <w10:wrap type="none"/>
                      <w10:anchorlock/>
                    </v:group>
                  </w:pict>
                </mc:Fallback>
              </mc:AlternateContent>
            </w:r>
          </w:p>
        </w:tc>
      </w:tr>
    </w:tbl>
    <w:p w:rsidR="003D6480" w:rsidRDefault="003D6480">
      <w:pPr>
        <w:widowControl/>
        <w:jc w:val="left"/>
        <w:rPr>
          <w:rFonts w:ascii="Arial" w:eastAsia="Arial" w:hAnsi="Arial" w:cs="Arial" w:hint="default"/>
          <w:sz w:val="20"/>
        </w:rPr>
      </w:pPr>
    </w:p>
    <w:tbl>
      <w:tblPr>
        <w:tblW w:w="14279" w:type="dxa"/>
        <w:tblInd w:w="112" w:type="dxa"/>
        <w:tblLayout w:type="fixed"/>
        <w:tblCellMar>
          <w:left w:w="0" w:type="dxa"/>
          <w:right w:w="0" w:type="dxa"/>
        </w:tblCellMar>
        <w:tblLook w:val="04A0" w:firstRow="1" w:lastRow="0" w:firstColumn="1" w:lastColumn="0" w:noHBand="0" w:noVBand="1"/>
      </w:tblPr>
      <w:tblGrid>
        <w:gridCol w:w="5591"/>
        <w:gridCol w:w="1776"/>
        <w:gridCol w:w="2105"/>
        <w:gridCol w:w="2522"/>
        <w:gridCol w:w="2285"/>
      </w:tblGrid>
      <w:tr w:rsidR="003D6480">
        <w:trPr>
          <w:trHeight w:hRule="exact" w:val="341"/>
        </w:trPr>
        <w:tc>
          <w:tcPr>
            <w:tcW w:w="5591" w:type="dxa"/>
            <w:vMerge w:val="restart"/>
            <w:tcBorders>
              <w:top w:val="single" w:sz="4" w:space="0" w:color="000000"/>
              <w:left w:val="single" w:sz="4" w:space="0" w:color="000000"/>
              <w:right w:val="single" w:sz="4" w:space="0" w:color="000000"/>
            </w:tcBorders>
            <w:shd w:val="clear" w:color="auto" w:fill="DBE4F0"/>
          </w:tcPr>
          <w:p w:rsidR="003D6480" w:rsidRDefault="00672F51">
            <w:pPr>
              <w:pStyle w:val="TableParagraph"/>
              <w:ind w:leftChars="50" w:left="105"/>
              <w:rPr>
                <w:rFonts w:ascii="Trebuchet MS" w:hAnsi="Trebuchet MS" w:cs="Trebuchet MS"/>
              </w:rPr>
            </w:pPr>
            <w:r>
              <w:rPr>
                <w:rFonts w:ascii="Trebuchet MS"/>
                <w:b/>
                <w:w w:val="95"/>
              </w:rPr>
              <w:t>5.Specialcases,announcedbyexpertsandtheoverall</w:t>
            </w:r>
            <w:r>
              <w:rPr>
                <w:rFonts w:ascii="Trebuchet MS"/>
                <w:b/>
              </w:rPr>
              <w:t>impression</w:t>
            </w:r>
            <w:r>
              <w:rPr>
                <w:rFonts w:ascii="Arial" w:hAnsi="Arial" w:hint="eastAsia"/>
                <w:b/>
                <w:w w:val="90"/>
              </w:rPr>
              <w:t>由专家公布的特殊情况及整体印象</w:t>
            </w:r>
          </w:p>
        </w:tc>
        <w:tc>
          <w:tcPr>
            <w:tcW w:w="1776" w:type="dxa"/>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eastAsia="Arial" w:hAnsi="Arial" w:cs="Arial"/>
              </w:rPr>
            </w:pPr>
            <w:r>
              <w:rPr>
                <w:rFonts w:ascii="Arial"/>
                <w:b/>
              </w:rPr>
              <w:t>3Points:</w:t>
            </w:r>
          </w:p>
        </w:tc>
        <w:tc>
          <w:tcPr>
            <w:tcW w:w="2105" w:type="dxa"/>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eastAsia="Arial" w:hAnsi="Arial" w:cs="Arial"/>
              </w:rPr>
            </w:pPr>
            <w:r>
              <w:rPr>
                <w:rFonts w:ascii="Arial"/>
                <w:b/>
              </w:rPr>
              <w:t>2Points:</w:t>
            </w:r>
          </w:p>
        </w:tc>
        <w:tc>
          <w:tcPr>
            <w:tcW w:w="2522" w:type="dxa"/>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eastAsia="Arial" w:hAnsi="Arial" w:cs="Arial"/>
              </w:rPr>
            </w:pPr>
            <w:r>
              <w:rPr>
                <w:rFonts w:ascii="Arial"/>
                <w:b/>
              </w:rPr>
              <w:t>1Point:</w:t>
            </w:r>
          </w:p>
        </w:tc>
        <w:tc>
          <w:tcPr>
            <w:tcW w:w="2285" w:type="dxa"/>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eastAsia="Arial" w:hAnsi="Arial" w:cs="Arial"/>
              </w:rPr>
            </w:pPr>
            <w:r>
              <w:rPr>
                <w:rFonts w:ascii="Arial"/>
                <w:b/>
              </w:rPr>
              <w:t>0Points:</w:t>
            </w:r>
          </w:p>
        </w:tc>
      </w:tr>
      <w:tr w:rsidR="003D6480">
        <w:trPr>
          <w:trHeight w:hRule="exact" w:val="1018"/>
        </w:trPr>
        <w:tc>
          <w:tcPr>
            <w:tcW w:w="5591" w:type="dxa"/>
            <w:vMerge/>
            <w:tcBorders>
              <w:left w:val="single" w:sz="4" w:space="0" w:color="000000"/>
              <w:bottom w:val="single" w:sz="4" w:space="0" w:color="000000"/>
              <w:right w:val="single" w:sz="4" w:space="0" w:color="000000"/>
            </w:tcBorders>
            <w:shd w:val="clear" w:color="auto" w:fill="DBE4F0"/>
          </w:tcPr>
          <w:p w:rsidR="003D6480" w:rsidRDefault="003D6480">
            <w:pPr>
              <w:ind w:leftChars="50" w:left="105"/>
              <w:rPr>
                <w:rFonts w:hint="default"/>
              </w:rPr>
            </w:pPr>
          </w:p>
        </w:tc>
        <w:tc>
          <w:tcPr>
            <w:tcW w:w="1776" w:type="dxa"/>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b/>
              </w:rPr>
            </w:pPr>
            <w:r>
              <w:rPr>
                <w:rFonts w:ascii="Arial"/>
                <w:b/>
              </w:rPr>
              <w:t>Excellence</w:t>
            </w:r>
          </w:p>
          <w:p w:rsidR="003D6480" w:rsidRDefault="00672F51">
            <w:pPr>
              <w:pStyle w:val="TableParagraph"/>
              <w:ind w:leftChars="50" w:left="105"/>
              <w:rPr>
                <w:rFonts w:ascii="Arial"/>
                <w:b/>
              </w:rPr>
            </w:pPr>
            <w:r>
              <w:rPr>
                <w:rFonts w:ascii="Arial" w:hint="eastAsia"/>
                <w:b/>
              </w:rPr>
              <w:t>优秀</w:t>
            </w:r>
          </w:p>
        </w:tc>
        <w:tc>
          <w:tcPr>
            <w:tcW w:w="2105" w:type="dxa"/>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b/>
              </w:rPr>
            </w:pPr>
            <w:r>
              <w:rPr>
                <w:rFonts w:ascii="Arial"/>
                <w:b/>
              </w:rPr>
              <w:t>Professional</w:t>
            </w:r>
          </w:p>
          <w:p w:rsidR="003D6480" w:rsidRDefault="00672F51">
            <w:pPr>
              <w:pStyle w:val="TableParagraph"/>
              <w:ind w:leftChars="50" w:left="105"/>
              <w:rPr>
                <w:rFonts w:ascii="Arial"/>
                <w:b/>
              </w:rPr>
            </w:pPr>
            <w:r>
              <w:rPr>
                <w:rFonts w:ascii="Arial" w:hint="eastAsia"/>
                <w:b/>
              </w:rPr>
              <w:t>专业</w:t>
            </w:r>
          </w:p>
        </w:tc>
        <w:tc>
          <w:tcPr>
            <w:tcW w:w="2522" w:type="dxa"/>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b/>
              </w:rPr>
            </w:pPr>
            <w:r>
              <w:rPr>
                <w:rFonts w:ascii="Arial"/>
                <w:b/>
              </w:rPr>
              <w:t>Optimization /rework necessary</w:t>
            </w:r>
          </w:p>
          <w:p w:rsidR="003D6480" w:rsidRDefault="00672F51">
            <w:pPr>
              <w:pStyle w:val="TableParagraph"/>
              <w:ind w:leftChars="50" w:left="105"/>
              <w:rPr>
                <w:rFonts w:ascii="Arial"/>
                <w:b/>
              </w:rPr>
            </w:pPr>
            <w:r>
              <w:rPr>
                <w:rFonts w:ascii="Arial" w:hint="eastAsia"/>
                <w:b/>
              </w:rPr>
              <w:t>需要优化</w:t>
            </w:r>
            <w:r>
              <w:rPr>
                <w:rFonts w:ascii="Arial" w:hint="eastAsia"/>
                <w:b/>
              </w:rPr>
              <w:t>/</w:t>
            </w:r>
            <w:r>
              <w:rPr>
                <w:rFonts w:ascii="Arial" w:hint="eastAsia"/>
                <w:b/>
              </w:rPr>
              <w:t>返工</w:t>
            </w:r>
          </w:p>
        </w:tc>
        <w:tc>
          <w:tcPr>
            <w:tcW w:w="2285" w:type="dxa"/>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b/>
              </w:rPr>
            </w:pPr>
            <w:r>
              <w:rPr>
                <w:rFonts w:ascii="Arial"/>
                <w:b/>
              </w:rPr>
              <w:t>Notacceptable</w:t>
            </w:r>
          </w:p>
          <w:p w:rsidR="003D6480" w:rsidRDefault="00672F51">
            <w:pPr>
              <w:pStyle w:val="TableParagraph"/>
              <w:ind w:leftChars="50" w:left="105"/>
              <w:rPr>
                <w:rFonts w:ascii="Arial"/>
                <w:b/>
              </w:rPr>
            </w:pPr>
            <w:r>
              <w:rPr>
                <w:rFonts w:ascii="Arial" w:hint="eastAsia"/>
                <w:b/>
              </w:rPr>
              <w:t>不可接受</w:t>
            </w:r>
          </w:p>
        </w:tc>
      </w:tr>
      <w:tr w:rsidR="003D6480">
        <w:trPr>
          <w:trHeight w:hRule="exact" w:val="3353"/>
        </w:trPr>
        <w:tc>
          <w:tcPr>
            <w:tcW w:w="5591" w:type="dxa"/>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hAnsi="Arial" w:cs="Arial"/>
                <w:iCs/>
                <w:sz w:val="18"/>
                <w:szCs w:val="18"/>
              </w:rPr>
            </w:pPr>
            <w:r>
              <w:rPr>
                <w:rFonts w:ascii="Arial"/>
                <w:i/>
                <w:sz w:val="18"/>
              </w:rPr>
              <w:t>Guidelines for marking theaspect</w:t>
            </w:r>
            <w:r>
              <w:rPr>
                <w:rFonts w:ascii="Arial" w:hint="eastAsia"/>
                <w:iCs/>
                <w:sz w:val="18"/>
              </w:rPr>
              <w:t>评分标准</w:t>
            </w:r>
          </w:p>
          <w:p w:rsidR="003D6480" w:rsidRDefault="00672F51">
            <w:pPr>
              <w:pStyle w:val="TableParagraph"/>
              <w:ind w:leftChars="50" w:left="105"/>
              <w:rPr>
                <w:rFonts w:ascii="Arial" w:eastAsia="Arial" w:hAnsi="Arial" w:cs="Arial"/>
                <w:sz w:val="18"/>
                <w:szCs w:val="18"/>
              </w:rPr>
            </w:pPr>
            <w:r>
              <w:rPr>
                <w:rFonts w:ascii="Arial"/>
                <w:sz w:val="18"/>
              </w:rPr>
              <w:t>3: If all conditions below are fulfilled. To award a mark less than3the experts must show the competitors what they need toimprove. 2: If there are one or a few minordeviations.</w:t>
            </w:r>
          </w:p>
          <w:p w:rsidR="003D6480" w:rsidRDefault="00672F51">
            <w:pPr>
              <w:pStyle w:val="TableParagraph"/>
              <w:ind w:leftChars="50" w:left="105"/>
              <w:rPr>
                <w:rFonts w:ascii="Arial"/>
                <w:sz w:val="18"/>
              </w:rPr>
            </w:pPr>
            <w:r>
              <w:rPr>
                <w:rFonts w:ascii="Arial"/>
                <w:sz w:val="18"/>
              </w:rPr>
              <w:t>1: If there is a major deviation or more than a few minordeviations. 0: If the work is far from the standardspecified.</w:t>
            </w:r>
          </w:p>
          <w:p w:rsidR="003D6480" w:rsidRDefault="00672F51">
            <w:pPr>
              <w:pStyle w:val="TableParagraph"/>
              <w:ind w:leftChars="50" w:left="105"/>
              <w:rPr>
                <w:rFonts w:ascii="Arial"/>
                <w:sz w:val="18"/>
              </w:rPr>
            </w:pPr>
            <w:r>
              <w:rPr>
                <w:rFonts w:ascii="Arial" w:hint="eastAsia"/>
                <w:sz w:val="18"/>
              </w:rPr>
              <w:t>3</w:t>
            </w:r>
            <w:r>
              <w:rPr>
                <w:rFonts w:ascii="Arial" w:hint="eastAsia"/>
                <w:sz w:val="18"/>
              </w:rPr>
              <w:t>分：以下要求全部达到。如果没有得到</w:t>
            </w:r>
            <w:r>
              <w:rPr>
                <w:rFonts w:ascii="Arial" w:hint="eastAsia"/>
                <w:sz w:val="18"/>
              </w:rPr>
              <w:t>3</w:t>
            </w:r>
            <w:r>
              <w:rPr>
                <w:rFonts w:ascii="Arial" w:hint="eastAsia"/>
                <w:sz w:val="18"/>
              </w:rPr>
              <w:t>分，裁判应指出选手需要改进之处。</w:t>
            </w:r>
          </w:p>
          <w:p w:rsidR="003D6480" w:rsidRDefault="00672F51">
            <w:pPr>
              <w:pStyle w:val="TableParagraph"/>
              <w:ind w:leftChars="50" w:left="105"/>
              <w:rPr>
                <w:rFonts w:ascii="Arial" w:eastAsia="Arial" w:hAnsi="Arial" w:cs="Arial"/>
                <w:sz w:val="18"/>
                <w:szCs w:val="18"/>
              </w:rPr>
            </w:pPr>
            <w:r>
              <w:rPr>
                <w:rFonts w:ascii="Arial" w:hint="eastAsia"/>
                <w:sz w:val="18"/>
              </w:rPr>
              <w:t>2</w:t>
            </w:r>
            <w:r>
              <w:rPr>
                <w:rFonts w:ascii="Arial" w:hint="eastAsia"/>
                <w:sz w:val="18"/>
              </w:rPr>
              <w:t>分：</w:t>
            </w:r>
            <w:r>
              <w:rPr>
                <w:rFonts w:ascii="Arial" w:hAnsi="Arial" w:hint="eastAsia"/>
                <w:sz w:val="18"/>
              </w:rPr>
              <w:t>有一个或少许小偏差。</w:t>
            </w:r>
          </w:p>
          <w:p w:rsidR="003D6480" w:rsidRDefault="00672F51">
            <w:pPr>
              <w:pStyle w:val="TableParagraph"/>
              <w:ind w:leftChars="50" w:left="105"/>
              <w:rPr>
                <w:rFonts w:ascii="Arial"/>
                <w:sz w:val="18"/>
              </w:rPr>
            </w:pPr>
            <w:r>
              <w:rPr>
                <w:rFonts w:ascii="Arial" w:hint="eastAsia"/>
                <w:sz w:val="18"/>
              </w:rPr>
              <w:t>1</w:t>
            </w:r>
            <w:r>
              <w:rPr>
                <w:rFonts w:ascii="Arial" w:hint="eastAsia"/>
                <w:sz w:val="18"/>
              </w:rPr>
              <w:t>分：</w:t>
            </w:r>
            <w:r>
              <w:rPr>
                <w:rFonts w:ascii="Arial" w:hAnsi="Arial" w:hint="eastAsia"/>
                <w:sz w:val="18"/>
              </w:rPr>
              <w:t>有一个重大偏差或很多小偏差。</w:t>
            </w:r>
          </w:p>
          <w:p w:rsidR="003D6480" w:rsidRDefault="00672F51">
            <w:pPr>
              <w:pStyle w:val="TableParagraph"/>
              <w:kinsoku w:val="0"/>
              <w:overflowPunct w:val="0"/>
              <w:ind w:leftChars="50" w:left="105"/>
              <w:rPr>
                <w:rFonts w:ascii="Arial" w:hAnsi="Arial"/>
                <w:sz w:val="18"/>
              </w:rPr>
            </w:pPr>
            <w:r>
              <w:rPr>
                <w:rFonts w:ascii="Arial" w:hAnsi="Arial" w:hint="eastAsia"/>
                <w:sz w:val="18"/>
              </w:rPr>
              <w:t>0</w:t>
            </w:r>
            <w:r>
              <w:rPr>
                <w:rFonts w:ascii="Arial" w:hAnsi="Arial" w:hint="eastAsia"/>
                <w:sz w:val="18"/>
              </w:rPr>
              <w:t>分：与指定标准差距很大。</w:t>
            </w:r>
          </w:p>
          <w:p w:rsidR="003D6480" w:rsidRDefault="003D6480">
            <w:pPr>
              <w:pStyle w:val="TableParagraph"/>
              <w:ind w:leftChars="50" w:left="105"/>
              <w:rPr>
                <w:rFonts w:ascii="Arial"/>
                <w:sz w:val="18"/>
              </w:rPr>
            </w:pPr>
          </w:p>
        </w:tc>
        <w:tc>
          <w:tcPr>
            <w:tcW w:w="3881" w:type="dxa"/>
            <w:gridSpan w:val="2"/>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jc w:val="center"/>
              <w:rPr>
                <w:rFonts w:ascii="Arial" w:eastAsia="Arial" w:hAnsi="Arial" w:cs="Arial"/>
                <w:sz w:val="18"/>
                <w:szCs w:val="18"/>
              </w:rPr>
            </w:pPr>
            <w:r>
              <w:rPr>
                <w:rFonts w:ascii="Arial"/>
                <w:i/>
                <w:sz w:val="18"/>
              </w:rPr>
              <w:t>ok</w:t>
            </w:r>
          </w:p>
        </w:tc>
        <w:tc>
          <w:tcPr>
            <w:tcW w:w="4807" w:type="dxa"/>
            <w:gridSpan w:val="2"/>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jc w:val="center"/>
              <w:rPr>
                <w:rFonts w:ascii="Arial" w:eastAsia="Arial" w:hAnsi="Arial" w:cs="Arial"/>
                <w:sz w:val="18"/>
                <w:szCs w:val="18"/>
              </w:rPr>
            </w:pPr>
            <w:r>
              <w:rPr>
                <w:rFonts w:ascii="Arial"/>
                <w:i/>
                <w:sz w:val="18"/>
              </w:rPr>
              <w:t>notok</w:t>
            </w:r>
          </w:p>
        </w:tc>
      </w:tr>
      <w:tr w:rsidR="003D6480">
        <w:trPr>
          <w:trHeight w:hRule="exact" w:val="1731"/>
        </w:trPr>
        <w:tc>
          <w:tcPr>
            <w:tcW w:w="5591" w:type="dxa"/>
            <w:tcBorders>
              <w:top w:val="single" w:sz="4" w:space="0" w:color="000000"/>
              <w:left w:val="single" w:sz="4" w:space="0" w:color="000000"/>
              <w:bottom w:val="single" w:sz="4" w:space="0" w:color="000000"/>
              <w:right w:val="single" w:sz="4" w:space="0" w:color="000000"/>
            </w:tcBorders>
          </w:tcPr>
          <w:p w:rsidR="003D6480" w:rsidRDefault="00672F51">
            <w:pPr>
              <w:pStyle w:val="TableParagraph"/>
              <w:kinsoku w:val="0"/>
              <w:overflowPunct w:val="0"/>
              <w:ind w:leftChars="50" w:left="105"/>
              <w:rPr>
                <w:rFonts w:ascii="Arial"/>
                <w:sz w:val="18"/>
              </w:rPr>
            </w:pPr>
            <w:r>
              <w:rPr>
                <w:rFonts w:ascii="Arial"/>
                <w:sz w:val="18"/>
              </w:rPr>
              <w:t>No parts or components should be lost or damagedduringassembly ofequipment.</w:t>
            </w:r>
          </w:p>
          <w:p w:rsidR="003D6480" w:rsidRDefault="00672F51">
            <w:pPr>
              <w:pStyle w:val="TableParagraph"/>
              <w:kinsoku w:val="0"/>
              <w:overflowPunct w:val="0"/>
              <w:ind w:leftChars="50" w:left="105"/>
              <w:rPr>
                <w:rFonts w:ascii="Arial" w:hAnsi="Arial"/>
                <w:sz w:val="18"/>
              </w:rPr>
            </w:pPr>
            <w:r>
              <w:rPr>
                <w:rFonts w:ascii="Arial" w:hAnsi="Arial" w:hint="eastAsia"/>
                <w:sz w:val="18"/>
              </w:rPr>
              <w:t>设备组装过程中，零部件不得丢失或损坏。</w:t>
            </w:r>
          </w:p>
          <w:p w:rsidR="003D6480" w:rsidRDefault="00672F51">
            <w:pPr>
              <w:pStyle w:val="TableParagraph"/>
              <w:ind w:leftChars="50" w:left="105"/>
              <w:rPr>
                <w:rFonts w:ascii="Arial"/>
                <w:sz w:val="18"/>
              </w:rPr>
            </w:pPr>
            <w:r>
              <w:rPr>
                <w:rFonts w:ascii="Arial"/>
                <w:sz w:val="18"/>
              </w:rPr>
              <w:t>Note: This must be noted by the time keeper if replacementsneedto besupplied.</w:t>
            </w:r>
          </w:p>
          <w:p w:rsidR="003D6480" w:rsidRDefault="00672F51">
            <w:pPr>
              <w:pStyle w:val="TableParagraph"/>
              <w:ind w:leftChars="50" w:left="105"/>
              <w:rPr>
                <w:rFonts w:ascii="Arial"/>
                <w:sz w:val="18"/>
              </w:rPr>
            </w:pPr>
            <w:r>
              <w:rPr>
                <w:rFonts w:ascii="Arial" w:hAnsi="Arial" w:hint="eastAsia"/>
                <w:sz w:val="18"/>
              </w:rPr>
              <w:t>注意：如果需要更换零部件，必须由计时裁判记录。</w:t>
            </w:r>
          </w:p>
        </w:tc>
        <w:tc>
          <w:tcPr>
            <w:tcW w:w="3881" w:type="dxa"/>
            <w:gridSpan w:val="2"/>
            <w:tcBorders>
              <w:top w:val="single" w:sz="4" w:space="0" w:color="000000"/>
              <w:left w:val="single" w:sz="4" w:space="0" w:color="000000"/>
              <w:bottom w:val="single" w:sz="4" w:space="0" w:color="000000"/>
              <w:right w:val="single" w:sz="4" w:space="0" w:color="000000"/>
            </w:tcBorders>
          </w:tcPr>
          <w:p w:rsidR="003D6480" w:rsidRDefault="003D6480">
            <w:pPr>
              <w:ind w:leftChars="50" w:left="105"/>
              <w:rPr>
                <w:rFonts w:hint="default"/>
              </w:rPr>
            </w:pPr>
          </w:p>
        </w:tc>
        <w:tc>
          <w:tcPr>
            <w:tcW w:w="4807" w:type="dxa"/>
            <w:gridSpan w:val="2"/>
            <w:tcBorders>
              <w:top w:val="single" w:sz="4" w:space="0" w:color="000000"/>
              <w:left w:val="single" w:sz="4" w:space="0" w:color="000000"/>
              <w:bottom w:val="single" w:sz="4" w:space="0" w:color="000000"/>
              <w:right w:val="single" w:sz="4" w:space="0" w:color="000000"/>
            </w:tcBorders>
          </w:tcPr>
          <w:p w:rsidR="003D6480" w:rsidRDefault="003D6480">
            <w:pPr>
              <w:ind w:leftChars="50" w:left="105"/>
              <w:rPr>
                <w:rFonts w:hint="default"/>
              </w:rPr>
            </w:pPr>
          </w:p>
        </w:tc>
      </w:tr>
      <w:tr w:rsidR="003D6480">
        <w:trPr>
          <w:trHeight w:hRule="exact" w:val="2535"/>
        </w:trPr>
        <w:tc>
          <w:tcPr>
            <w:tcW w:w="5591" w:type="dxa"/>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sz w:val="18"/>
              </w:rPr>
            </w:pPr>
            <w:r>
              <w:rPr>
                <w:rFonts w:ascii="Arial"/>
                <w:sz w:val="18"/>
              </w:rPr>
              <w:lastRenderedPageBreak/>
              <w:t>Competitors shall not work in a way where they risk injurytothemselves, or other people. This includes the use ofprohibitedtools and cleaning with compressedair.</w:t>
            </w:r>
          </w:p>
          <w:p w:rsidR="003D6480" w:rsidRDefault="00672F51">
            <w:pPr>
              <w:pStyle w:val="TableParagraph"/>
              <w:kinsoku w:val="0"/>
              <w:overflowPunct w:val="0"/>
              <w:ind w:leftChars="50" w:left="105"/>
              <w:rPr>
                <w:rFonts w:ascii="Arial" w:hAnsi="Arial"/>
                <w:sz w:val="18"/>
              </w:rPr>
            </w:pPr>
            <w:r>
              <w:rPr>
                <w:rFonts w:ascii="Arial" w:hAnsi="Arial" w:hint="eastAsia"/>
                <w:sz w:val="18"/>
              </w:rPr>
              <w:t>选手不能使用对自己或其他人造成伤害的方式工作。这包括使用违禁工具和使用压缩空气清洁。</w:t>
            </w:r>
          </w:p>
          <w:p w:rsidR="003D6480" w:rsidRDefault="00672F51">
            <w:pPr>
              <w:pStyle w:val="TableParagraph"/>
              <w:ind w:leftChars="50" w:left="105"/>
              <w:rPr>
                <w:rFonts w:ascii="Arial"/>
                <w:sz w:val="18"/>
              </w:rPr>
            </w:pPr>
            <w:r>
              <w:rPr>
                <w:rFonts w:ascii="Arial"/>
                <w:sz w:val="18"/>
              </w:rPr>
              <w:t>Note: This must be noted by the time keeper and verified bytheESR forH&amp;S.</w:t>
            </w:r>
          </w:p>
          <w:p w:rsidR="003D6480" w:rsidRDefault="00672F51">
            <w:pPr>
              <w:pStyle w:val="TableParagraph"/>
              <w:ind w:leftChars="50" w:left="105"/>
              <w:rPr>
                <w:rFonts w:ascii="Arial"/>
                <w:sz w:val="18"/>
              </w:rPr>
            </w:pPr>
            <w:r>
              <w:rPr>
                <w:rFonts w:ascii="Arial" w:hAnsi="Arial" w:hint="eastAsia"/>
                <w:sz w:val="18"/>
              </w:rPr>
              <w:t>注意：此项由计时裁判记录，并由健康与安全特别职责专家审核。</w:t>
            </w:r>
          </w:p>
        </w:tc>
        <w:tc>
          <w:tcPr>
            <w:tcW w:w="3881" w:type="dxa"/>
            <w:gridSpan w:val="2"/>
            <w:tcBorders>
              <w:top w:val="single" w:sz="4" w:space="0" w:color="000000"/>
              <w:left w:val="single" w:sz="4" w:space="0" w:color="000000"/>
              <w:bottom w:val="single" w:sz="4" w:space="0" w:color="000000"/>
              <w:right w:val="single" w:sz="4" w:space="0" w:color="000000"/>
            </w:tcBorders>
          </w:tcPr>
          <w:p w:rsidR="003D6480" w:rsidRDefault="003D6480">
            <w:pPr>
              <w:ind w:leftChars="50" w:left="105"/>
              <w:rPr>
                <w:rFonts w:hint="default"/>
              </w:rPr>
            </w:pPr>
          </w:p>
        </w:tc>
        <w:tc>
          <w:tcPr>
            <w:tcW w:w="4807" w:type="dxa"/>
            <w:gridSpan w:val="2"/>
            <w:tcBorders>
              <w:top w:val="single" w:sz="4" w:space="0" w:color="000000"/>
              <w:left w:val="single" w:sz="4" w:space="0" w:color="000000"/>
              <w:bottom w:val="single" w:sz="4" w:space="0" w:color="000000"/>
              <w:right w:val="single" w:sz="4" w:space="0" w:color="000000"/>
            </w:tcBorders>
          </w:tcPr>
          <w:p w:rsidR="003D6480" w:rsidRDefault="003D6480">
            <w:pPr>
              <w:ind w:leftChars="50" w:left="105"/>
              <w:rPr>
                <w:rFonts w:hint="default"/>
              </w:rPr>
            </w:pPr>
          </w:p>
        </w:tc>
      </w:tr>
      <w:tr w:rsidR="003D6480">
        <w:trPr>
          <w:trHeight w:hRule="exact" w:val="1229"/>
        </w:trPr>
        <w:tc>
          <w:tcPr>
            <w:tcW w:w="5591" w:type="dxa"/>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sz w:val="18"/>
              </w:rPr>
            </w:pPr>
            <w:r>
              <w:rPr>
                <w:rFonts w:ascii="Arial"/>
                <w:sz w:val="18"/>
              </w:rPr>
              <w:t>All warning labels must be affixed and in the specifiedpositions.</w:t>
            </w:r>
          </w:p>
          <w:p w:rsidR="003D6480" w:rsidRDefault="00672F51">
            <w:pPr>
              <w:pStyle w:val="TableParagraph"/>
              <w:ind w:leftChars="50" w:left="105"/>
              <w:rPr>
                <w:rFonts w:ascii="Arial"/>
                <w:sz w:val="18"/>
              </w:rPr>
            </w:pPr>
            <w:r>
              <w:rPr>
                <w:rFonts w:ascii="Arial" w:hAnsi="Arial" w:hint="eastAsia"/>
                <w:sz w:val="18"/>
              </w:rPr>
              <w:t>所有警告标签必须贴在指定位置。</w:t>
            </w:r>
          </w:p>
        </w:tc>
        <w:tc>
          <w:tcPr>
            <w:tcW w:w="3881" w:type="dxa"/>
            <w:gridSpan w:val="2"/>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eastAsia="Arial" w:hAnsi="Arial" w:cs="Arial"/>
                <w:b/>
                <w:bCs/>
                <w:sz w:val="6"/>
                <w:szCs w:val="6"/>
              </w:rPr>
            </w:pPr>
            <w:r>
              <w:rPr>
                <w:rFonts w:ascii="Arial" w:eastAsia="Arial" w:hAnsi="Arial" w:cs="Arial"/>
                <w:noProof/>
                <w:position w:val="-22"/>
                <w:sz w:val="20"/>
                <w:szCs w:val="20"/>
              </w:rPr>
              <w:drawing>
                <wp:anchor distT="0" distB="0" distL="114300" distR="114300" simplePos="0" relativeHeight="251659264" behindDoc="0" locked="0" layoutInCell="1" allowOverlap="1">
                  <wp:simplePos x="0" y="0"/>
                  <wp:positionH relativeFrom="column">
                    <wp:posOffset>424815</wp:posOffset>
                  </wp:positionH>
                  <wp:positionV relativeFrom="paragraph">
                    <wp:posOffset>24130</wp:posOffset>
                  </wp:positionV>
                  <wp:extent cx="643255" cy="717550"/>
                  <wp:effectExtent l="0" t="0" r="0" b="0"/>
                  <wp:wrapNone/>
                  <wp:docPr id="149" name="image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image84.jpeg"/>
                          <pic:cNvPicPr>
                            <a:picLocks noChangeAspect="1"/>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643255" cy="717550"/>
                          </a:xfrm>
                          <a:prstGeom prst="rect">
                            <a:avLst/>
                          </a:prstGeom>
                        </pic:spPr>
                      </pic:pic>
                    </a:graphicData>
                  </a:graphic>
                </wp:anchor>
              </w:drawing>
            </w:r>
          </w:p>
          <w:p w:rsidR="003D6480" w:rsidRDefault="003D6480">
            <w:pPr>
              <w:pStyle w:val="TableParagraph"/>
              <w:ind w:leftChars="50" w:left="105"/>
              <w:rPr>
                <w:rFonts w:ascii="Arial" w:eastAsiaTheme="minorEastAsia" w:hAnsi="Arial" w:cs="Arial"/>
                <w:sz w:val="20"/>
                <w:szCs w:val="20"/>
              </w:rPr>
            </w:pPr>
          </w:p>
          <w:p w:rsidR="003D6480" w:rsidRDefault="003D6480">
            <w:pPr>
              <w:pStyle w:val="TableParagraph"/>
              <w:ind w:leftChars="50" w:left="105"/>
              <w:rPr>
                <w:rFonts w:ascii="Arial" w:eastAsiaTheme="minorEastAsia" w:hAnsi="Arial" w:cs="Arial"/>
                <w:sz w:val="20"/>
                <w:szCs w:val="20"/>
              </w:rPr>
            </w:pPr>
          </w:p>
        </w:tc>
        <w:tc>
          <w:tcPr>
            <w:tcW w:w="4807" w:type="dxa"/>
            <w:gridSpan w:val="2"/>
            <w:tcBorders>
              <w:top w:val="single" w:sz="4" w:space="0" w:color="000000"/>
              <w:left w:val="single" w:sz="4" w:space="0" w:color="000000"/>
              <w:bottom w:val="single" w:sz="4" w:space="0" w:color="000000"/>
              <w:right w:val="single" w:sz="4" w:space="0" w:color="000000"/>
            </w:tcBorders>
          </w:tcPr>
          <w:p w:rsidR="003D6480" w:rsidRDefault="003D6480">
            <w:pPr>
              <w:ind w:leftChars="50" w:left="105"/>
              <w:rPr>
                <w:rFonts w:hint="default"/>
              </w:rPr>
            </w:pPr>
          </w:p>
        </w:tc>
      </w:tr>
      <w:tr w:rsidR="003D6480">
        <w:trPr>
          <w:trHeight w:hRule="exact" w:val="1229"/>
        </w:trPr>
        <w:tc>
          <w:tcPr>
            <w:tcW w:w="5591" w:type="dxa"/>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sz w:val="18"/>
              </w:rPr>
            </w:pPr>
            <w:r>
              <w:rPr>
                <w:rFonts w:ascii="Arial"/>
                <w:sz w:val="18"/>
              </w:rPr>
              <w:t>For the evaluation the profile plate has to be in the lowestpossibleposition.</w:t>
            </w:r>
          </w:p>
          <w:p w:rsidR="003D6480" w:rsidRDefault="00672F51">
            <w:pPr>
              <w:pStyle w:val="TableParagraph"/>
              <w:ind w:leftChars="50" w:left="105"/>
              <w:rPr>
                <w:rFonts w:ascii="Arial" w:eastAsia="Arial" w:hAnsi="Arial" w:cs="Arial"/>
                <w:sz w:val="18"/>
                <w:szCs w:val="18"/>
              </w:rPr>
            </w:pPr>
            <w:r>
              <w:rPr>
                <w:rFonts w:ascii="Arial" w:hAnsi="Arial" w:hint="eastAsia"/>
                <w:sz w:val="18"/>
              </w:rPr>
              <w:t>为便于评分，型材台面必须在可以达到的最低位置。</w:t>
            </w:r>
          </w:p>
        </w:tc>
        <w:tc>
          <w:tcPr>
            <w:tcW w:w="3881" w:type="dxa"/>
            <w:gridSpan w:val="2"/>
            <w:tcBorders>
              <w:top w:val="single" w:sz="4" w:space="0" w:color="000000"/>
              <w:left w:val="single" w:sz="4" w:space="0" w:color="000000"/>
              <w:bottom w:val="single" w:sz="4" w:space="0" w:color="000000"/>
              <w:right w:val="single" w:sz="4" w:space="0" w:color="000000"/>
            </w:tcBorders>
          </w:tcPr>
          <w:p w:rsidR="003D6480" w:rsidRDefault="003D6480">
            <w:pPr>
              <w:ind w:leftChars="50" w:left="105"/>
              <w:rPr>
                <w:rFonts w:hint="default"/>
              </w:rPr>
            </w:pPr>
          </w:p>
        </w:tc>
        <w:tc>
          <w:tcPr>
            <w:tcW w:w="4807" w:type="dxa"/>
            <w:gridSpan w:val="2"/>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eastAsia="Arial" w:hAnsi="Arial" w:cs="Arial"/>
                <w:sz w:val="20"/>
                <w:szCs w:val="20"/>
              </w:rPr>
            </w:pPr>
            <w:r>
              <w:rPr>
                <w:rFonts w:ascii="Arial" w:eastAsia="Arial" w:hAnsi="Arial" w:cs="Arial"/>
                <w:noProof/>
                <w:position w:val="-22"/>
                <w:sz w:val="20"/>
                <w:szCs w:val="20"/>
              </w:rPr>
              <w:drawing>
                <wp:inline distT="0" distB="0" distL="0" distR="0">
                  <wp:extent cx="1020445" cy="728980"/>
                  <wp:effectExtent l="0" t="0" r="0" b="0"/>
                  <wp:docPr id="15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image85.png"/>
                          <pic:cNvPicPr>
                            <a:picLocks noChangeAspect="1"/>
                          </pic:cNvPicPr>
                        </pic:nvPicPr>
                        <pic:blipFill>
                          <a:blip r:embed="rId125" cstate="print"/>
                          <a:stretch>
                            <a:fillRect/>
                          </a:stretch>
                        </pic:blipFill>
                        <pic:spPr>
                          <a:xfrm>
                            <a:off x="0" y="0"/>
                            <a:ext cx="1020543" cy="729234"/>
                          </a:xfrm>
                          <a:prstGeom prst="rect">
                            <a:avLst/>
                          </a:prstGeom>
                        </pic:spPr>
                      </pic:pic>
                    </a:graphicData>
                  </a:graphic>
                </wp:inline>
              </w:drawing>
            </w:r>
          </w:p>
        </w:tc>
      </w:tr>
      <w:tr w:rsidR="003D6480">
        <w:trPr>
          <w:trHeight w:hRule="exact" w:val="1798"/>
        </w:trPr>
        <w:tc>
          <w:tcPr>
            <w:tcW w:w="5591" w:type="dxa"/>
            <w:tcBorders>
              <w:top w:val="single" w:sz="4" w:space="0" w:color="000000"/>
              <w:left w:val="single" w:sz="4" w:space="0" w:color="000000"/>
              <w:bottom w:val="single" w:sz="4" w:space="0" w:color="000000"/>
              <w:right w:val="single" w:sz="4" w:space="0" w:color="000000"/>
            </w:tcBorders>
          </w:tcPr>
          <w:p w:rsidR="003D6480" w:rsidRDefault="00672F51">
            <w:pPr>
              <w:pStyle w:val="TableParagraph"/>
              <w:ind w:leftChars="50" w:left="105"/>
              <w:rPr>
                <w:rFonts w:ascii="Arial"/>
                <w:sz w:val="18"/>
              </w:rPr>
            </w:pPr>
            <w:r>
              <w:rPr>
                <w:rFonts w:ascii="Arial"/>
                <w:sz w:val="18"/>
              </w:rPr>
              <w:t>It is not allowed to prepare workpieces with tape or similaradditives.</w:t>
            </w:r>
          </w:p>
          <w:p w:rsidR="003D6480" w:rsidRDefault="00672F51">
            <w:pPr>
              <w:pStyle w:val="TableParagraph"/>
              <w:ind w:leftChars="50" w:left="105"/>
              <w:rPr>
                <w:rFonts w:ascii="Arial"/>
                <w:sz w:val="18"/>
              </w:rPr>
            </w:pPr>
            <w:r>
              <w:rPr>
                <w:rFonts w:ascii="Arial" w:hAnsi="Arial" w:hint="eastAsia"/>
                <w:sz w:val="18"/>
              </w:rPr>
              <w:t>不允许准备带有胶带或类似记号的工件。</w:t>
            </w:r>
          </w:p>
          <w:p w:rsidR="003D6480" w:rsidRDefault="00672F51">
            <w:pPr>
              <w:pStyle w:val="TableParagraph"/>
              <w:kinsoku w:val="0"/>
              <w:overflowPunct w:val="0"/>
              <w:ind w:leftChars="50" w:left="105"/>
              <w:rPr>
                <w:rFonts w:ascii="Arial"/>
                <w:sz w:val="18"/>
              </w:rPr>
            </w:pPr>
            <w:r>
              <w:rPr>
                <w:rFonts w:ascii="Arial"/>
                <w:sz w:val="18"/>
              </w:rPr>
              <w:t xml:space="preserve"> Note: This must be noted by PLC evaluationteam</w:t>
            </w:r>
          </w:p>
          <w:p w:rsidR="003D6480" w:rsidRDefault="00672F51">
            <w:pPr>
              <w:pStyle w:val="TableParagraph"/>
              <w:kinsoku w:val="0"/>
              <w:overflowPunct w:val="0"/>
              <w:ind w:leftChars="50" w:left="105"/>
              <w:rPr>
                <w:rFonts w:ascii="Arial" w:hAnsi="Arial"/>
                <w:sz w:val="18"/>
              </w:rPr>
            </w:pPr>
            <w:r>
              <w:rPr>
                <w:rFonts w:ascii="Arial" w:hAnsi="Arial" w:hint="eastAsia"/>
                <w:sz w:val="18"/>
              </w:rPr>
              <w:t>注意：此项由</w:t>
            </w:r>
            <w:r>
              <w:rPr>
                <w:rFonts w:ascii="Arial" w:hAnsi="Arial" w:hint="eastAsia"/>
                <w:sz w:val="18"/>
              </w:rPr>
              <w:t>PLC</w:t>
            </w:r>
            <w:r>
              <w:rPr>
                <w:rFonts w:ascii="Arial" w:hAnsi="Arial" w:hint="eastAsia"/>
                <w:sz w:val="18"/>
              </w:rPr>
              <w:t>评分组记录。</w:t>
            </w:r>
          </w:p>
          <w:p w:rsidR="003D6480" w:rsidRDefault="00672F51">
            <w:pPr>
              <w:pStyle w:val="TableParagraph"/>
              <w:ind w:leftChars="50" w:left="105"/>
              <w:rPr>
                <w:rFonts w:ascii="Arial"/>
                <w:sz w:val="18"/>
              </w:rPr>
            </w:pPr>
            <w:r>
              <w:rPr>
                <w:rFonts w:ascii="Arial"/>
                <w:sz w:val="18"/>
              </w:rPr>
              <w:t>Exceptions will be announced by the expertteam.</w:t>
            </w:r>
          </w:p>
          <w:p w:rsidR="003D6480" w:rsidRDefault="00672F51">
            <w:pPr>
              <w:pStyle w:val="TableParagraph"/>
              <w:ind w:leftChars="50" w:left="105"/>
              <w:rPr>
                <w:rFonts w:ascii="Arial" w:eastAsia="Arial" w:hAnsi="Arial" w:cs="Arial"/>
                <w:sz w:val="18"/>
                <w:szCs w:val="18"/>
              </w:rPr>
            </w:pPr>
            <w:r>
              <w:rPr>
                <w:rFonts w:ascii="Arial" w:hAnsi="Arial" w:hint="eastAsia"/>
                <w:sz w:val="18"/>
              </w:rPr>
              <w:t>如有例外情况，将由裁判宣布。</w:t>
            </w:r>
          </w:p>
          <w:p w:rsidR="003D6480" w:rsidRDefault="003D6480">
            <w:pPr>
              <w:pStyle w:val="TableParagraph"/>
              <w:ind w:leftChars="50" w:left="105"/>
              <w:rPr>
                <w:rFonts w:ascii="Arial"/>
                <w:sz w:val="18"/>
              </w:rPr>
            </w:pPr>
          </w:p>
        </w:tc>
        <w:tc>
          <w:tcPr>
            <w:tcW w:w="3881" w:type="dxa"/>
            <w:gridSpan w:val="2"/>
            <w:tcBorders>
              <w:top w:val="single" w:sz="4" w:space="0" w:color="000000"/>
              <w:left w:val="single" w:sz="4" w:space="0" w:color="000000"/>
              <w:bottom w:val="single" w:sz="4" w:space="0" w:color="000000"/>
              <w:right w:val="single" w:sz="4" w:space="0" w:color="000000"/>
            </w:tcBorders>
          </w:tcPr>
          <w:p w:rsidR="003D6480" w:rsidRDefault="003D6480">
            <w:pPr>
              <w:ind w:leftChars="50" w:left="105"/>
              <w:rPr>
                <w:rFonts w:hint="default"/>
              </w:rPr>
            </w:pPr>
          </w:p>
        </w:tc>
        <w:tc>
          <w:tcPr>
            <w:tcW w:w="4807" w:type="dxa"/>
            <w:gridSpan w:val="2"/>
            <w:tcBorders>
              <w:top w:val="single" w:sz="4" w:space="0" w:color="000000"/>
              <w:left w:val="single" w:sz="4" w:space="0" w:color="000000"/>
              <w:bottom w:val="single" w:sz="4" w:space="0" w:color="000000"/>
              <w:right w:val="single" w:sz="4" w:space="0" w:color="000000"/>
            </w:tcBorders>
          </w:tcPr>
          <w:p w:rsidR="003D6480" w:rsidRDefault="00672F51">
            <w:pPr>
              <w:pStyle w:val="TableParagraph"/>
              <w:tabs>
                <w:tab w:val="left" w:pos="1947"/>
              </w:tabs>
              <w:ind w:leftChars="50" w:left="105"/>
              <w:rPr>
                <w:rFonts w:ascii="Arial" w:eastAsia="Arial" w:hAnsi="Arial" w:cs="Arial"/>
                <w:sz w:val="20"/>
                <w:szCs w:val="20"/>
              </w:rPr>
            </w:pPr>
            <w:r>
              <w:rPr>
                <w:rFonts w:ascii="Arial"/>
                <w:noProof/>
                <w:position w:val="-19"/>
                <w:sz w:val="20"/>
              </w:rPr>
              <w:drawing>
                <wp:inline distT="0" distB="0" distL="0" distR="0">
                  <wp:extent cx="836930" cy="630555"/>
                  <wp:effectExtent l="0" t="0" r="0" b="0"/>
                  <wp:docPr id="153" name="image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image86.jpeg"/>
                          <pic:cNvPicPr>
                            <a:picLocks noChangeAspect="1"/>
                          </pic:cNvPicPr>
                        </pic:nvPicPr>
                        <pic:blipFill>
                          <a:blip r:embed="rId126" cstate="print"/>
                          <a:stretch>
                            <a:fillRect/>
                          </a:stretch>
                        </pic:blipFill>
                        <pic:spPr>
                          <a:xfrm>
                            <a:off x="0" y="0"/>
                            <a:ext cx="836939" cy="630745"/>
                          </a:xfrm>
                          <a:prstGeom prst="rect">
                            <a:avLst/>
                          </a:prstGeom>
                        </pic:spPr>
                      </pic:pic>
                    </a:graphicData>
                  </a:graphic>
                </wp:inline>
              </w:drawing>
            </w:r>
            <w:r>
              <w:rPr>
                <w:rFonts w:ascii="Arial"/>
                <w:position w:val="-19"/>
                <w:sz w:val="20"/>
              </w:rPr>
              <w:tab/>
            </w:r>
            <w:r>
              <w:rPr>
                <w:rFonts w:ascii="Arial"/>
                <w:noProof/>
                <w:position w:val="-17"/>
                <w:sz w:val="20"/>
              </w:rPr>
              <w:drawing>
                <wp:inline distT="0" distB="0" distL="0" distR="0">
                  <wp:extent cx="820420" cy="617855"/>
                  <wp:effectExtent l="0" t="0" r="0" b="0"/>
                  <wp:docPr id="155" name="image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image87.jpeg"/>
                          <pic:cNvPicPr>
                            <a:picLocks noChangeAspect="1"/>
                          </pic:cNvPicPr>
                        </pic:nvPicPr>
                        <pic:blipFill>
                          <a:blip r:embed="rId127" cstate="print"/>
                          <a:stretch>
                            <a:fillRect/>
                          </a:stretch>
                        </pic:blipFill>
                        <pic:spPr>
                          <a:xfrm>
                            <a:off x="0" y="0"/>
                            <a:ext cx="820618" cy="618458"/>
                          </a:xfrm>
                          <a:prstGeom prst="rect">
                            <a:avLst/>
                          </a:prstGeom>
                        </pic:spPr>
                      </pic:pic>
                    </a:graphicData>
                  </a:graphic>
                </wp:inline>
              </w:drawing>
            </w:r>
          </w:p>
        </w:tc>
      </w:tr>
    </w:tbl>
    <w:p w:rsidR="003D6480" w:rsidRDefault="003D6480">
      <w:pPr>
        <w:rPr>
          <w:rFonts w:hint="default"/>
        </w:rPr>
      </w:pPr>
    </w:p>
    <w:p w:rsidR="003D6480" w:rsidRDefault="00672F51">
      <w:pPr>
        <w:widowControl/>
        <w:ind w:firstLine="522"/>
        <w:jc w:val="left"/>
        <w:rPr>
          <w:rFonts w:ascii="Arial" w:hAnsi="Arial" w:cs="Arial" w:hint="default"/>
          <w:b/>
          <w:bCs/>
          <w:sz w:val="26"/>
          <w:szCs w:val="26"/>
        </w:rPr>
      </w:pPr>
      <w:r>
        <w:rPr>
          <w:rFonts w:ascii="Arial" w:hAnsi="Arial" w:cs="Arial" w:hint="default"/>
          <w:b/>
          <w:bCs/>
          <w:sz w:val="26"/>
          <w:szCs w:val="26"/>
        </w:rPr>
        <w:br w:type="page"/>
      </w:r>
    </w:p>
    <w:p w:rsidR="003D6480" w:rsidRDefault="003D6480">
      <w:pPr>
        <w:pStyle w:val="12"/>
        <w:ind w:leftChars="338" w:left="1105" w:hangingChars="141" w:hanging="395"/>
        <w:sectPr w:rsidR="003D6480">
          <w:pgSz w:w="16838" w:h="11906" w:orient="landscape"/>
          <w:pgMar w:top="1077" w:right="1440" w:bottom="1077" w:left="1440" w:header="851" w:footer="992" w:gutter="0"/>
          <w:pgNumType w:start="1"/>
          <w:cols w:space="425"/>
          <w:docGrid w:type="linesAndChars" w:linePitch="312"/>
        </w:sectPr>
      </w:pPr>
    </w:p>
    <w:p w:rsidR="003D6480" w:rsidRDefault="00672F51">
      <w:pPr>
        <w:rPr>
          <w:rFonts w:ascii="仿宋" w:eastAsia="仿宋" w:hAnsi="仿宋" w:hint="default"/>
          <w:b/>
          <w:bCs/>
          <w:sz w:val="32"/>
          <w:szCs w:val="28"/>
        </w:rPr>
      </w:pPr>
      <w:bookmarkStart w:id="58" w:name="_Toc50696593"/>
      <w:bookmarkStart w:id="59" w:name="_Toc50696484"/>
      <w:r>
        <w:rPr>
          <w:rFonts w:ascii="仿宋" w:eastAsia="仿宋" w:hAnsi="仿宋"/>
          <w:b/>
          <w:bCs/>
          <w:sz w:val="32"/>
          <w:szCs w:val="28"/>
        </w:rPr>
        <w:lastRenderedPageBreak/>
        <w:t>附件</w:t>
      </w:r>
      <w:bookmarkEnd w:id="58"/>
      <w:bookmarkEnd w:id="59"/>
      <w:r>
        <w:rPr>
          <w:rFonts w:ascii="仿宋" w:eastAsia="仿宋" w:hAnsi="仿宋" w:hint="default"/>
          <w:b/>
          <w:bCs/>
          <w:sz w:val="32"/>
          <w:szCs w:val="28"/>
        </w:rPr>
        <w:t>2</w:t>
      </w:r>
    </w:p>
    <w:p w:rsidR="003D6480" w:rsidRDefault="00672F51">
      <w:pPr>
        <w:pStyle w:val="12"/>
        <w:ind w:leftChars="338" w:left="1105" w:hangingChars="141" w:hanging="395"/>
        <w:jc w:val="center"/>
      </w:pPr>
      <w:r>
        <w:rPr>
          <w:rFonts w:hint="eastAsia"/>
        </w:rPr>
        <w:t>许昌市第一届职业技能大赛机电一体化赛项</w:t>
      </w:r>
    </w:p>
    <w:p w:rsidR="003D6480" w:rsidRDefault="00672F51">
      <w:pPr>
        <w:pStyle w:val="12"/>
        <w:ind w:leftChars="338" w:left="1105" w:hangingChars="141" w:hanging="395"/>
        <w:jc w:val="center"/>
      </w:pPr>
      <w:r>
        <w:t>选手自带参考工具、仪器清单</w:t>
      </w:r>
    </w:p>
    <w:tbl>
      <w:tblPr>
        <w:tblW w:w="8926"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846"/>
        <w:gridCol w:w="2126"/>
        <w:gridCol w:w="4536"/>
        <w:gridCol w:w="709"/>
        <w:gridCol w:w="709"/>
      </w:tblGrid>
      <w:tr w:rsidR="003D6480">
        <w:trPr>
          <w:tblHeader/>
          <w:jc w:val="center"/>
        </w:trPr>
        <w:tc>
          <w:tcPr>
            <w:tcW w:w="846" w:type="dxa"/>
            <w:vAlign w:val="center"/>
          </w:tcPr>
          <w:p w:rsidR="003D6480" w:rsidRDefault="00672F51">
            <w:pPr>
              <w:jc w:val="center"/>
              <w:rPr>
                <w:rFonts w:ascii="宋体" w:hAnsi="宋体" w:cs="仿宋_GB2312" w:hint="default"/>
                <w:b/>
                <w:bCs/>
                <w:sz w:val="30"/>
                <w:szCs w:val="30"/>
              </w:rPr>
            </w:pPr>
            <w:r>
              <w:rPr>
                <w:rFonts w:ascii="宋体" w:hAnsi="宋体" w:cs="仿宋_GB2312"/>
                <w:b/>
                <w:bCs/>
                <w:szCs w:val="24"/>
              </w:rPr>
              <w:t>序号</w:t>
            </w:r>
          </w:p>
        </w:tc>
        <w:tc>
          <w:tcPr>
            <w:tcW w:w="2126" w:type="dxa"/>
            <w:vAlign w:val="center"/>
          </w:tcPr>
          <w:p w:rsidR="003D6480" w:rsidRDefault="00672F51">
            <w:pPr>
              <w:jc w:val="center"/>
              <w:rPr>
                <w:rFonts w:ascii="宋体" w:hAnsi="宋体" w:cs="仿宋_GB2312" w:hint="default"/>
                <w:b/>
                <w:bCs/>
                <w:szCs w:val="24"/>
              </w:rPr>
            </w:pPr>
            <w:r>
              <w:rPr>
                <w:rFonts w:ascii="宋体" w:hAnsi="宋体" w:cs="仿宋_GB2312"/>
                <w:b/>
                <w:bCs/>
                <w:szCs w:val="24"/>
              </w:rPr>
              <w:t>名称</w:t>
            </w:r>
          </w:p>
        </w:tc>
        <w:tc>
          <w:tcPr>
            <w:tcW w:w="4536" w:type="dxa"/>
            <w:vAlign w:val="center"/>
          </w:tcPr>
          <w:p w:rsidR="003D6480" w:rsidRDefault="00672F51">
            <w:pPr>
              <w:jc w:val="center"/>
              <w:rPr>
                <w:rFonts w:ascii="宋体" w:hAnsi="宋体" w:cs="仿宋_GB2312" w:hint="default"/>
                <w:b/>
                <w:bCs/>
                <w:szCs w:val="24"/>
              </w:rPr>
            </w:pPr>
            <w:r>
              <w:rPr>
                <w:rFonts w:ascii="宋体" w:hAnsi="宋体" w:cs="仿宋_GB2312"/>
                <w:b/>
                <w:bCs/>
                <w:szCs w:val="24"/>
              </w:rPr>
              <w:t>型号/规格</w:t>
            </w:r>
          </w:p>
        </w:tc>
        <w:tc>
          <w:tcPr>
            <w:tcW w:w="709" w:type="dxa"/>
            <w:vAlign w:val="center"/>
          </w:tcPr>
          <w:p w:rsidR="003D6480" w:rsidRDefault="00672F51">
            <w:pPr>
              <w:jc w:val="center"/>
              <w:rPr>
                <w:rFonts w:ascii="宋体" w:hAnsi="宋体" w:cs="仿宋_GB2312" w:hint="default"/>
                <w:b/>
                <w:bCs/>
                <w:szCs w:val="24"/>
              </w:rPr>
            </w:pPr>
            <w:r>
              <w:rPr>
                <w:rFonts w:ascii="宋体" w:hAnsi="宋体" w:cs="仿宋_GB2312"/>
                <w:b/>
                <w:bCs/>
                <w:szCs w:val="24"/>
              </w:rPr>
              <w:t>单位</w:t>
            </w:r>
          </w:p>
        </w:tc>
        <w:tc>
          <w:tcPr>
            <w:tcW w:w="709" w:type="dxa"/>
            <w:vAlign w:val="center"/>
          </w:tcPr>
          <w:p w:rsidR="003D6480" w:rsidRDefault="00672F51">
            <w:pPr>
              <w:jc w:val="center"/>
              <w:rPr>
                <w:rFonts w:ascii="宋体" w:hAnsi="宋体" w:cs="仿宋_GB2312" w:hint="default"/>
                <w:b/>
                <w:bCs/>
                <w:szCs w:val="24"/>
              </w:rPr>
            </w:pPr>
            <w:r>
              <w:rPr>
                <w:rFonts w:ascii="宋体" w:hAnsi="宋体" w:cs="仿宋_GB2312"/>
                <w:b/>
                <w:bCs/>
                <w:szCs w:val="24"/>
              </w:rPr>
              <w:t>数量</w:t>
            </w:r>
          </w:p>
        </w:tc>
      </w:tr>
      <w:tr w:rsidR="003D6480">
        <w:trPr>
          <w:jc w:val="center"/>
        </w:trPr>
        <w:tc>
          <w:tcPr>
            <w:tcW w:w="846" w:type="dxa"/>
            <w:vAlign w:val="center"/>
          </w:tcPr>
          <w:p w:rsidR="003D6480" w:rsidRDefault="00672F51">
            <w:pPr>
              <w:jc w:val="center"/>
              <w:rPr>
                <w:rFonts w:ascii="宋体" w:hAnsi="宋体" w:cs="仿宋_GB2312" w:hint="default"/>
                <w:bCs/>
                <w:szCs w:val="21"/>
              </w:rPr>
            </w:pPr>
            <w:r>
              <w:rPr>
                <w:rFonts w:ascii="宋体" w:hAnsi="宋体" w:cs="仿宋_GB2312"/>
                <w:bCs/>
                <w:szCs w:val="21"/>
              </w:rPr>
              <w:t>1</w:t>
            </w:r>
          </w:p>
        </w:tc>
        <w:tc>
          <w:tcPr>
            <w:tcW w:w="2126" w:type="dxa"/>
            <w:vAlign w:val="center"/>
          </w:tcPr>
          <w:p w:rsidR="003D6480" w:rsidRDefault="00672F51">
            <w:pPr>
              <w:jc w:val="center"/>
              <w:rPr>
                <w:rFonts w:ascii="宋体" w:hAnsi="宋体" w:cs="仿宋_GB2312" w:hint="default"/>
                <w:bCs/>
                <w:szCs w:val="21"/>
              </w:rPr>
            </w:pPr>
            <w:r>
              <w:rPr>
                <w:rFonts w:ascii="宋体" w:hAnsi="宋体" w:cs="仿宋_GB2312"/>
                <w:bCs/>
                <w:szCs w:val="21"/>
              </w:rPr>
              <w:t>工具箱</w:t>
            </w:r>
          </w:p>
        </w:tc>
        <w:tc>
          <w:tcPr>
            <w:tcW w:w="4536" w:type="dxa"/>
            <w:vAlign w:val="center"/>
          </w:tcPr>
          <w:p w:rsidR="003D6480" w:rsidRDefault="003D6480">
            <w:pPr>
              <w:jc w:val="center"/>
              <w:rPr>
                <w:rFonts w:ascii="宋体" w:hAnsi="宋体" w:cs="仿宋_GB2312" w:hint="default"/>
                <w:bCs/>
                <w:szCs w:val="21"/>
              </w:rPr>
            </w:pPr>
          </w:p>
        </w:tc>
        <w:tc>
          <w:tcPr>
            <w:tcW w:w="709" w:type="dxa"/>
            <w:vAlign w:val="center"/>
          </w:tcPr>
          <w:p w:rsidR="003D6480" w:rsidRDefault="00672F51">
            <w:pPr>
              <w:jc w:val="center"/>
              <w:rPr>
                <w:rFonts w:ascii="宋体" w:hAnsi="宋体" w:cs="仿宋_GB2312" w:hint="default"/>
                <w:bCs/>
                <w:szCs w:val="21"/>
              </w:rPr>
            </w:pPr>
            <w:r>
              <w:rPr>
                <w:rFonts w:ascii="宋体" w:hAnsi="宋体" w:cs="仿宋_GB2312"/>
                <w:bCs/>
                <w:szCs w:val="21"/>
              </w:rPr>
              <w:t>个</w:t>
            </w:r>
          </w:p>
        </w:tc>
        <w:tc>
          <w:tcPr>
            <w:tcW w:w="709" w:type="dxa"/>
            <w:vAlign w:val="center"/>
          </w:tcPr>
          <w:p w:rsidR="003D6480" w:rsidRDefault="00672F51">
            <w:pPr>
              <w:jc w:val="center"/>
              <w:rPr>
                <w:rFonts w:ascii="宋体" w:hAnsi="宋体" w:cs="仿宋_GB2312" w:hint="default"/>
                <w:bCs/>
                <w:szCs w:val="21"/>
              </w:rPr>
            </w:pPr>
            <w:r>
              <w:rPr>
                <w:rFonts w:ascii="宋体" w:hAnsi="宋体" w:cs="仿宋_GB2312"/>
                <w:bCs/>
                <w:szCs w:val="21"/>
              </w:rPr>
              <w:t>1</w:t>
            </w:r>
          </w:p>
        </w:tc>
      </w:tr>
      <w:tr w:rsidR="003D6480">
        <w:trPr>
          <w:jc w:val="center"/>
        </w:trPr>
        <w:tc>
          <w:tcPr>
            <w:tcW w:w="846" w:type="dxa"/>
            <w:vAlign w:val="center"/>
          </w:tcPr>
          <w:p w:rsidR="003D6480" w:rsidRDefault="00672F51">
            <w:pPr>
              <w:jc w:val="center"/>
              <w:rPr>
                <w:rFonts w:ascii="宋体" w:hAnsi="宋体" w:cs="仿宋_GB2312" w:hint="default"/>
                <w:bCs/>
                <w:szCs w:val="21"/>
              </w:rPr>
            </w:pPr>
            <w:r>
              <w:rPr>
                <w:rFonts w:ascii="宋体" w:hAnsi="宋体" w:cs="仿宋_GB2312"/>
                <w:bCs/>
                <w:szCs w:val="21"/>
              </w:rPr>
              <w:t>2</w:t>
            </w:r>
          </w:p>
        </w:tc>
        <w:tc>
          <w:tcPr>
            <w:tcW w:w="2126" w:type="dxa"/>
            <w:vAlign w:val="center"/>
          </w:tcPr>
          <w:p w:rsidR="003D6480" w:rsidRDefault="00672F51">
            <w:pPr>
              <w:jc w:val="center"/>
              <w:rPr>
                <w:rFonts w:ascii="宋体" w:hAnsi="宋体" w:cs="仿宋_GB2312" w:hint="default"/>
                <w:bCs/>
                <w:szCs w:val="21"/>
              </w:rPr>
            </w:pPr>
            <w:r>
              <w:rPr>
                <w:rFonts w:ascii="宋体" w:hAnsi="宋体" w:cs="仿宋_GB2312"/>
                <w:bCs/>
                <w:szCs w:val="21"/>
              </w:rPr>
              <w:t>内六角扳手</w:t>
            </w:r>
          </w:p>
        </w:tc>
        <w:tc>
          <w:tcPr>
            <w:tcW w:w="4536" w:type="dxa"/>
            <w:vAlign w:val="center"/>
          </w:tcPr>
          <w:p w:rsidR="003D6480" w:rsidRDefault="00672F51">
            <w:pPr>
              <w:jc w:val="center"/>
              <w:rPr>
                <w:rFonts w:ascii="宋体" w:hAnsi="宋体" w:cs="仿宋_GB2312" w:hint="default"/>
                <w:bCs/>
                <w:szCs w:val="21"/>
              </w:rPr>
            </w:pPr>
            <w:r>
              <w:rPr>
                <w:rFonts w:ascii="宋体" w:hAnsi="宋体" w:cs="仿宋_GB2312"/>
                <w:bCs/>
                <w:szCs w:val="21"/>
              </w:rPr>
              <w:t>0.7mm～10mm</w:t>
            </w:r>
          </w:p>
        </w:tc>
        <w:tc>
          <w:tcPr>
            <w:tcW w:w="709" w:type="dxa"/>
            <w:vAlign w:val="center"/>
          </w:tcPr>
          <w:p w:rsidR="003D6480" w:rsidRDefault="00672F51">
            <w:pPr>
              <w:jc w:val="center"/>
              <w:rPr>
                <w:rFonts w:ascii="宋体" w:hAnsi="宋体" w:cs="仿宋_GB2312" w:hint="default"/>
                <w:bCs/>
                <w:szCs w:val="21"/>
              </w:rPr>
            </w:pPr>
            <w:r>
              <w:rPr>
                <w:rFonts w:ascii="宋体" w:hAnsi="宋体" w:cs="仿宋_GB2312"/>
                <w:bCs/>
                <w:szCs w:val="21"/>
              </w:rPr>
              <w:t>套</w:t>
            </w:r>
          </w:p>
        </w:tc>
        <w:tc>
          <w:tcPr>
            <w:tcW w:w="709" w:type="dxa"/>
            <w:vAlign w:val="center"/>
          </w:tcPr>
          <w:p w:rsidR="003D6480" w:rsidRDefault="00672F51">
            <w:pPr>
              <w:jc w:val="center"/>
              <w:rPr>
                <w:rFonts w:ascii="宋体" w:hAnsi="宋体" w:cs="仿宋_GB2312" w:hint="default"/>
                <w:bCs/>
                <w:szCs w:val="21"/>
              </w:rPr>
            </w:pPr>
            <w:r>
              <w:rPr>
                <w:rFonts w:ascii="宋体" w:hAnsi="宋体" w:cs="仿宋_GB2312"/>
                <w:bCs/>
                <w:szCs w:val="21"/>
              </w:rPr>
              <w:t>1</w:t>
            </w:r>
          </w:p>
        </w:tc>
      </w:tr>
      <w:tr w:rsidR="003D6480">
        <w:trPr>
          <w:jc w:val="center"/>
        </w:trPr>
        <w:tc>
          <w:tcPr>
            <w:tcW w:w="846" w:type="dxa"/>
            <w:vAlign w:val="center"/>
          </w:tcPr>
          <w:p w:rsidR="003D6480" w:rsidRDefault="00672F51">
            <w:pPr>
              <w:jc w:val="center"/>
              <w:rPr>
                <w:rFonts w:ascii="宋体" w:hAnsi="宋体" w:cs="仿宋_GB2312" w:hint="default"/>
                <w:bCs/>
                <w:szCs w:val="21"/>
              </w:rPr>
            </w:pPr>
            <w:r>
              <w:rPr>
                <w:rFonts w:ascii="宋体" w:hAnsi="宋体" w:cs="仿宋_GB2312"/>
                <w:bCs/>
                <w:szCs w:val="21"/>
              </w:rPr>
              <w:t>3</w:t>
            </w:r>
          </w:p>
        </w:tc>
        <w:tc>
          <w:tcPr>
            <w:tcW w:w="2126" w:type="dxa"/>
            <w:vAlign w:val="center"/>
          </w:tcPr>
          <w:p w:rsidR="003D6480" w:rsidRDefault="00672F51">
            <w:pPr>
              <w:jc w:val="center"/>
              <w:rPr>
                <w:rFonts w:ascii="宋体" w:hAnsi="宋体" w:cs="仿宋_GB2312" w:hint="default"/>
                <w:bCs/>
                <w:szCs w:val="21"/>
              </w:rPr>
            </w:pPr>
            <w:r>
              <w:rPr>
                <w:rFonts w:ascii="宋体" w:hAnsi="宋体" w:cs="仿宋_GB2312"/>
                <w:bCs/>
                <w:szCs w:val="21"/>
              </w:rPr>
              <w:t>外六角扳手（套筒）</w:t>
            </w:r>
          </w:p>
        </w:tc>
        <w:tc>
          <w:tcPr>
            <w:tcW w:w="4536" w:type="dxa"/>
            <w:vAlign w:val="center"/>
          </w:tcPr>
          <w:p w:rsidR="003D6480" w:rsidRDefault="00672F51">
            <w:pPr>
              <w:jc w:val="center"/>
              <w:rPr>
                <w:rFonts w:ascii="宋体" w:hAnsi="宋体" w:cs="仿宋_GB2312" w:hint="default"/>
                <w:bCs/>
                <w:szCs w:val="21"/>
              </w:rPr>
            </w:pPr>
            <w:r>
              <w:rPr>
                <w:rFonts w:ascii="宋体" w:hAnsi="宋体" w:cs="仿宋_GB2312"/>
                <w:bCs/>
                <w:szCs w:val="21"/>
              </w:rPr>
              <w:t>5.5mm,6mm,7mm,8mm,9mm,10mm,19mm</w:t>
            </w:r>
          </w:p>
        </w:tc>
        <w:tc>
          <w:tcPr>
            <w:tcW w:w="709" w:type="dxa"/>
            <w:vAlign w:val="center"/>
          </w:tcPr>
          <w:p w:rsidR="003D6480" w:rsidRDefault="00672F51">
            <w:pPr>
              <w:jc w:val="center"/>
              <w:rPr>
                <w:rFonts w:ascii="宋体" w:hAnsi="宋体" w:cs="仿宋_GB2312" w:hint="default"/>
                <w:bCs/>
                <w:szCs w:val="21"/>
              </w:rPr>
            </w:pPr>
            <w:r>
              <w:rPr>
                <w:rFonts w:ascii="宋体" w:hAnsi="宋体" w:cs="仿宋_GB2312"/>
                <w:bCs/>
                <w:szCs w:val="21"/>
              </w:rPr>
              <w:t>套</w:t>
            </w:r>
          </w:p>
        </w:tc>
        <w:tc>
          <w:tcPr>
            <w:tcW w:w="709" w:type="dxa"/>
            <w:vAlign w:val="center"/>
          </w:tcPr>
          <w:p w:rsidR="003D6480" w:rsidRDefault="00672F51">
            <w:pPr>
              <w:jc w:val="center"/>
              <w:rPr>
                <w:rFonts w:ascii="宋体" w:hAnsi="宋体" w:cs="仿宋_GB2312" w:hint="default"/>
                <w:bCs/>
                <w:szCs w:val="21"/>
              </w:rPr>
            </w:pPr>
            <w:r>
              <w:rPr>
                <w:rFonts w:ascii="宋体" w:hAnsi="宋体" w:cs="仿宋_GB2312"/>
                <w:bCs/>
                <w:szCs w:val="21"/>
              </w:rPr>
              <w:t>1</w:t>
            </w:r>
          </w:p>
        </w:tc>
      </w:tr>
      <w:tr w:rsidR="003D6480">
        <w:trPr>
          <w:jc w:val="center"/>
        </w:trPr>
        <w:tc>
          <w:tcPr>
            <w:tcW w:w="846" w:type="dxa"/>
            <w:vAlign w:val="center"/>
          </w:tcPr>
          <w:p w:rsidR="003D6480" w:rsidRDefault="00672F51">
            <w:pPr>
              <w:jc w:val="center"/>
              <w:rPr>
                <w:rFonts w:ascii="宋体" w:hAnsi="宋体" w:cs="仿宋_GB2312" w:hint="default"/>
                <w:bCs/>
                <w:szCs w:val="21"/>
              </w:rPr>
            </w:pPr>
            <w:r>
              <w:rPr>
                <w:rFonts w:ascii="宋体" w:hAnsi="宋体" w:cs="仿宋_GB2312"/>
                <w:bCs/>
                <w:szCs w:val="21"/>
              </w:rPr>
              <w:t>4</w:t>
            </w:r>
          </w:p>
        </w:tc>
        <w:tc>
          <w:tcPr>
            <w:tcW w:w="2126" w:type="dxa"/>
            <w:vAlign w:val="center"/>
          </w:tcPr>
          <w:p w:rsidR="003D6480" w:rsidRDefault="00672F51">
            <w:pPr>
              <w:jc w:val="center"/>
              <w:rPr>
                <w:rFonts w:ascii="宋体" w:hAnsi="宋体" w:cs="仿宋_GB2312" w:hint="default"/>
                <w:bCs/>
                <w:szCs w:val="21"/>
              </w:rPr>
            </w:pPr>
            <w:r>
              <w:rPr>
                <w:rFonts w:ascii="宋体" w:hAnsi="宋体" w:cs="仿宋_GB2312"/>
                <w:bCs/>
                <w:szCs w:val="21"/>
              </w:rPr>
              <w:t>活动扳手</w:t>
            </w:r>
          </w:p>
        </w:tc>
        <w:tc>
          <w:tcPr>
            <w:tcW w:w="4536" w:type="dxa"/>
            <w:vAlign w:val="center"/>
          </w:tcPr>
          <w:p w:rsidR="003D6480" w:rsidRDefault="00672F51">
            <w:pPr>
              <w:jc w:val="center"/>
              <w:rPr>
                <w:rFonts w:ascii="宋体" w:hAnsi="宋体" w:cs="仿宋_GB2312" w:hint="default"/>
                <w:bCs/>
                <w:szCs w:val="21"/>
              </w:rPr>
            </w:pPr>
            <w:r>
              <w:rPr>
                <w:rFonts w:ascii="宋体" w:hAnsi="宋体" w:cs="仿宋_GB2312"/>
                <w:bCs/>
                <w:szCs w:val="21"/>
              </w:rPr>
              <w:t>19.3mm</w:t>
            </w:r>
          </w:p>
        </w:tc>
        <w:tc>
          <w:tcPr>
            <w:tcW w:w="709" w:type="dxa"/>
            <w:vAlign w:val="center"/>
          </w:tcPr>
          <w:p w:rsidR="003D6480" w:rsidRDefault="00672F51">
            <w:pPr>
              <w:jc w:val="center"/>
              <w:rPr>
                <w:rFonts w:ascii="宋体" w:hAnsi="宋体" w:cs="仿宋_GB2312" w:hint="default"/>
                <w:bCs/>
                <w:szCs w:val="21"/>
              </w:rPr>
            </w:pPr>
            <w:r>
              <w:rPr>
                <w:rFonts w:ascii="宋体" w:hAnsi="宋体" w:cs="仿宋_GB2312"/>
                <w:bCs/>
                <w:szCs w:val="21"/>
              </w:rPr>
              <w:t>把</w:t>
            </w:r>
          </w:p>
        </w:tc>
        <w:tc>
          <w:tcPr>
            <w:tcW w:w="709" w:type="dxa"/>
            <w:vAlign w:val="center"/>
          </w:tcPr>
          <w:p w:rsidR="003D6480" w:rsidRDefault="00672F51">
            <w:pPr>
              <w:jc w:val="center"/>
              <w:rPr>
                <w:rFonts w:ascii="宋体" w:hAnsi="宋体" w:cs="仿宋_GB2312" w:hint="default"/>
                <w:bCs/>
                <w:szCs w:val="21"/>
              </w:rPr>
            </w:pPr>
            <w:r>
              <w:rPr>
                <w:rFonts w:ascii="宋体" w:hAnsi="宋体" w:cs="仿宋_GB2312"/>
                <w:bCs/>
                <w:szCs w:val="21"/>
              </w:rPr>
              <w:t>1</w:t>
            </w:r>
          </w:p>
        </w:tc>
      </w:tr>
      <w:tr w:rsidR="003D6480">
        <w:trPr>
          <w:jc w:val="center"/>
        </w:trPr>
        <w:tc>
          <w:tcPr>
            <w:tcW w:w="846" w:type="dxa"/>
            <w:vAlign w:val="center"/>
          </w:tcPr>
          <w:p w:rsidR="003D6480" w:rsidRDefault="00672F51">
            <w:pPr>
              <w:jc w:val="center"/>
              <w:rPr>
                <w:rFonts w:ascii="宋体" w:hAnsi="宋体" w:cs="仿宋_GB2312" w:hint="default"/>
                <w:bCs/>
                <w:szCs w:val="21"/>
              </w:rPr>
            </w:pPr>
            <w:r>
              <w:rPr>
                <w:rFonts w:ascii="宋体" w:hAnsi="宋体" w:cs="仿宋_GB2312"/>
                <w:bCs/>
                <w:szCs w:val="21"/>
              </w:rPr>
              <w:t>5</w:t>
            </w:r>
          </w:p>
        </w:tc>
        <w:tc>
          <w:tcPr>
            <w:tcW w:w="2126" w:type="dxa"/>
            <w:vAlign w:val="center"/>
          </w:tcPr>
          <w:p w:rsidR="003D6480" w:rsidRDefault="00672F51">
            <w:pPr>
              <w:jc w:val="center"/>
              <w:rPr>
                <w:rFonts w:ascii="宋体" w:hAnsi="宋体" w:cs="仿宋_GB2312" w:hint="default"/>
                <w:bCs/>
                <w:szCs w:val="21"/>
              </w:rPr>
            </w:pPr>
            <w:r>
              <w:rPr>
                <w:rFonts w:ascii="宋体" w:hAnsi="宋体" w:cs="仿宋_GB2312"/>
                <w:bCs/>
                <w:szCs w:val="21"/>
              </w:rPr>
              <w:t>气管钳</w:t>
            </w:r>
          </w:p>
        </w:tc>
        <w:tc>
          <w:tcPr>
            <w:tcW w:w="4536" w:type="dxa"/>
            <w:vAlign w:val="center"/>
          </w:tcPr>
          <w:p w:rsidR="003D6480" w:rsidRDefault="00672F51">
            <w:pPr>
              <w:jc w:val="center"/>
              <w:rPr>
                <w:rFonts w:ascii="宋体" w:hAnsi="宋体" w:cs="仿宋_GB2312" w:hint="default"/>
                <w:bCs/>
                <w:szCs w:val="21"/>
              </w:rPr>
            </w:pPr>
            <w:r>
              <w:rPr>
                <w:rFonts w:ascii="宋体" w:hAnsi="宋体" w:cs="仿宋_GB2312"/>
                <w:bCs/>
                <w:szCs w:val="21"/>
              </w:rPr>
              <w:t>80×25×28</w:t>
            </w:r>
          </w:p>
        </w:tc>
        <w:tc>
          <w:tcPr>
            <w:tcW w:w="709" w:type="dxa"/>
            <w:vAlign w:val="center"/>
          </w:tcPr>
          <w:p w:rsidR="003D6480" w:rsidRDefault="00672F51">
            <w:pPr>
              <w:jc w:val="center"/>
              <w:rPr>
                <w:rFonts w:ascii="宋体" w:hAnsi="宋体" w:cs="仿宋_GB2312" w:hint="default"/>
                <w:bCs/>
                <w:szCs w:val="21"/>
              </w:rPr>
            </w:pPr>
            <w:r>
              <w:rPr>
                <w:rFonts w:ascii="宋体" w:hAnsi="宋体" w:cs="仿宋_GB2312"/>
                <w:bCs/>
                <w:szCs w:val="21"/>
              </w:rPr>
              <w:t>把</w:t>
            </w:r>
          </w:p>
        </w:tc>
        <w:tc>
          <w:tcPr>
            <w:tcW w:w="709" w:type="dxa"/>
            <w:vAlign w:val="center"/>
          </w:tcPr>
          <w:p w:rsidR="003D6480" w:rsidRDefault="00672F51">
            <w:pPr>
              <w:jc w:val="center"/>
              <w:rPr>
                <w:rFonts w:ascii="宋体" w:hAnsi="宋体" w:cs="仿宋_GB2312" w:hint="default"/>
                <w:bCs/>
                <w:szCs w:val="21"/>
              </w:rPr>
            </w:pPr>
            <w:r>
              <w:rPr>
                <w:rFonts w:ascii="宋体" w:hAnsi="宋体" w:cs="仿宋_GB2312"/>
                <w:bCs/>
                <w:szCs w:val="21"/>
              </w:rPr>
              <w:t>1</w:t>
            </w:r>
          </w:p>
        </w:tc>
      </w:tr>
      <w:tr w:rsidR="003D6480">
        <w:trPr>
          <w:jc w:val="center"/>
        </w:trPr>
        <w:tc>
          <w:tcPr>
            <w:tcW w:w="846" w:type="dxa"/>
            <w:vAlign w:val="center"/>
          </w:tcPr>
          <w:p w:rsidR="003D6480" w:rsidRDefault="00672F51">
            <w:pPr>
              <w:jc w:val="center"/>
              <w:rPr>
                <w:rFonts w:ascii="宋体" w:hAnsi="宋体" w:cs="仿宋_GB2312" w:hint="default"/>
                <w:bCs/>
                <w:szCs w:val="21"/>
              </w:rPr>
            </w:pPr>
            <w:r>
              <w:rPr>
                <w:rFonts w:ascii="宋体" w:hAnsi="宋体" w:cs="仿宋_GB2312"/>
                <w:bCs/>
                <w:szCs w:val="21"/>
              </w:rPr>
              <w:t>6</w:t>
            </w:r>
          </w:p>
        </w:tc>
        <w:tc>
          <w:tcPr>
            <w:tcW w:w="2126" w:type="dxa"/>
            <w:vAlign w:val="center"/>
          </w:tcPr>
          <w:p w:rsidR="003D6480" w:rsidRDefault="00672F51">
            <w:pPr>
              <w:jc w:val="center"/>
              <w:rPr>
                <w:rFonts w:ascii="宋体" w:hAnsi="宋体" w:cs="仿宋_GB2312" w:hint="default"/>
                <w:bCs/>
                <w:szCs w:val="21"/>
              </w:rPr>
            </w:pPr>
            <w:r>
              <w:rPr>
                <w:rFonts w:ascii="宋体" w:hAnsi="宋体" w:cs="仿宋_GB2312"/>
                <w:bCs/>
                <w:szCs w:val="21"/>
              </w:rPr>
              <w:t>尖嘴钳</w:t>
            </w:r>
          </w:p>
        </w:tc>
        <w:tc>
          <w:tcPr>
            <w:tcW w:w="4536" w:type="dxa"/>
            <w:vAlign w:val="center"/>
          </w:tcPr>
          <w:p w:rsidR="003D6480" w:rsidRDefault="00672F51">
            <w:pPr>
              <w:jc w:val="center"/>
              <w:rPr>
                <w:rFonts w:ascii="宋体" w:hAnsi="宋体" w:cs="仿宋_GB2312" w:hint="default"/>
                <w:bCs/>
                <w:szCs w:val="21"/>
              </w:rPr>
            </w:pPr>
            <w:r>
              <w:rPr>
                <w:rFonts w:ascii="宋体" w:hAnsi="宋体" w:cs="仿宋_GB2312"/>
                <w:bCs/>
                <w:szCs w:val="21"/>
              </w:rPr>
              <w:t>160mm</w:t>
            </w:r>
          </w:p>
        </w:tc>
        <w:tc>
          <w:tcPr>
            <w:tcW w:w="709" w:type="dxa"/>
            <w:vAlign w:val="center"/>
          </w:tcPr>
          <w:p w:rsidR="003D6480" w:rsidRDefault="00672F51">
            <w:pPr>
              <w:jc w:val="center"/>
              <w:rPr>
                <w:rFonts w:ascii="宋体" w:hAnsi="宋体" w:cs="仿宋_GB2312" w:hint="default"/>
                <w:bCs/>
                <w:szCs w:val="21"/>
              </w:rPr>
            </w:pPr>
            <w:r>
              <w:rPr>
                <w:rFonts w:ascii="宋体" w:hAnsi="宋体" w:cs="仿宋_GB2312"/>
                <w:bCs/>
                <w:szCs w:val="21"/>
              </w:rPr>
              <w:t>把</w:t>
            </w:r>
          </w:p>
        </w:tc>
        <w:tc>
          <w:tcPr>
            <w:tcW w:w="709" w:type="dxa"/>
            <w:vAlign w:val="center"/>
          </w:tcPr>
          <w:p w:rsidR="003D6480" w:rsidRDefault="00672F51">
            <w:pPr>
              <w:jc w:val="center"/>
              <w:rPr>
                <w:rFonts w:ascii="宋体" w:hAnsi="宋体" w:cs="仿宋_GB2312" w:hint="default"/>
                <w:bCs/>
                <w:szCs w:val="21"/>
              </w:rPr>
            </w:pPr>
            <w:r>
              <w:rPr>
                <w:rFonts w:ascii="宋体" w:hAnsi="宋体" w:cs="仿宋_GB2312"/>
                <w:bCs/>
                <w:szCs w:val="21"/>
              </w:rPr>
              <w:t>1</w:t>
            </w:r>
          </w:p>
        </w:tc>
      </w:tr>
      <w:tr w:rsidR="003D6480">
        <w:trPr>
          <w:jc w:val="center"/>
        </w:trPr>
        <w:tc>
          <w:tcPr>
            <w:tcW w:w="846" w:type="dxa"/>
            <w:vAlign w:val="center"/>
          </w:tcPr>
          <w:p w:rsidR="003D6480" w:rsidRDefault="00672F51">
            <w:pPr>
              <w:jc w:val="center"/>
              <w:rPr>
                <w:rFonts w:ascii="宋体" w:hAnsi="宋体" w:cs="仿宋_GB2312" w:hint="default"/>
                <w:bCs/>
                <w:szCs w:val="21"/>
              </w:rPr>
            </w:pPr>
            <w:r>
              <w:rPr>
                <w:rFonts w:ascii="宋体" w:hAnsi="宋体" w:cs="仿宋_GB2312"/>
                <w:bCs/>
                <w:szCs w:val="21"/>
              </w:rPr>
              <w:t>7</w:t>
            </w:r>
          </w:p>
        </w:tc>
        <w:tc>
          <w:tcPr>
            <w:tcW w:w="2126" w:type="dxa"/>
            <w:vAlign w:val="center"/>
          </w:tcPr>
          <w:p w:rsidR="003D6480" w:rsidRDefault="00672F51">
            <w:pPr>
              <w:jc w:val="center"/>
              <w:rPr>
                <w:rFonts w:ascii="宋体" w:hAnsi="宋体" w:cs="仿宋_GB2312" w:hint="default"/>
                <w:bCs/>
                <w:szCs w:val="21"/>
              </w:rPr>
            </w:pPr>
            <w:r>
              <w:rPr>
                <w:rFonts w:ascii="宋体" w:hAnsi="宋体" w:cs="仿宋_GB2312"/>
                <w:bCs/>
                <w:szCs w:val="21"/>
              </w:rPr>
              <w:t>剥线钳</w:t>
            </w:r>
          </w:p>
        </w:tc>
        <w:tc>
          <w:tcPr>
            <w:tcW w:w="4536" w:type="dxa"/>
            <w:vAlign w:val="center"/>
          </w:tcPr>
          <w:p w:rsidR="003D6480" w:rsidRDefault="00672F51">
            <w:pPr>
              <w:jc w:val="center"/>
              <w:rPr>
                <w:rFonts w:ascii="宋体" w:hAnsi="宋体" w:cs="仿宋_GB2312" w:hint="default"/>
                <w:bCs/>
                <w:szCs w:val="21"/>
              </w:rPr>
            </w:pPr>
            <w:r>
              <w:rPr>
                <w:rFonts w:ascii="宋体" w:hAnsi="宋体" w:cs="仿宋_GB2312"/>
                <w:bCs/>
                <w:szCs w:val="21"/>
              </w:rPr>
              <w:t>剥线范围:直径0.2～6mm的单股线</w:t>
            </w:r>
          </w:p>
        </w:tc>
        <w:tc>
          <w:tcPr>
            <w:tcW w:w="709" w:type="dxa"/>
            <w:vAlign w:val="center"/>
          </w:tcPr>
          <w:p w:rsidR="003D6480" w:rsidRDefault="00672F51">
            <w:pPr>
              <w:jc w:val="center"/>
              <w:rPr>
                <w:rFonts w:ascii="宋体" w:hAnsi="宋体" w:cs="仿宋_GB2312" w:hint="default"/>
                <w:bCs/>
                <w:szCs w:val="21"/>
              </w:rPr>
            </w:pPr>
            <w:r>
              <w:rPr>
                <w:rFonts w:ascii="宋体" w:hAnsi="宋体" w:cs="仿宋_GB2312"/>
                <w:bCs/>
                <w:szCs w:val="21"/>
              </w:rPr>
              <w:t>把</w:t>
            </w:r>
          </w:p>
        </w:tc>
        <w:tc>
          <w:tcPr>
            <w:tcW w:w="709" w:type="dxa"/>
            <w:vAlign w:val="center"/>
          </w:tcPr>
          <w:p w:rsidR="003D6480" w:rsidRDefault="00672F51">
            <w:pPr>
              <w:jc w:val="center"/>
              <w:rPr>
                <w:rFonts w:ascii="宋体" w:hAnsi="宋体" w:cs="仿宋_GB2312" w:hint="default"/>
                <w:bCs/>
                <w:szCs w:val="21"/>
              </w:rPr>
            </w:pPr>
            <w:r>
              <w:rPr>
                <w:rFonts w:ascii="宋体" w:hAnsi="宋体" w:cs="仿宋_GB2312"/>
                <w:bCs/>
                <w:szCs w:val="21"/>
              </w:rPr>
              <w:t>1</w:t>
            </w:r>
          </w:p>
        </w:tc>
      </w:tr>
      <w:tr w:rsidR="003D6480">
        <w:trPr>
          <w:jc w:val="center"/>
        </w:trPr>
        <w:tc>
          <w:tcPr>
            <w:tcW w:w="846" w:type="dxa"/>
            <w:vAlign w:val="center"/>
          </w:tcPr>
          <w:p w:rsidR="003D6480" w:rsidRDefault="00672F51">
            <w:pPr>
              <w:jc w:val="center"/>
              <w:rPr>
                <w:rFonts w:ascii="宋体" w:hAnsi="宋体" w:cs="仿宋_GB2312" w:hint="default"/>
                <w:bCs/>
                <w:szCs w:val="21"/>
              </w:rPr>
            </w:pPr>
            <w:r>
              <w:rPr>
                <w:rFonts w:ascii="宋体" w:hAnsi="宋体" w:cs="仿宋_GB2312"/>
                <w:bCs/>
                <w:szCs w:val="21"/>
              </w:rPr>
              <w:t>8</w:t>
            </w:r>
          </w:p>
        </w:tc>
        <w:tc>
          <w:tcPr>
            <w:tcW w:w="2126" w:type="dxa"/>
            <w:vAlign w:val="center"/>
          </w:tcPr>
          <w:p w:rsidR="003D6480" w:rsidRDefault="00672F51">
            <w:pPr>
              <w:jc w:val="center"/>
              <w:rPr>
                <w:rFonts w:ascii="宋体" w:hAnsi="宋体" w:cs="仿宋_GB2312" w:hint="default"/>
                <w:bCs/>
                <w:szCs w:val="21"/>
              </w:rPr>
            </w:pPr>
            <w:r>
              <w:rPr>
                <w:rFonts w:ascii="宋体" w:hAnsi="宋体" w:cs="仿宋_GB2312"/>
                <w:bCs/>
                <w:szCs w:val="21"/>
              </w:rPr>
              <w:t>压线钳</w:t>
            </w:r>
          </w:p>
        </w:tc>
        <w:tc>
          <w:tcPr>
            <w:tcW w:w="4536" w:type="dxa"/>
            <w:vAlign w:val="center"/>
          </w:tcPr>
          <w:p w:rsidR="003D6480" w:rsidRDefault="00672F51">
            <w:pPr>
              <w:jc w:val="center"/>
              <w:rPr>
                <w:rFonts w:ascii="宋体" w:hAnsi="宋体" w:cs="仿宋_GB2312" w:hint="default"/>
                <w:bCs/>
                <w:szCs w:val="21"/>
              </w:rPr>
            </w:pPr>
            <w:r>
              <w:rPr>
                <w:rFonts w:ascii="宋体" w:hAnsi="宋体" w:cs="仿宋_GB2312"/>
                <w:bCs/>
                <w:szCs w:val="21"/>
              </w:rPr>
              <w:t>压接范围：0.25～2.5mm2</w:t>
            </w:r>
          </w:p>
        </w:tc>
        <w:tc>
          <w:tcPr>
            <w:tcW w:w="709" w:type="dxa"/>
            <w:vAlign w:val="center"/>
          </w:tcPr>
          <w:p w:rsidR="003D6480" w:rsidRDefault="00672F51">
            <w:pPr>
              <w:jc w:val="center"/>
              <w:rPr>
                <w:rFonts w:ascii="宋体" w:hAnsi="宋体" w:cs="仿宋_GB2312" w:hint="default"/>
                <w:bCs/>
                <w:szCs w:val="21"/>
              </w:rPr>
            </w:pPr>
            <w:r>
              <w:rPr>
                <w:rFonts w:ascii="宋体" w:hAnsi="宋体" w:cs="仿宋_GB2312"/>
                <w:bCs/>
                <w:szCs w:val="21"/>
              </w:rPr>
              <w:t>把</w:t>
            </w:r>
          </w:p>
        </w:tc>
        <w:tc>
          <w:tcPr>
            <w:tcW w:w="709" w:type="dxa"/>
            <w:vAlign w:val="center"/>
          </w:tcPr>
          <w:p w:rsidR="003D6480" w:rsidRDefault="00672F51">
            <w:pPr>
              <w:jc w:val="center"/>
              <w:rPr>
                <w:rFonts w:ascii="宋体" w:hAnsi="宋体" w:cs="仿宋_GB2312" w:hint="default"/>
                <w:bCs/>
                <w:szCs w:val="21"/>
              </w:rPr>
            </w:pPr>
            <w:r>
              <w:rPr>
                <w:rFonts w:ascii="宋体" w:hAnsi="宋体" w:cs="仿宋_GB2312"/>
                <w:bCs/>
                <w:szCs w:val="21"/>
              </w:rPr>
              <w:t>1</w:t>
            </w:r>
          </w:p>
        </w:tc>
      </w:tr>
      <w:tr w:rsidR="003D6480">
        <w:trPr>
          <w:jc w:val="center"/>
        </w:trPr>
        <w:tc>
          <w:tcPr>
            <w:tcW w:w="846" w:type="dxa"/>
            <w:vAlign w:val="center"/>
          </w:tcPr>
          <w:p w:rsidR="003D6480" w:rsidRDefault="00672F51">
            <w:pPr>
              <w:jc w:val="center"/>
              <w:rPr>
                <w:rFonts w:ascii="宋体" w:hAnsi="宋体" w:cs="仿宋_GB2312" w:hint="default"/>
                <w:bCs/>
                <w:szCs w:val="21"/>
              </w:rPr>
            </w:pPr>
            <w:r>
              <w:rPr>
                <w:rFonts w:ascii="宋体" w:hAnsi="宋体" w:cs="仿宋_GB2312"/>
                <w:bCs/>
                <w:szCs w:val="21"/>
              </w:rPr>
              <w:t>9</w:t>
            </w:r>
          </w:p>
        </w:tc>
        <w:tc>
          <w:tcPr>
            <w:tcW w:w="2126" w:type="dxa"/>
            <w:vAlign w:val="center"/>
          </w:tcPr>
          <w:p w:rsidR="003D6480" w:rsidRDefault="00672F51">
            <w:pPr>
              <w:jc w:val="center"/>
              <w:rPr>
                <w:rFonts w:ascii="宋体" w:hAnsi="宋体" w:cs="仿宋_GB2312" w:hint="default"/>
                <w:bCs/>
                <w:szCs w:val="21"/>
              </w:rPr>
            </w:pPr>
            <w:r>
              <w:rPr>
                <w:rFonts w:ascii="宋体" w:hAnsi="宋体" w:cs="仿宋_GB2312"/>
                <w:bCs/>
                <w:szCs w:val="21"/>
              </w:rPr>
              <w:t>水口钳</w:t>
            </w:r>
          </w:p>
        </w:tc>
        <w:tc>
          <w:tcPr>
            <w:tcW w:w="4536" w:type="dxa"/>
            <w:vAlign w:val="center"/>
          </w:tcPr>
          <w:p w:rsidR="003D6480" w:rsidRDefault="00672F51">
            <w:pPr>
              <w:jc w:val="center"/>
              <w:rPr>
                <w:rFonts w:ascii="宋体" w:hAnsi="宋体" w:cs="仿宋_GB2312" w:hint="default"/>
                <w:bCs/>
                <w:szCs w:val="21"/>
              </w:rPr>
            </w:pPr>
            <w:r>
              <w:rPr>
                <w:rFonts w:ascii="宋体" w:hAnsi="宋体" w:cs="仿宋_GB2312"/>
                <w:bCs/>
                <w:szCs w:val="21"/>
              </w:rPr>
              <w:t>6寸/152mm</w:t>
            </w:r>
          </w:p>
        </w:tc>
        <w:tc>
          <w:tcPr>
            <w:tcW w:w="709" w:type="dxa"/>
            <w:vAlign w:val="center"/>
          </w:tcPr>
          <w:p w:rsidR="003D6480" w:rsidRDefault="00672F51">
            <w:pPr>
              <w:jc w:val="center"/>
              <w:rPr>
                <w:rFonts w:ascii="宋体" w:hAnsi="宋体" w:cs="仿宋_GB2312" w:hint="default"/>
                <w:bCs/>
                <w:szCs w:val="21"/>
              </w:rPr>
            </w:pPr>
            <w:r>
              <w:rPr>
                <w:rFonts w:ascii="宋体" w:hAnsi="宋体" w:cs="仿宋_GB2312"/>
                <w:bCs/>
                <w:szCs w:val="21"/>
              </w:rPr>
              <w:t>把</w:t>
            </w:r>
          </w:p>
        </w:tc>
        <w:tc>
          <w:tcPr>
            <w:tcW w:w="709" w:type="dxa"/>
            <w:vAlign w:val="center"/>
          </w:tcPr>
          <w:p w:rsidR="003D6480" w:rsidRDefault="00672F51">
            <w:pPr>
              <w:jc w:val="center"/>
              <w:rPr>
                <w:rFonts w:ascii="宋体" w:hAnsi="宋体" w:cs="仿宋_GB2312" w:hint="default"/>
                <w:bCs/>
                <w:szCs w:val="21"/>
              </w:rPr>
            </w:pPr>
            <w:r>
              <w:rPr>
                <w:rFonts w:ascii="宋体" w:hAnsi="宋体" w:cs="仿宋_GB2312"/>
                <w:bCs/>
                <w:szCs w:val="21"/>
              </w:rPr>
              <w:t>1</w:t>
            </w:r>
          </w:p>
        </w:tc>
      </w:tr>
      <w:tr w:rsidR="003D6480">
        <w:trPr>
          <w:jc w:val="center"/>
        </w:trPr>
        <w:tc>
          <w:tcPr>
            <w:tcW w:w="846" w:type="dxa"/>
            <w:vAlign w:val="center"/>
          </w:tcPr>
          <w:p w:rsidR="003D6480" w:rsidRDefault="00672F51">
            <w:pPr>
              <w:jc w:val="center"/>
              <w:rPr>
                <w:rFonts w:ascii="宋体" w:hAnsi="宋体" w:cs="仿宋_GB2312" w:hint="default"/>
                <w:bCs/>
                <w:szCs w:val="21"/>
              </w:rPr>
            </w:pPr>
            <w:r>
              <w:rPr>
                <w:rFonts w:ascii="宋体" w:hAnsi="宋体" w:cs="仿宋_GB2312"/>
                <w:bCs/>
                <w:szCs w:val="21"/>
              </w:rPr>
              <w:t>10</w:t>
            </w:r>
          </w:p>
        </w:tc>
        <w:tc>
          <w:tcPr>
            <w:tcW w:w="2126" w:type="dxa"/>
            <w:vAlign w:val="center"/>
          </w:tcPr>
          <w:p w:rsidR="003D6480" w:rsidRDefault="00672F51">
            <w:pPr>
              <w:jc w:val="center"/>
              <w:rPr>
                <w:rFonts w:ascii="宋体" w:hAnsi="宋体" w:cs="仿宋_GB2312" w:hint="default"/>
                <w:bCs/>
                <w:szCs w:val="21"/>
              </w:rPr>
            </w:pPr>
            <w:r>
              <w:rPr>
                <w:rFonts w:ascii="宋体" w:hAnsi="宋体" w:cs="仿宋_GB2312"/>
                <w:bCs/>
                <w:szCs w:val="21"/>
              </w:rPr>
              <w:t>一字螺丝刀</w:t>
            </w:r>
          </w:p>
        </w:tc>
        <w:tc>
          <w:tcPr>
            <w:tcW w:w="4536" w:type="dxa"/>
            <w:vAlign w:val="center"/>
          </w:tcPr>
          <w:p w:rsidR="003D6480" w:rsidRDefault="00672F51">
            <w:pPr>
              <w:jc w:val="center"/>
              <w:rPr>
                <w:rFonts w:ascii="宋体" w:hAnsi="宋体" w:cs="仿宋_GB2312" w:hint="default"/>
                <w:bCs/>
                <w:szCs w:val="21"/>
              </w:rPr>
            </w:pPr>
            <w:r>
              <w:rPr>
                <w:rFonts w:ascii="宋体" w:hAnsi="宋体" w:cs="仿宋_GB2312"/>
                <w:bCs/>
                <w:szCs w:val="21"/>
              </w:rPr>
              <w:t>2.5×75mm</w:t>
            </w:r>
          </w:p>
        </w:tc>
        <w:tc>
          <w:tcPr>
            <w:tcW w:w="709" w:type="dxa"/>
            <w:vAlign w:val="center"/>
          </w:tcPr>
          <w:p w:rsidR="003D6480" w:rsidRDefault="00672F51">
            <w:pPr>
              <w:jc w:val="center"/>
              <w:rPr>
                <w:rFonts w:ascii="宋体" w:hAnsi="宋体" w:cs="仿宋_GB2312" w:hint="default"/>
                <w:bCs/>
                <w:szCs w:val="21"/>
              </w:rPr>
            </w:pPr>
            <w:r>
              <w:rPr>
                <w:rFonts w:ascii="宋体" w:hAnsi="宋体" w:cs="仿宋_GB2312"/>
                <w:bCs/>
                <w:szCs w:val="21"/>
              </w:rPr>
              <w:t>把</w:t>
            </w:r>
          </w:p>
        </w:tc>
        <w:tc>
          <w:tcPr>
            <w:tcW w:w="709" w:type="dxa"/>
            <w:vAlign w:val="center"/>
          </w:tcPr>
          <w:p w:rsidR="003D6480" w:rsidRDefault="00672F51">
            <w:pPr>
              <w:jc w:val="center"/>
              <w:rPr>
                <w:rFonts w:ascii="宋体" w:hAnsi="宋体" w:cs="仿宋_GB2312" w:hint="default"/>
                <w:bCs/>
                <w:szCs w:val="21"/>
              </w:rPr>
            </w:pPr>
            <w:r>
              <w:rPr>
                <w:rFonts w:ascii="宋体" w:hAnsi="宋体" w:cs="仿宋_GB2312"/>
                <w:bCs/>
                <w:szCs w:val="21"/>
              </w:rPr>
              <w:t>1</w:t>
            </w:r>
          </w:p>
        </w:tc>
      </w:tr>
      <w:tr w:rsidR="003D6480">
        <w:trPr>
          <w:jc w:val="center"/>
        </w:trPr>
        <w:tc>
          <w:tcPr>
            <w:tcW w:w="846" w:type="dxa"/>
            <w:vAlign w:val="center"/>
          </w:tcPr>
          <w:p w:rsidR="003D6480" w:rsidRDefault="00672F51">
            <w:pPr>
              <w:jc w:val="center"/>
              <w:rPr>
                <w:rFonts w:ascii="宋体" w:hAnsi="宋体" w:cs="仿宋_GB2312" w:hint="default"/>
                <w:bCs/>
                <w:szCs w:val="21"/>
              </w:rPr>
            </w:pPr>
            <w:r>
              <w:rPr>
                <w:rFonts w:ascii="宋体" w:hAnsi="宋体" w:cs="仿宋_GB2312"/>
                <w:bCs/>
                <w:szCs w:val="21"/>
              </w:rPr>
              <w:t>11</w:t>
            </w:r>
          </w:p>
        </w:tc>
        <w:tc>
          <w:tcPr>
            <w:tcW w:w="2126" w:type="dxa"/>
            <w:vAlign w:val="center"/>
          </w:tcPr>
          <w:p w:rsidR="003D6480" w:rsidRDefault="00672F51">
            <w:pPr>
              <w:jc w:val="center"/>
              <w:rPr>
                <w:rFonts w:ascii="宋体" w:hAnsi="宋体" w:cs="仿宋_GB2312" w:hint="default"/>
                <w:bCs/>
                <w:szCs w:val="21"/>
              </w:rPr>
            </w:pPr>
            <w:r>
              <w:rPr>
                <w:rFonts w:ascii="宋体" w:hAnsi="宋体" w:cs="仿宋_GB2312"/>
                <w:bCs/>
                <w:szCs w:val="21"/>
              </w:rPr>
              <w:t>十字螺丝刀</w:t>
            </w:r>
          </w:p>
        </w:tc>
        <w:tc>
          <w:tcPr>
            <w:tcW w:w="4536" w:type="dxa"/>
            <w:vAlign w:val="center"/>
          </w:tcPr>
          <w:p w:rsidR="003D6480" w:rsidRDefault="00672F51">
            <w:pPr>
              <w:jc w:val="center"/>
              <w:rPr>
                <w:rFonts w:ascii="宋体" w:hAnsi="宋体" w:cs="仿宋_GB2312" w:hint="default"/>
                <w:bCs/>
                <w:szCs w:val="21"/>
              </w:rPr>
            </w:pPr>
            <w:r>
              <w:rPr>
                <w:rFonts w:ascii="宋体" w:hAnsi="宋体" w:cs="仿宋_GB2312"/>
                <w:bCs/>
                <w:szCs w:val="21"/>
              </w:rPr>
              <w:t>0#3x75mm</w:t>
            </w:r>
          </w:p>
        </w:tc>
        <w:tc>
          <w:tcPr>
            <w:tcW w:w="709" w:type="dxa"/>
            <w:vAlign w:val="center"/>
          </w:tcPr>
          <w:p w:rsidR="003D6480" w:rsidRDefault="00672F51">
            <w:pPr>
              <w:jc w:val="center"/>
              <w:rPr>
                <w:rFonts w:ascii="宋体" w:hAnsi="宋体" w:cs="仿宋_GB2312" w:hint="default"/>
                <w:bCs/>
                <w:szCs w:val="21"/>
              </w:rPr>
            </w:pPr>
            <w:r>
              <w:rPr>
                <w:rFonts w:ascii="宋体" w:hAnsi="宋体" w:cs="仿宋_GB2312"/>
                <w:bCs/>
                <w:szCs w:val="21"/>
              </w:rPr>
              <w:t>把</w:t>
            </w:r>
          </w:p>
        </w:tc>
        <w:tc>
          <w:tcPr>
            <w:tcW w:w="709" w:type="dxa"/>
            <w:vAlign w:val="center"/>
          </w:tcPr>
          <w:p w:rsidR="003D6480" w:rsidRDefault="00672F51">
            <w:pPr>
              <w:jc w:val="center"/>
              <w:rPr>
                <w:rFonts w:ascii="宋体" w:hAnsi="宋体" w:cs="仿宋_GB2312" w:hint="default"/>
                <w:bCs/>
                <w:szCs w:val="21"/>
              </w:rPr>
            </w:pPr>
            <w:r>
              <w:rPr>
                <w:rFonts w:ascii="宋体" w:hAnsi="宋体" w:cs="仿宋_GB2312"/>
                <w:bCs/>
                <w:szCs w:val="21"/>
              </w:rPr>
              <w:t>1</w:t>
            </w:r>
          </w:p>
        </w:tc>
      </w:tr>
      <w:tr w:rsidR="003D6480">
        <w:trPr>
          <w:jc w:val="center"/>
        </w:trPr>
        <w:tc>
          <w:tcPr>
            <w:tcW w:w="846" w:type="dxa"/>
            <w:vAlign w:val="center"/>
          </w:tcPr>
          <w:p w:rsidR="003D6480" w:rsidRDefault="00672F51">
            <w:pPr>
              <w:jc w:val="center"/>
              <w:rPr>
                <w:rFonts w:ascii="宋体" w:hAnsi="宋体" w:cs="仿宋_GB2312" w:hint="default"/>
                <w:bCs/>
                <w:szCs w:val="21"/>
              </w:rPr>
            </w:pPr>
            <w:r>
              <w:rPr>
                <w:rFonts w:ascii="宋体" w:hAnsi="宋体" w:cs="仿宋_GB2312"/>
                <w:bCs/>
                <w:szCs w:val="21"/>
              </w:rPr>
              <w:t>12</w:t>
            </w:r>
          </w:p>
        </w:tc>
        <w:tc>
          <w:tcPr>
            <w:tcW w:w="2126" w:type="dxa"/>
            <w:vAlign w:val="center"/>
          </w:tcPr>
          <w:p w:rsidR="003D6480" w:rsidRDefault="00672F51">
            <w:pPr>
              <w:jc w:val="center"/>
              <w:rPr>
                <w:rFonts w:ascii="宋体" w:hAnsi="宋体" w:cs="仿宋_GB2312" w:hint="default"/>
                <w:bCs/>
                <w:szCs w:val="21"/>
              </w:rPr>
            </w:pPr>
            <w:r>
              <w:rPr>
                <w:rFonts w:ascii="宋体" w:hAnsi="宋体" w:cs="仿宋_GB2312"/>
                <w:bCs/>
                <w:szCs w:val="21"/>
              </w:rPr>
              <w:t>一字螺丝刀</w:t>
            </w:r>
          </w:p>
        </w:tc>
        <w:tc>
          <w:tcPr>
            <w:tcW w:w="4536" w:type="dxa"/>
            <w:vAlign w:val="center"/>
          </w:tcPr>
          <w:p w:rsidR="003D6480" w:rsidRDefault="00672F51">
            <w:pPr>
              <w:jc w:val="center"/>
              <w:rPr>
                <w:rFonts w:ascii="宋体" w:hAnsi="宋体" w:cs="仿宋_GB2312" w:hint="default"/>
                <w:bCs/>
                <w:szCs w:val="21"/>
              </w:rPr>
            </w:pPr>
            <w:r>
              <w:rPr>
                <w:rFonts w:ascii="宋体" w:hAnsi="宋体" w:cs="仿宋_GB2312"/>
                <w:bCs/>
                <w:szCs w:val="21"/>
              </w:rPr>
              <w:t>6.5×40mm</w:t>
            </w:r>
          </w:p>
        </w:tc>
        <w:tc>
          <w:tcPr>
            <w:tcW w:w="709" w:type="dxa"/>
            <w:vAlign w:val="center"/>
          </w:tcPr>
          <w:p w:rsidR="003D6480" w:rsidRDefault="00672F51">
            <w:pPr>
              <w:jc w:val="center"/>
              <w:rPr>
                <w:rFonts w:ascii="宋体" w:hAnsi="宋体" w:cs="仿宋_GB2312" w:hint="default"/>
                <w:bCs/>
                <w:szCs w:val="21"/>
              </w:rPr>
            </w:pPr>
            <w:r>
              <w:rPr>
                <w:rFonts w:ascii="宋体" w:hAnsi="宋体" w:cs="仿宋_GB2312"/>
                <w:bCs/>
                <w:szCs w:val="21"/>
              </w:rPr>
              <w:t>把</w:t>
            </w:r>
          </w:p>
        </w:tc>
        <w:tc>
          <w:tcPr>
            <w:tcW w:w="709" w:type="dxa"/>
            <w:vAlign w:val="center"/>
          </w:tcPr>
          <w:p w:rsidR="003D6480" w:rsidRDefault="00672F51">
            <w:pPr>
              <w:jc w:val="center"/>
              <w:rPr>
                <w:rFonts w:ascii="宋体" w:hAnsi="宋体" w:cs="仿宋_GB2312" w:hint="default"/>
                <w:bCs/>
                <w:szCs w:val="21"/>
              </w:rPr>
            </w:pPr>
            <w:r>
              <w:rPr>
                <w:rFonts w:ascii="宋体" w:hAnsi="宋体" w:cs="仿宋_GB2312"/>
                <w:bCs/>
                <w:szCs w:val="21"/>
              </w:rPr>
              <w:t>1</w:t>
            </w:r>
          </w:p>
        </w:tc>
      </w:tr>
      <w:tr w:rsidR="003D6480">
        <w:trPr>
          <w:jc w:val="center"/>
        </w:trPr>
        <w:tc>
          <w:tcPr>
            <w:tcW w:w="846" w:type="dxa"/>
            <w:vAlign w:val="center"/>
          </w:tcPr>
          <w:p w:rsidR="003D6480" w:rsidRDefault="00672F51">
            <w:pPr>
              <w:jc w:val="center"/>
              <w:rPr>
                <w:rFonts w:ascii="宋体" w:hAnsi="宋体" w:cs="仿宋_GB2312" w:hint="default"/>
                <w:bCs/>
                <w:szCs w:val="21"/>
              </w:rPr>
            </w:pPr>
            <w:r>
              <w:rPr>
                <w:rFonts w:ascii="宋体" w:hAnsi="宋体" w:cs="仿宋_GB2312"/>
                <w:bCs/>
                <w:szCs w:val="21"/>
              </w:rPr>
              <w:t>13</w:t>
            </w:r>
          </w:p>
        </w:tc>
        <w:tc>
          <w:tcPr>
            <w:tcW w:w="2126" w:type="dxa"/>
            <w:vAlign w:val="center"/>
          </w:tcPr>
          <w:p w:rsidR="003D6480" w:rsidRDefault="00672F51">
            <w:pPr>
              <w:jc w:val="center"/>
              <w:rPr>
                <w:rFonts w:ascii="宋体" w:hAnsi="宋体" w:cs="仿宋_GB2312" w:hint="default"/>
                <w:bCs/>
                <w:szCs w:val="21"/>
              </w:rPr>
            </w:pPr>
            <w:r>
              <w:rPr>
                <w:rFonts w:ascii="宋体" w:hAnsi="宋体" w:cs="仿宋_GB2312"/>
                <w:bCs/>
                <w:szCs w:val="21"/>
              </w:rPr>
              <w:t>钢板尺</w:t>
            </w:r>
          </w:p>
        </w:tc>
        <w:tc>
          <w:tcPr>
            <w:tcW w:w="4536" w:type="dxa"/>
            <w:vAlign w:val="center"/>
          </w:tcPr>
          <w:p w:rsidR="003D6480" w:rsidRDefault="00672F51">
            <w:pPr>
              <w:jc w:val="center"/>
              <w:rPr>
                <w:rFonts w:ascii="宋体" w:hAnsi="宋体" w:cs="仿宋_GB2312" w:hint="default"/>
                <w:bCs/>
                <w:szCs w:val="21"/>
              </w:rPr>
            </w:pPr>
            <w:r>
              <w:rPr>
                <w:rFonts w:ascii="宋体" w:hAnsi="宋体" w:cs="仿宋_GB2312"/>
                <w:bCs/>
                <w:szCs w:val="21"/>
              </w:rPr>
              <w:t>20cm</w:t>
            </w:r>
          </w:p>
        </w:tc>
        <w:tc>
          <w:tcPr>
            <w:tcW w:w="709" w:type="dxa"/>
            <w:vAlign w:val="center"/>
          </w:tcPr>
          <w:p w:rsidR="003D6480" w:rsidRDefault="00672F51">
            <w:pPr>
              <w:jc w:val="center"/>
              <w:rPr>
                <w:rFonts w:ascii="宋体" w:hAnsi="宋体" w:cs="仿宋_GB2312" w:hint="default"/>
                <w:bCs/>
                <w:szCs w:val="21"/>
              </w:rPr>
            </w:pPr>
            <w:r>
              <w:rPr>
                <w:rFonts w:ascii="宋体" w:hAnsi="宋体" w:cs="仿宋_GB2312"/>
                <w:bCs/>
                <w:szCs w:val="21"/>
              </w:rPr>
              <w:t>把</w:t>
            </w:r>
          </w:p>
        </w:tc>
        <w:tc>
          <w:tcPr>
            <w:tcW w:w="709" w:type="dxa"/>
            <w:vAlign w:val="center"/>
          </w:tcPr>
          <w:p w:rsidR="003D6480" w:rsidRDefault="00672F51">
            <w:pPr>
              <w:jc w:val="center"/>
              <w:rPr>
                <w:rFonts w:ascii="宋体" w:hAnsi="宋体" w:cs="仿宋_GB2312" w:hint="default"/>
                <w:bCs/>
                <w:szCs w:val="21"/>
              </w:rPr>
            </w:pPr>
            <w:r>
              <w:rPr>
                <w:rFonts w:ascii="宋体" w:hAnsi="宋体" w:cs="仿宋_GB2312"/>
                <w:bCs/>
                <w:szCs w:val="21"/>
              </w:rPr>
              <w:t>1</w:t>
            </w:r>
          </w:p>
        </w:tc>
      </w:tr>
      <w:tr w:rsidR="003D6480">
        <w:trPr>
          <w:jc w:val="center"/>
        </w:trPr>
        <w:tc>
          <w:tcPr>
            <w:tcW w:w="846" w:type="dxa"/>
            <w:vAlign w:val="center"/>
          </w:tcPr>
          <w:p w:rsidR="003D6480" w:rsidRDefault="00672F51">
            <w:pPr>
              <w:jc w:val="center"/>
              <w:rPr>
                <w:rFonts w:ascii="宋体" w:hAnsi="宋体" w:cs="仿宋_GB2312" w:hint="default"/>
                <w:bCs/>
                <w:szCs w:val="21"/>
              </w:rPr>
            </w:pPr>
            <w:r>
              <w:rPr>
                <w:rFonts w:ascii="宋体" w:hAnsi="宋体" w:cs="仿宋_GB2312"/>
                <w:bCs/>
                <w:szCs w:val="21"/>
              </w:rPr>
              <w:t>14</w:t>
            </w:r>
          </w:p>
        </w:tc>
        <w:tc>
          <w:tcPr>
            <w:tcW w:w="2126" w:type="dxa"/>
            <w:vAlign w:val="center"/>
          </w:tcPr>
          <w:p w:rsidR="003D6480" w:rsidRDefault="00672F51">
            <w:pPr>
              <w:jc w:val="center"/>
              <w:rPr>
                <w:rFonts w:ascii="宋体" w:hAnsi="宋体" w:cs="仿宋_GB2312" w:hint="default"/>
                <w:bCs/>
                <w:szCs w:val="21"/>
              </w:rPr>
            </w:pPr>
            <w:r>
              <w:rPr>
                <w:rFonts w:ascii="宋体" w:hAnsi="宋体" w:cs="仿宋_GB2312"/>
                <w:bCs/>
                <w:szCs w:val="21"/>
              </w:rPr>
              <w:t>橡胶榔头</w:t>
            </w:r>
          </w:p>
        </w:tc>
        <w:tc>
          <w:tcPr>
            <w:tcW w:w="4536" w:type="dxa"/>
            <w:vAlign w:val="center"/>
          </w:tcPr>
          <w:p w:rsidR="003D6480" w:rsidRDefault="00672F51">
            <w:pPr>
              <w:jc w:val="center"/>
              <w:rPr>
                <w:rFonts w:ascii="宋体" w:hAnsi="宋体" w:cs="仿宋_GB2312" w:hint="default"/>
                <w:bCs/>
                <w:szCs w:val="21"/>
              </w:rPr>
            </w:pPr>
            <w:r>
              <w:rPr>
                <w:rFonts w:ascii="宋体" w:hAnsi="宋体" w:cs="仿宋_GB2312"/>
                <w:bCs/>
                <w:szCs w:val="21"/>
              </w:rPr>
              <w:t>小号</w:t>
            </w:r>
          </w:p>
        </w:tc>
        <w:tc>
          <w:tcPr>
            <w:tcW w:w="709" w:type="dxa"/>
            <w:vAlign w:val="center"/>
          </w:tcPr>
          <w:p w:rsidR="003D6480" w:rsidRDefault="00672F51">
            <w:pPr>
              <w:jc w:val="center"/>
              <w:rPr>
                <w:rFonts w:ascii="宋体" w:hAnsi="宋体" w:cs="仿宋_GB2312" w:hint="default"/>
                <w:bCs/>
                <w:szCs w:val="21"/>
              </w:rPr>
            </w:pPr>
            <w:r>
              <w:rPr>
                <w:rFonts w:ascii="宋体" w:hAnsi="宋体" w:cs="仿宋_GB2312"/>
                <w:bCs/>
                <w:szCs w:val="21"/>
              </w:rPr>
              <w:t>个</w:t>
            </w:r>
          </w:p>
        </w:tc>
        <w:tc>
          <w:tcPr>
            <w:tcW w:w="709" w:type="dxa"/>
            <w:vAlign w:val="center"/>
          </w:tcPr>
          <w:p w:rsidR="003D6480" w:rsidRDefault="00672F51">
            <w:pPr>
              <w:jc w:val="center"/>
              <w:rPr>
                <w:rFonts w:ascii="宋体" w:hAnsi="宋体" w:cs="仿宋_GB2312" w:hint="default"/>
                <w:bCs/>
                <w:szCs w:val="21"/>
              </w:rPr>
            </w:pPr>
            <w:r>
              <w:rPr>
                <w:rFonts w:ascii="宋体" w:hAnsi="宋体" w:cs="仿宋_GB2312"/>
                <w:bCs/>
                <w:szCs w:val="21"/>
              </w:rPr>
              <w:t>1</w:t>
            </w:r>
          </w:p>
        </w:tc>
      </w:tr>
      <w:tr w:rsidR="003D6480">
        <w:trPr>
          <w:jc w:val="center"/>
        </w:trPr>
        <w:tc>
          <w:tcPr>
            <w:tcW w:w="846" w:type="dxa"/>
            <w:vAlign w:val="center"/>
          </w:tcPr>
          <w:p w:rsidR="003D6480" w:rsidRDefault="00672F51">
            <w:pPr>
              <w:jc w:val="center"/>
              <w:rPr>
                <w:rFonts w:ascii="宋体" w:hAnsi="宋体" w:cs="仿宋_GB2312" w:hint="default"/>
                <w:bCs/>
                <w:szCs w:val="21"/>
              </w:rPr>
            </w:pPr>
            <w:r>
              <w:rPr>
                <w:rFonts w:ascii="宋体" w:hAnsi="宋体" w:cs="仿宋_GB2312"/>
                <w:bCs/>
                <w:szCs w:val="21"/>
              </w:rPr>
              <w:t>15</w:t>
            </w:r>
          </w:p>
        </w:tc>
        <w:tc>
          <w:tcPr>
            <w:tcW w:w="2126" w:type="dxa"/>
            <w:vAlign w:val="center"/>
          </w:tcPr>
          <w:p w:rsidR="003D6480" w:rsidRDefault="00672F51">
            <w:pPr>
              <w:jc w:val="center"/>
              <w:rPr>
                <w:rFonts w:ascii="宋体" w:hAnsi="宋体" w:cs="仿宋_GB2312" w:hint="default"/>
                <w:bCs/>
                <w:szCs w:val="21"/>
              </w:rPr>
            </w:pPr>
            <w:r>
              <w:rPr>
                <w:rFonts w:ascii="宋体" w:hAnsi="宋体" w:cs="仿宋_GB2312"/>
                <w:bCs/>
                <w:szCs w:val="21"/>
              </w:rPr>
              <w:t>电工胶布</w:t>
            </w:r>
          </w:p>
        </w:tc>
        <w:tc>
          <w:tcPr>
            <w:tcW w:w="4536" w:type="dxa"/>
            <w:vAlign w:val="center"/>
          </w:tcPr>
          <w:p w:rsidR="003D6480" w:rsidRDefault="003D6480">
            <w:pPr>
              <w:jc w:val="center"/>
              <w:rPr>
                <w:rFonts w:ascii="宋体" w:hAnsi="宋体" w:cs="仿宋_GB2312" w:hint="default"/>
                <w:bCs/>
                <w:szCs w:val="21"/>
              </w:rPr>
            </w:pPr>
          </w:p>
        </w:tc>
        <w:tc>
          <w:tcPr>
            <w:tcW w:w="709" w:type="dxa"/>
            <w:vAlign w:val="center"/>
          </w:tcPr>
          <w:p w:rsidR="003D6480" w:rsidRDefault="00672F51">
            <w:pPr>
              <w:jc w:val="center"/>
              <w:rPr>
                <w:rFonts w:ascii="宋体" w:hAnsi="宋体" w:cs="仿宋_GB2312" w:hint="default"/>
                <w:bCs/>
                <w:szCs w:val="21"/>
              </w:rPr>
            </w:pPr>
            <w:r>
              <w:rPr>
                <w:rFonts w:ascii="宋体" w:hAnsi="宋体" w:cs="仿宋_GB2312"/>
                <w:bCs/>
                <w:szCs w:val="21"/>
              </w:rPr>
              <w:t>卷</w:t>
            </w:r>
          </w:p>
        </w:tc>
        <w:tc>
          <w:tcPr>
            <w:tcW w:w="709" w:type="dxa"/>
            <w:vAlign w:val="center"/>
          </w:tcPr>
          <w:p w:rsidR="003D6480" w:rsidRDefault="00672F51">
            <w:pPr>
              <w:jc w:val="center"/>
              <w:rPr>
                <w:rFonts w:ascii="宋体" w:hAnsi="宋体" w:cs="仿宋_GB2312" w:hint="default"/>
                <w:bCs/>
                <w:szCs w:val="21"/>
              </w:rPr>
            </w:pPr>
            <w:r>
              <w:rPr>
                <w:rFonts w:ascii="宋体" w:hAnsi="宋体" w:cs="仿宋_GB2312"/>
                <w:bCs/>
                <w:szCs w:val="21"/>
              </w:rPr>
              <w:t>1</w:t>
            </w:r>
          </w:p>
        </w:tc>
      </w:tr>
      <w:tr w:rsidR="003D6480">
        <w:trPr>
          <w:jc w:val="center"/>
        </w:trPr>
        <w:tc>
          <w:tcPr>
            <w:tcW w:w="846" w:type="dxa"/>
            <w:vAlign w:val="center"/>
          </w:tcPr>
          <w:p w:rsidR="003D6480" w:rsidRDefault="00672F51">
            <w:pPr>
              <w:jc w:val="center"/>
              <w:rPr>
                <w:rFonts w:ascii="宋体" w:hAnsi="宋体" w:cs="仿宋_GB2312" w:hint="default"/>
                <w:bCs/>
                <w:szCs w:val="21"/>
              </w:rPr>
            </w:pPr>
            <w:r>
              <w:rPr>
                <w:rFonts w:ascii="宋体" w:hAnsi="宋体" w:cs="仿宋_GB2312"/>
                <w:bCs/>
                <w:szCs w:val="21"/>
              </w:rPr>
              <w:t>16</w:t>
            </w:r>
          </w:p>
        </w:tc>
        <w:tc>
          <w:tcPr>
            <w:tcW w:w="2126" w:type="dxa"/>
            <w:vAlign w:val="center"/>
          </w:tcPr>
          <w:p w:rsidR="003D6480" w:rsidRDefault="00672F51">
            <w:pPr>
              <w:jc w:val="center"/>
              <w:rPr>
                <w:rFonts w:ascii="宋体" w:hAnsi="宋体" w:cs="仿宋_GB2312" w:hint="default"/>
                <w:bCs/>
                <w:szCs w:val="21"/>
              </w:rPr>
            </w:pPr>
            <w:r>
              <w:rPr>
                <w:rFonts w:ascii="宋体" w:hAnsi="宋体" w:cs="仿宋_GB2312"/>
                <w:bCs/>
                <w:szCs w:val="21"/>
              </w:rPr>
              <w:t>剪刀</w:t>
            </w:r>
          </w:p>
        </w:tc>
        <w:tc>
          <w:tcPr>
            <w:tcW w:w="4536" w:type="dxa"/>
            <w:vAlign w:val="center"/>
          </w:tcPr>
          <w:p w:rsidR="003D6480" w:rsidRDefault="00672F51">
            <w:pPr>
              <w:jc w:val="center"/>
              <w:rPr>
                <w:rFonts w:ascii="宋体" w:hAnsi="宋体" w:cs="仿宋_GB2312" w:hint="default"/>
                <w:bCs/>
                <w:szCs w:val="21"/>
              </w:rPr>
            </w:pPr>
            <w:r>
              <w:rPr>
                <w:rFonts w:ascii="宋体" w:hAnsi="宋体" w:cs="仿宋_GB2312"/>
                <w:bCs/>
                <w:szCs w:val="21"/>
              </w:rPr>
              <w:t>刀口小于10cm,无尖</w:t>
            </w:r>
          </w:p>
        </w:tc>
        <w:tc>
          <w:tcPr>
            <w:tcW w:w="709" w:type="dxa"/>
            <w:vAlign w:val="center"/>
          </w:tcPr>
          <w:p w:rsidR="003D6480" w:rsidRDefault="00672F51">
            <w:pPr>
              <w:jc w:val="center"/>
              <w:rPr>
                <w:rFonts w:ascii="宋体" w:hAnsi="宋体" w:cs="仿宋_GB2312" w:hint="default"/>
                <w:bCs/>
                <w:szCs w:val="21"/>
              </w:rPr>
            </w:pPr>
            <w:r>
              <w:rPr>
                <w:rFonts w:ascii="宋体" w:hAnsi="宋体" w:cs="仿宋_GB2312"/>
                <w:bCs/>
                <w:szCs w:val="21"/>
              </w:rPr>
              <w:t>把</w:t>
            </w:r>
          </w:p>
        </w:tc>
        <w:tc>
          <w:tcPr>
            <w:tcW w:w="709" w:type="dxa"/>
            <w:vAlign w:val="center"/>
          </w:tcPr>
          <w:p w:rsidR="003D6480" w:rsidRDefault="00672F51">
            <w:pPr>
              <w:jc w:val="center"/>
              <w:rPr>
                <w:rFonts w:ascii="宋体" w:hAnsi="宋体" w:cs="仿宋_GB2312" w:hint="default"/>
                <w:bCs/>
                <w:szCs w:val="21"/>
              </w:rPr>
            </w:pPr>
            <w:r>
              <w:rPr>
                <w:rFonts w:ascii="宋体" w:hAnsi="宋体" w:cs="仿宋_GB2312"/>
                <w:bCs/>
                <w:szCs w:val="21"/>
              </w:rPr>
              <w:t>1</w:t>
            </w:r>
          </w:p>
        </w:tc>
      </w:tr>
      <w:tr w:rsidR="003D6480">
        <w:trPr>
          <w:jc w:val="center"/>
        </w:trPr>
        <w:tc>
          <w:tcPr>
            <w:tcW w:w="846" w:type="dxa"/>
            <w:vAlign w:val="center"/>
          </w:tcPr>
          <w:p w:rsidR="003D6480" w:rsidRDefault="00672F51">
            <w:pPr>
              <w:jc w:val="center"/>
              <w:rPr>
                <w:rFonts w:ascii="宋体" w:hAnsi="宋体" w:cs="仿宋_GB2312" w:hint="default"/>
                <w:bCs/>
                <w:szCs w:val="21"/>
              </w:rPr>
            </w:pPr>
            <w:r>
              <w:rPr>
                <w:rFonts w:ascii="宋体" w:hAnsi="宋体" w:cs="仿宋_GB2312"/>
                <w:bCs/>
                <w:szCs w:val="21"/>
              </w:rPr>
              <w:t>17</w:t>
            </w:r>
          </w:p>
        </w:tc>
        <w:tc>
          <w:tcPr>
            <w:tcW w:w="2126" w:type="dxa"/>
            <w:vAlign w:val="center"/>
          </w:tcPr>
          <w:p w:rsidR="003D6480" w:rsidRDefault="00672F51">
            <w:pPr>
              <w:jc w:val="center"/>
              <w:rPr>
                <w:rFonts w:ascii="宋体" w:hAnsi="宋体" w:cs="仿宋_GB2312" w:hint="default"/>
                <w:bCs/>
                <w:szCs w:val="21"/>
              </w:rPr>
            </w:pPr>
            <w:r>
              <w:rPr>
                <w:rFonts w:ascii="宋体" w:hAnsi="宋体" w:cs="仿宋_GB2312"/>
                <w:bCs/>
                <w:szCs w:val="21"/>
              </w:rPr>
              <w:t>万用表</w:t>
            </w:r>
          </w:p>
        </w:tc>
        <w:tc>
          <w:tcPr>
            <w:tcW w:w="4536" w:type="dxa"/>
            <w:vAlign w:val="center"/>
          </w:tcPr>
          <w:p w:rsidR="003D6480" w:rsidRDefault="00672F51">
            <w:pPr>
              <w:jc w:val="center"/>
              <w:rPr>
                <w:rFonts w:ascii="宋体" w:hAnsi="宋体" w:cs="仿宋_GB2312" w:hint="default"/>
                <w:bCs/>
                <w:szCs w:val="21"/>
              </w:rPr>
            </w:pPr>
            <w:r>
              <w:rPr>
                <w:rFonts w:ascii="宋体" w:hAnsi="宋体" w:cs="仿宋_GB2312"/>
                <w:bCs/>
                <w:szCs w:val="21"/>
              </w:rPr>
              <w:t>数字</w:t>
            </w:r>
          </w:p>
        </w:tc>
        <w:tc>
          <w:tcPr>
            <w:tcW w:w="709" w:type="dxa"/>
            <w:vAlign w:val="center"/>
          </w:tcPr>
          <w:p w:rsidR="003D6480" w:rsidRDefault="00672F51">
            <w:pPr>
              <w:jc w:val="center"/>
              <w:rPr>
                <w:rFonts w:ascii="宋体" w:hAnsi="宋体" w:cs="仿宋_GB2312" w:hint="default"/>
                <w:bCs/>
                <w:szCs w:val="21"/>
              </w:rPr>
            </w:pPr>
            <w:r>
              <w:rPr>
                <w:rFonts w:ascii="宋体" w:hAnsi="宋体" w:cs="仿宋_GB2312"/>
                <w:bCs/>
                <w:szCs w:val="21"/>
              </w:rPr>
              <w:t>个</w:t>
            </w:r>
          </w:p>
        </w:tc>
        <w:tc>
          <w:tcPr>
            <w:tcW w:w="709" w:type="dxa"/>
            <w:vAlign w:val="center"/>
          </w:tcPr>
          <w:p w:rsidR="003D6480" w:rsidRDefault="00672F51">
            <w:pPr>
              <w:jc w:val="center"/>
              <w:rPr>
                <w:rFonts w:ascii="宋体" w:hAnsi="宋体" w:cs="仿宋_GB2312" w:hint="default"/>
                <w:bCs/>
                <w:szCs w:val="21"/>
              </w:rPr>
            </w:pPr>
            <w:r>
              <w:rPr>
                <w:rFonts w:ascii="宋体" w:hAnsi="宋体" w:cs="仿宋_GB2312"/>
                <w:bCs/>
                <w:szCs w:val="21"/>
              </w:rPr>
              <w:t>1</w:t>
            </w:r>
          </w:p>
        </w:tc>
      </w:tr>
      <w:tr w:rsidR="003D6480">
        <w:trPr>
          <w:jc w:val="center"/>
        </w:trPr>
        <w:tc>
          <w:tcPr>
            <w:tcW w:w="846" w:type="dxa"/>
            <w:vAlign w:val="center"/>
          </w:tcPr>
          <w:p w:rsidR="003D6480" w:rsidRDefault="00672F51">
            <w:pPr>
              <w:jc w:val="center"/>
              <w:rPr>
                <w:rFonts w:ascii="宋体" w:hAnsi="宋体" w:cs="仿宋_GB2312" w:hint="default"/>
                <w:bCs/>
                <w:szCs w:val="21"/>
              </w:rPr>
            </w:pPr>
            <w:r>
              <w:rPr>
                <w:rFonts w:ascii="宋体" w:hAnsi="宋体" w:cs="仿宋_GB2312"/>
                <w:bCs/>
                <w:szCs w:val="21"/>
              </w:rPr>
              <w:t>18</w:t>
            </w:r>
          </w:p>
        </w:tc>
        <w:tc>
          <w:tcPr>
            <w:tcW w:w="2126" w:type="dxa"/>
            <w:vAlign w:val="center"/>
          </w:tcPr>
          <w:p w:rsidR="003D6480" w:rsidRDefault="00672F51">
            <w:pPr>
              <w:jc w:val="center"/>
              <w:rPr>
                <w:rFonts w:ascii="宋体" w:hAnsi="宋体" w:cs="仿宋_GB2312" w:hint="default"/>
                <w:bCs/>
                <w:szCs w:val="21"/>
              </w:rPr>
            </w:pPr>
            <w:r>
              <w:rPr>
                <w:rFonts w:ascii="宋体" w:hAnsi="宋体" w:cs="仿宋_GB2312"/>
                <w:bCs/>
                <w:szCs w:val="21"/>
              </w:rPr>
              <w:t>书写工具</w:t>
            </w:r>
          </w:p>
        </w:tc>
        <w:tc>
          <w:tcPr>
            <w:tcW w:w="4536" w:type="dxa"/>
            <w:vAlign w:val="center"/>
          </w:tcPr>
          <w:p w:rsidR="003D6480" w:rsidRDefault="00672F51">
            <w:pPr>
              <w:jc w:val="center"/>
              <w:rPr>
                <w:rFonts w:ascii="宋体" w:hAnsi="宋体" w:cs="仿宋_GB2312" w:hint="default"/>
                <w:bCs/>
                <w:szCs w:val="21"/>
              </w:rPr>
            </w:pPr>
            <w:r>
              <w:rPr>
                <w:rFonts w:ascii="宋体" w:hAnsi="宋体" w:cs="仿宋_GB2312"/>
                <w:bCs/>
                <w:szCs w:val="21"/>
              </w:rPr>
              <w:t>水笔/HB铅笔/三角尺/橡皮/铅笔刀</w:t>
            </w:r>
          </w:p>
        </w:tc>
        <w:tc>
          <w:tcPr>
            <w:tcW w:w="709" w:type="dxa"/>
            <w:vAlign w:val="center"/>
          </w:tcPr>
          <w:p w:rsidR="003D6480" w:rsidRDefault="00672F51">
            <w:pPr>
              <w:jc w:val="center"/>
              <w:rPr>
                <w:rFonts w:ascii="宋体" w:hAnsi="宋体" w:cs="仿宋_GB2312" w:hint="default"/>
                <w:bCs/>
                <w:szCs w:val="21"/>
              </w:rPr>
            </w:pPr>
            <w:r>
              <w:rPr>
                <w:rFonts w:ascii="宋体" w:hAnsi="宋体" w:cs="仿宋_GB2312"/>
                <w:bCs/>
                <w:szCs w:val="21"/>
              </w:rPr>
              <w:t>套</w:t>
            </w:r>
          </w:p>
        </w:tc>
        <w:tc>
          <w:tcPr>
            <w:tcW w:w="709" w:type="dxa"/>
            <w:vAlign w:val="center"/>
          </w:tcPr>
          <w:p w:rsidR="003D6480" w:rsidRDefault="00672F51">
            <w:pPr>
              <w:jc w:val="center"/>
              <w:rPr>
                <w:rFonts w:ascii="宋体" w:hAnsi="宋体" w:cs="仿宋_GB2312" w:hint="default"/>
                <w:bCs/>
                <w:szCs w:val="21"/>
              </w:rPr>
            </w:pPr>
            <w:r>
              <w:rPr>
                <w:rFonts w:ascii="宋体" w:hAnsi="宋体" w:cs="仿宋_GB2312"/>
                <w:bCs/>
                <w:szCs w:val="21"/>
              </w:rPr>
              <w:t>1</w:t>
            </w:r>
          </w:p>
        </w:tc>
      </w:tr>
      <w:tr w:rsidR="003D6480">
        <w:trPr>
          <w:jc w:val="center"/>
        </w:trPr>
        <w:tc>
          <w:tcPr>
            <w:tcW w:w="846" w:type="dxa"/>
            <w:vAlign w:val="center"/>
          </w:tcPr>
          <w:p w:rsidR="003D6480" w:rsidRDefault="00672F51">
            <w:pPr>
              <w:jc w:val="center"/>
              <w:rPr>
                <w:rFonts w:ascii="宋体" w:hAnsi="宋体" w:cs="仿宋_GB2312" w:hint="default"/>
                <w:bCs/>
                <w:szCs w:val="21"/>
              </w:rPr>
            </w:pPr>
            <w:r>
              <w:rPr>
                <w:rFonts w:ascii="宋体" w:hAnsi="宋体" w:cs="仿宋_GB2312"/>
                <w:bCs/>
                <w:szCs w:val="21"/>
              </w:rPr>
              <w:t>19</w:t>
            </w:r>
          </w:p>
        </w:tc>
        <w:tc>
          <w:tcPr>
            <w:tcW w:w="2126" w:type="dxa"/>
            <w:vAlign w:val="center"/>
          </w:tcPr>
          <w:p w:rsidR="003D6480" w:rsidRDefault="00672F51">
            <w:pPr>
              <w:jc w:val="center"/>
              <w:rPr>
                <w:rFonts w:ascii="宋体" w:hAnsi="宋体" w:cs="仿宋_GB2312" w:hint="default"/>
                <w:bCs/>
                <w:szCs w:val="21"/>
              </w:rPr>
            </w:pPr>
            <w:r>
              <w:rPr>
                <w:rFonts w:ascii="宋体" w:hAnsi="宋体" w:cs="仿宋_GB2312"/>
                <w:bCs/>
                <w:szCs w:val="21"/>
              </w:rPr>
              <w:t>台虎钳</w:t>
            </w:r>
          </w:p>
        </w:tc>
        <w:tc>
          <w:tcPr>
            <w:tcW w:w="4536" w:type="dxa"/>
            <w:vAlign w:val="center"/>
          </w:tcPr>
          <w:p w:rsidR="003D6480" w:rsidRDefault="003D6480">
            <w:pPr>
              <w:jc w:val="center"/>
              <w:rPr>
                <w:rFonts w:ascii="宋体" w:hAnsi="宋体" w:cs="仿宋_GB2312" w:hint="default"/>
                <w:bCs/>
                <w:szCs w:val="21"/>
              </w:rPr>
            </w:pPr>
          </w:p>
        </w:tc>
        <w:tc>
          <w:tcPr>
            <w:tcW w:w="709" w:type="dxa"/>
            <w:vAlign w:val="center"/>
          </w:tcPr>
          <w:p w:rsidR="003D6480" w:rsidRDefault="00672F51">
            <w:pPr>
              <w:jc w:val="center"/>
              <w:rPr>
                <w:rFonts w:ascii="宋体" w:hAnsi="宋体" w:cs="仿宋_GB2312" w:hint="default"/>
                <w:bCs/>
                <w:szCs w:val="21"/>
              </w:rPr>
            </w:pPr>
            <w:r>
              <w:rPr>
                <w:rFonts w:ascii="宋体" w:hAnsi="宋体" w:cs="仿宋_GB2312"/>
                <w:bCs/>
                <w:szCs w:val="21"/>
              </w:rPr>
              <w:t>台</w:t>
            </w:r>
          </w:p>
        </w:tc>
        <w:tc>
          <w:tcPr>
            <w:tcW w:w="709" w:type="dxa"/>
            <w:vAlign w:val="center"/>
          </w:tcPr>
          <w:p w:rsidR="003D6480" w:rsidRDefault="00672F51">
            <w:pPr>
              <w:jc w:val="center"/>
              <w:rPr>
                <w:rFonts w:ascii="宋体" w:hAnsi="宋体" w:cs="仿宋_GB2312" w:hint="default"/>
                <w:bCs/>
                <w:szCs w:val="21"/>
              </w:rPr>
            </w:pPr>
            <w:r>
              <w:rPr>
                <w:rFonts w:ascii="宋体" w:hAnsi="宋体" w:cs="仿宋_GB2312"/>
                <w:bCs/>
                <w:szCs w:val="21"/>
              </w:rPr>
              <w:t>1</w:t>
            </w:r>
          </w:p>
        </w:tc>
      </w:tr>
      <w:tr w:rsidR="003D6480">
        <w:trPr>
          <w:jc w:val="center"/>
        </w:trPr>
        <w:tc>
          <w:tcPr>
            <w:tcW w:w="846" w:type="dxa"/>
            <w:vAlign w:val="center"/>
          </w:tcPr>
          <w:p w:rsidR="003D6480" w:rsidRDefault="00672F51">
            <w:pPr>
              <w:jc w:val="center"/>
              <w:rPr>
                <w:rFonts w:ascii="宋体" w:hAnsi="宋体" w:cs="仿宋_GB2312" w:hint="default"/>
                <w:bCs/>
                <w:szCs w:val="21"/>
              </w:rPr>
            </w:pPr>
            <w:r>
              <w:rPr>
                <w:rFonts w:ascii="宋体" w:hAnsi="宋体" w:cs="仿宋_GB2312"/>
                <w:bCs/>
                <w:szCs w:val="21"/>
              </w:rPr>
              <w:t>20</w:t>
            </w:r>
          </w:p>
        </w:tc>
        <w:tc>
          <w:tcPr>
            <w:tcW w:w="2126" w:type="dxa"/>
            <w:vAlign w:val="center"/>
          </w:tcPr>
          <w:p w:rsidR="003D6480" w:rsidRDefault="00672F51">
            <w:pPr>
              <w:jc w:val="center"/>
              <w:rPr>
                <w:rFonts w:ascii="宋体" w:hAnsi="宋体" w:cs="仿宋_GB2312" w:hint="default"/>
                <w:bCs/>
                <w:szCs w:val="21"/>
              </w:rPr>
            </w:pPr>
            <w:r>
              <w:rPr>
                <w:rFonts w:ascii="宋体" w:hAnsi="宋体" w:cs="仿宋_GB2312"/>
                <w:bCs/>
                <w:szCs w:val="21"/>
              </w:rPr>
              <w:t>锯子</w:t>
            </w:r>
          </w:p>
        </w:tc>
        <w:tc>
          <w:tcPr>
            <w:tcW w:w="4536" w:type="dxa"/>
            <w:vAlign w:val="center"/>
          </w:tcPr>
          <w:p w:rsidR="003D6480" w:rsidRDefault="00672F51">
            <w:pPr>
              <w:jc w:val="center"/>
              <w:rPr>
                <w:rFonts w:ascii="宋体" w:hAnsi="宋体" w:cs="仿宋_GB2312" w:hint="default"/>
                <w:bCs/>
                <w:szCs w:val="21"/>
              </w:rPr>
            </w:pPr>
            <w:r>
              <w:rPr>
                <w:rFonts w:ascii="宋体" w:hAnsi="宋体" w:cs="仿宋_GB2312"/>
                <w:bCs/>
                <w:szCs w:val="21"/>
              </w:rPr>
              <w:t>框锯/板锯，细锯齿</w:t>
            </w:r>
          </w:p>
        </w:tc>
        <w:tc>
          <w:tcPr>
            <w:tcW w:w="709" w:type="dxa"/>
            <w:vAlign w:val="center"/>
          </w:tcPr>
          <w:p w:rsidR="003D6480" w:rsidRDefault="00672F51">
            <w:pPr>
              <w:jc w:val="center"/>
              <w:rPr>
                <w:rFonts w:ascii="宋体" w:hAnsi="宋体" w:cs="仿宋_GB2312" w:hint="default"/>
                <w:bCs/>
                <w:szCs w:val="21"/>
              </w:rPr>
            </w:pPr>
            <w:r>
              <w:rPr>
                <w:rFonts w:ascii="宋体" w:hAnsi="宋体" w:cs="仿宋_GB2312"/>
                <w:bCs/>
                <w:szCs w:val="21"/>
              </w:rPr>
              <w:t>套</w:t>
            </w:r>
          </w:p>
        </w:tc>
        <w:tc>
          <w:tcPr>
            <w:tcW w:w="709" w:type="dxa"/>
            <w:vAlign w:val="center"/>
          </w:tcPr>
          <w:p w:rsidR="003D6480" w:rsidRDefault="00672F51">
            <w:pPr>
              <w:jc w:val="center"/>
              <w:rPr>
                <w:rFonts w:ascii="宋体" w:hAnsi="宋体" w:cs="仿宋_GB2312" w:hint="default"/>
                <w:bCs/>
                <w:szCs w:val="21"/>
              </w:rPr>
            </w:pPr>
            <w:r>
              <w:rPr>
                <w:rFonts w:ascii="宋体" w:hAnsi="宋体" w:cs="仿宋_GB2312"/>
                <w:bCs/>
                <w:szCs w:val="21"/>
              </w:rPr>
              <w:t>1</w:t>
            </w:r>
          </w:p>
        </w:tc>
      </w:tr>
      <w:tr w:rsidR="003D6480">
        <w:trPr>
          <w:jc w:val="center"/>
        </w:trPr>
        <w:tc>
          <w:tcPr>
            <w:tcW w:w="846" w:type="dxa"/>
            <w:vAlign w:val="center"/>
          </w:tcPr>
          <w:p w:rsidR="003D6480" w:rsidRDefault="00672F51">
            <w:pPr>
              <w:jc w:val="center"/>
              <w:rPr>
                <w:rFonts w:ascii="宋体" w:hAnsi="宋体" w:cs="仿宋_GB2312" w:hint="default"/>
                <w:bCs/>
                <w:szCs w:val="21"/>
              </w:rPr>
            </w:pPr>
            <w:r>
              <w:rPr>
                <w:rFonts w:ascii="宋体" w:hAnsi="宋体" w:cs="仿宋_GB2312"/>
                <w:bCs/>
                <w:szCs w:val="21"/>
              </w:rPr>
              <w:t>21</w:t>
            </w:r>
          </w:p>
        </w:tc>
        <w:tc>
          <w:tcPr>
            <w:tcW w:w="2126" w:type="dxa"/>
            <w:vAlign w:val="center"/>
          </w:tcPr>
          <w:p w:rsidR="003D6480" w:rsidRDefault="00672F51">
            <w:pPr>
              <w:jc w:val="center"/>
              <w:rPr>
                <w:rFonts w:ascii="宋体" w:hAnsi="宋体" w:cs="仿宋_GB2312" w:hint="default"/>
                <w:bCs/>
                <w:szCs w:val="21"/>
              </w:rPr>
            </w:pPr>
            <w:r>
              <w:rPr>
                <w:rFonts w:ascii="宋体" w:hAnsi="宋体" w:cs="仿宋_GB2312"/>
                <w:bCs/>
                <w:szCs w:val="21"/>
              </w:rPr>
              <w:t>锉刀</w:t>
            </w:r>
          </w:p>
        </w:tc>
        <w:tc>
          <w:tcPr>
            <w:tcW w:w="4536" w:type="dxa"/>
            <w:vAlign w:val="center"/>
          </w:tcPr>
          <w:p w:rsidR="003D6480" w:rsidRDefault="005A2A80">
            <w:pPr>
              <w:jc w:val="center"/>
              <w:rPr>
                <w:rFonts w:ascii="宋体" w:hAnsi="宋体" w:cs="仿宋_GB2312" w:hint="default"/>
                <w:bCs/>
                <w:szCs w:val="21"/>
              </w:rPr>
            </w:pPr>
            <w:hyperlink r:id="rId128" w:tgtFrame="_blank" w:history="1">
              <w:r w:rsidR="00672F51">
                <w:rPr>
                  <w:rFonts w:ascii="宋体" w:hAnsi="宋体" w:cs="仿宋_GB2312"/>
                  <w:bCs/>
                  <w:szCs w:val="21"/>
                </w:rPr>
                <w:t>整形锉</w:t>
              </w:r>
            </w:hyperlink>
          </w:p>
        </w:tc>
        <w:tc>
          <w:tcPr>
            <w:tcW w:w="709" w:type="dxa"/>
            <w:vAlign w:val="center"/>
          </w:tcPr>
          <w:p w:rsidR="003D6480" w:rsidRDefault="00672F51">
            <w:pPr>
              <w:jc w:val="center"/>
              <w:rPr>
                <w:rFonts w:ascii="宋体" w:hAnsi="宋体" w:cs="仿宋_GB2312" w:hint="default"/>
                <w:bCs/>
                <w:szCs w:val="21"/>
              </w:rPr>
            </w:pPr>
            <w:r>
              <w:rPr>
                <w:rFonts w:ascii="宋体" w:hAnsi="宋体" w:cs="仿宋_GB2312"/>
                <w:bCs/>
                <w:szCs w:val="21"/>
              </w:rPr>
              <w:t>套</w:t>
            </w:r>
          </w:p>
        </w:tc>
        <w:tc>
          <w:tcPr>
            <w:tcW w:w="709" w:type="dxa"/>
            <w:vAlign w:val="center"/>
          </w:tcPr>
          <w:p w:rsidR="003D6480" w:rsidRDefault="00672F51">
            <w:pPr>
              <w:jc w:val="center"/>
              <w:rPr>
                <w:rFonts w:ascii="宋体" w:hAnsi="宋体" w:cs="仿宋_GB2312" w:hint="default"/>
                <w:bCs/>
                <w:szCs w:val="21"/>
              </w:rPr>
            </w:pPr>
            <w:r>
              <w:rPr>
                <w:rFonts w:ascii="宋体" w:hAnsi="宋体" w:cs="仿宋_GB2312"/>
                <w:bCs/>
                <w:szCs w:val="21"/>
              </w:rPr>
              <w:t>1</w:t>
            </w:r>
          </w:p>
        </w:tc>
      </w:tr>
      <w:tr w:rsidR="003D6480">
        <w:trPr>
          <w:jc w:val="center"/>
        </w:trPr>
        <w:tc>
          <w:tcPr>
            <w:tcW w:w="846" w:type="dxa"/>
            <w:vAlign w:val="center"/>
          </w:tcPr>
          <w:p w:rsidR="003D6480" w:rsidRDefault="00672F51">
            <w:pPr>
              <w:jc w:val="center"/>
              <w:rPr>
                <w:rFonts w:ascii="宋体" w:hAnsi="宋体" w:cs="仿宋_GB2312" w:hint="default"/>
                <w:bCs/>
                <w:szCs w:val="21"/>
              </w:rPr>
            </w:pPr>
            <w:r>
              <w:rPr>
                <w:rFonts w:ascii="宋体" w:hAnsi="宋体" w:cs="仿宋_GB2312"/>
                <w:bCs/>
                <w:szCs w:val="21"/>
              </w:rPr>
              <w:t>22</w:t>
            </w:r>
          </w:p>
        </w:tc>
        <w:tc>
          <w:tcPr>
            <w:tcW w:w="2126" w:type="dxa"/>
            <w:vAlign w:val="center"/>
          </w:tcPr>
          <w:p w:rsidR="003D6480" w:rsidRDefault="00672F51">
            <w:pPr>
              <w:jc w:val="center"/>
              <w:rPr>
                <w:rFonts w:ascii="宋体" w:hAnsi="宋体" w:cs="仿宋_GB2312" w:hint="default"/>
                <w:bCs/>
                <w:szCs w:val="21"/>
              </w:rPr>
            </w:pPr>
            <w:r>
              <w:rPr>
                <w:rFonts w:ascii="宋体" w:hAnsi="宋体" w:cs="仿宋_GB2312"/>
                <w:bCs/>
                <w:szCs w:val="21"/>
              </w:rPr>
              <w:t>盒尺</w:t>
            </w:r>
          </w:p>
        </w:tc>
        <w:tc>
          <w:tcPr>
            <w:tcW w:w="4536" w:type="dxa"/>
            <w:vAlign w:val="center"/>
          </w:tcPr>
          <w:p w:rsidR="003D6480" w:rsidRDefault="00672F51">
            <w:pPr>
              <w:jc w:val="center"/>
              <w:rPr>
                <w:rFonts w:ascii="宋体" w:hAnsi="宋体" w:cs="仿宋_GB2312" w:hint="default"/>
                <w:bCs/>
                <w:szCs w:val="21"/>
              </w:rPr>
            </w:pPr>
            <w:r>
              <w:rPr>
                <w:rFonts w:ascii="宋体" w:hAnsi="宋体" w:cs="仿宋_GB2312"/>
                <w:bCs/>
                <w:szCs w:val="21"/>
              </w:rPr>
              <w:t>2m</w:t>
            </w:r>
          </w:p>
        </w:tc>
        <w:tc>
          <w:tcPr>
            <w:tcW w:w="709" w:type="dxa"/>
            <w:vAlign w:val="center"/>
          </w:tcPr>
          <w:p w:rsidR="003D6480" w:rsidRDefault="00672F51">
            <w:pPr>
              <w:jc w:val="center"/>
              <w:rPr>
                <w:rFonts w:ascii="宋体" w:hAnsi="宋体" w:cs="仿宋_GB2312" w:hint="default"/>
                <w:bCs/>
                <w:szCs w:val="21"/>
              </w:rPr>
            </w:pPr>
            <w:r>
              <w:rPr>
                <w:rFonts w:ascii="宋体" w:hAnsi="宋体" w:cs="仿宋_GB2312"/>
                <w:bCs/>
                <w:szCs w:val="21"/>
              </w:rPr>
              <w:t>个</w:t>
            </w:r>
          </w:p>
        </w:tc>
        <w:tc>
          <w:tcPr>
            <w:tcW w:w="709" w:type="dxa"/>
            <w:vAlign w:val="center"/>
          </w:tcPr>
          <w:p w:rsidR="003D6480" w:rsidRDefault="00672F51">
            <w:pPr>
              <w:jc w:val="center"/>
              <w:rPr>
                <w:rFonts w:ascii="宋体" w:hAnsi="宋体" w:cs="仿宋_GB2312" w:hint="default"/>
                <w:bCs/>
                <w:szCs w:val="21"/>
              </w:rPr>
            </w:pPr>
            <w:r>
              <w:rPr>
                <w:rFonts w:ascii="宋体" w:hAnsi="宋体" w:cs="仿宋_GB2312"/>
                <w:bCs/>
                <w:szCs w:val="21"/>
              </w:rPr>
              <w:t>1</w:t>
            </w:r>
          </w:p>
        </w:tc>
      </w:tr>
      <w:tr w:rsidR="003D6480">
        <w:trPr>
          <w:jc w:val="center"/>
        </w:trPr>
        <w:tc>
          <w:tcPr>
            <w:tcW w:w="846" w:type="dxa"/>
            <w:vAlign w:val="center"/>
          </w:tcPr>
          <w:p w:rsidR="003D6480" w:rsidRDefault="00672F51">
            <w:pPr>
              <w:jc w:val="center"/>
              <w:rPr>
                <w:rFonts w:ascii="宋体" w:hAnsi="宋体" w:cs="仿宋_GB2312" w:hint="default"/>
                <w:bCs/>
                <w:szCs w:val="21"/>
              </w:rPr>
            </w:pPr>
            <w:r>
              <w:rPr>
                <w:rFonts w:ascii="宋体" w:hAnsi="宋体" w:cs="仿宋_GB2312"/>
                <w:bCs/>
                <w:szCs w:val="21"/>
              </w:rPr>
              <w:t>23</w:t>
            </w:r>
          </w:p>
        </w:tc>
        <w:tc>
          <w:tcPr>
            <w:tcW w:w="2126" w:type="dxa"/>
            <w:vAlign w:val="center"/>
          </w:tcPr>
          <w:p w:rsidR="003D6480" w:rsidRDefault="00672F51">
            <w:pPr>
              <w:jc w:val="center"/>
              <w:rPr>
                <w:rFonts w:ascii="宋体" w:hAnsi="宋体" w:cs="仿宋_GB2312" w:hint="default"/>
                <w:bCs/>
                <w:szCs w:val="21"/>
              </w:rPr>
            </w:pPr>
            <w:r>
              <w:rPr>
                <w:rFonts w:ascii="宋体" w:hAnsi="宋体" w:cs="仿宋_GB2312"/>
                <w:bCs/>
                <w:szCs w:val="21"/>
              </w:rPr>
              <w:t>吸尘器</w:t>
            </w:r>
          </w:p>
        </w:tc>
        <w:tc>
          <w:tcPr>
            <w:tcW w:w="4536" w:type="dxa"/>
            <w:vAlign w:val="center"/>
          </w:tcPr>
          <w:p w:rsidR="003D6480" w:rsidRDefault="003D6480">
            <w:pPr>
              <w:jc w:val="center"/>
              <w:rPr>
                <w:rFonts w:ascii="宋体" w:hAnsi="宋体" w:cs="仿宋_GB2312" w:hint="default"/>
                <w:bCs/>
                <w:szCs w:val="21"/>
              </w:rPr>
            </w:pPr>
          </w:p>
        </w:tc>
        <w:tc>
          <w:tcPr>
            <w:tcW w:w="709" w:type="dxa"/>
            <w:vAlign w:val="center"/>
          </w:tcPr>
          <w:p w:rsidR="003D6480" w:rsidRDefault="00672F51">
            <w:pPr>
              <w:jc w:val="center"/>
              <w:rPr>
                <w:rFonts w:ascii="宋体" w:hAnsi="宋体" w:cs="仿宋_GB2312" w:hint="default"/>
                <w:bCs/>
                <w:szCs w:val="21"/>
              </w:rPr>
            </w:pPr>
            <w:r>
              <w:rPr>
                <w:rFonts w:ascii="宋体" w:hAnsi="宋体" w:cs="仿宋_GB2312"/>
                <w:bCs/>
                <w:szCs w:val="21"/>
              </w:rPr>
              <w:t>台</w:t>
            </w:r>
          </w:p>
        </w:tc>
        <w:tc>
          <w:tcPr>
            <w:tcW w:w="709" w:type="dxa"/>
            <w:vAlign w:val="center"/>
          </w:tcPr>
          <w:p w:rsidR="003D6480" w:rsidRDefault="00672F51">
            <w:pPr>
              <w:jc w:val="center"/>
              <w:rPr>
                <w:rFonts w:ascii="宋体" w:hAnsi="宋体" w:cs="仿宋_GB2312" w:hint="default"/>
                <w:bCs/>
                <w:szCs w:val="21"/>
              </w:rPr>
            </w:pPr>
            <w:r>
              <w:rPr>
                <w:rFonts w:ascii="宋体" w:hAnsi="宋体" w:cs="仿宋_GB2312"/>
                <w:bCs/>
                <w:szCs w:val="21"/>
              </w:rPr>
              <w:t>1</w:t>
            </w:r>
          </w:p>
        </w:tc>
      </w:tr>
      <w:tr w:rsidR="003D6480">
        <w:trPr>
          <w:jc w:val="center"/>
        </w:trPr>
        <w:tc>
          <w:tcPr>
            <w:tcW w:w="846" w:type="dxa"/>
            <w:vAlign w:val="center"/>
          </w:tcPr>
          <w:p w:rsidR="003D6480" w:rsidRDefault="00672F51">
            <w:pPr>
              <w:jc w:val="center"/>
              <w:rPr>
                <w:rFonts w:ascii="宋体" w:hAnsi="宋体" w:cs="仿宋_GB2312" w:hint="default"/>
                <w:bCs/>
                <w:szCs w:val="21"/>
              </w:rPr>
            </w:pPr>
            <w:r>
              <w:rPr>
                <w:rFonts w:ascii="宋体" w:hAnsi="宋体" w:cs="仿宋_GB2312"/>
                <w:bCs/>
                <w:szCs w:val="21"/>
              </w:rPr>
              <w:t>24</w:t>
            </w:r>
          </w:p>
        </w:tc>
        <w:tc>
          <w:tcPr>
            <w:tcW w:w="2126" w:type="dxa"/>
            <w:vAlign w:val="center"/>
          </w:tcPr>
          <w:p w:rsidR="003D6480" w:rsidRDefault="00672F51">
            <w:pPr>
              <w:jc w:val="center"/>
              <w:rPr>
                <w:rFonts w:ascii="宋体" w:hAnsi="宋体" w:cs="仿宋_GB2312" w:hint="default"/>
                <w:bCs/>
                <w:szCs w:val="21"/>
              </w:rPr>
            </w:pPr>
            <w:r>
              <w:rPr>
                <w:rFonts w:ascii="宋体" w:hAnsi="宋体" w:cs="仿宋_GB2312"/>
                <w:bCs/>
                <w:szCs w:val="21"/>
              </w:rPr>
              <w:t>焊接工具</w:t>
            </w:r>
          </w:p>
        </w:tc>
        <w:tc>
          <w:tcPr>
            <w:tcW w:w="4536" w:type="dxa"/>
            <w:vAlign w:val="center"/>
          </w:tcPr>
          <w:p w:rsidR="003D6480" w:rsidRDefault="00672F51">
            <w:pPr>
              <w:jc w:val="center"/>
              <w:rPr>
                <w:rFonts w:ascii="宋体" w:hAnsi="宋体" w:cs="仿宋_GB2312" w:hint="default"/>
                <w:bCs/>
                <w:szCs w:val="21"/>
              </w:rPr>
            </w:pPr>
            <w:r>
              <w:rPr>
                <w:rFonts w:ascii="宋体" w:hAnsi="宋体" w:cs="仿宋_GB2312"/>
                <w:bCs/>
                <w:szCs w:val="21"/>
              </w:rPr>
              <w:t>电烙铁30w，焊锡、热塑管、热风枪等</w:t>
            </w:r>
          </w:p>
        </w:tc>
        <w:tc>
          <w:tcPr>
            <w:tcW w:w="709" w:type="dxa"/>
            <w:vAlign w:val="center"/>
          </w:tcPr>
          <w:p w:rsidR="003D6480" w:rsidRDefault="00672F51">
            <w:pPr>
              <w:jc w:val="center"/>
              <w:rPr>
                <w:rFonts w:ascii="宋体" w:hAnsi="宋体" w:cs="仿宋_GB2312" w:hint="default"/>
                <w:bCs/>
                <w:szCs w:val="21"/>
              </w:rPr>
            </w:pPr>
            <w:r>
              <w:rPr>
                <w:rFonts w:ascii="宋体" w:hAnsi="宋体" w:cs="仿宋_GB2312"/>
                <w:bCs/>
                <w:szCs w:val="21"/>
              </w:rPr>
              <w:t>套</w:t>
            </w:r>
          </w:p>
        </w:tc>
        <w:tc>
          <w:tcPr>
            <w:tcW w:w="709" w:type="dxa"/>
            <w:vAlign w:val="center"/>
          </w:tcPr>
          <w:p w:rsidR="003D6480" w:rsidRDefault="00672F51">
            <w:pPr>
              <w:jc w:val="center"/>
              <w:rPr>
                <w:rFonts w:ascii="宋体" w:hAnsi="宋体" w:cs="仿宋_GB2312" w:hint="default"/>
                <w:bCs/>
                <w:szCs w:val="21"/>
              </w:rPr>
            </w:pPr>
            <w:r>
              <w:rPr>
                <w:rFonts w:ascii="宋体" w:hAnsi="宋体" w:cs="仿宋_GB2312"/>
                <w:bCs/>
                <w:szCs w:val="21"/>
              </w:rPr>
              <w:t>1</w:t>
            </w:r>
          </w:p>
        </w:tc>
      </w:tr>
      <w:tr w:rsidR="003D6480">
        <w:trPr>
          <w:jc w:val="center"/>
        </w:trPr>
        <w:tc>
          <w:tcPr>
            <w:tcW w:w="846" w:type="dxa"/>
            <w:vAlign w:val="center"/>
          </w:tcPr>
          <w:p w:rsidR="003D6480" w:rsidRDefault="00672F51">
            <w:pPr>
              <w:jc w:val="center"/>
              <w:rPr>
                <w:rFonts w:ascii="宋体" w:hAnsi="宋体" w:cs="仿宋_GB2312" w:hint="default"/>
                <w:bCs/>
                <w:szCs w:val="21"/>
              </w:rPr>
            </w:pPr>
            <w:r>
              <w:rPr>
                <w:rFonts w:ascii="宋体" w:hAnsi="宋体" w:cs="仿宋_GB2312"/>
                <w:bCs/>
                <w:szCs w:val="21"/>
              </w:rPr>
              <w:t>25</w:t>
            </w:r>
          </w:p>
        </w:tc>
        <w:tc>
          <w:tcPr>
            <w:tcW w:w="2126" w:type="dxa"/>
            <w:vAlign w:val="center"/>
          </w:tcPr>
          <w:p w:rsidR="003D6480" w:rsidRDefault="00672F51">
            <w:pPr>
              <w:jc w:val="center"/>
              <w:rPr>
                <w:rFonts w:ascii="宋体" w:hAnsi="宋体" w:cs="仿宋_GB2312" w:hint="default"/>
                <w:bCs/>
                <w:szCs w:val="21"/>
              </w:rPr>
            </w:pPr>
            <w:r>
              <w:rPr>
                <w:rFonts w:ascii="宋体" w:hAnsi="宋体" w:cs="仿宋_GB2312"/>
                <w:bCs/>
                <w:szCs w:val="21"/>
              </w:rPr>
              <w:t>梅花内六角</w:t>
            </w:r>
          </w:p>
        </w:tc>
        <w:tc>
          <w:tcPr>
            <w:tcW w:w="4536" w:type="dxa"/>
            <w:vAlign w:val="center"/>
          </w:tcPr>
          <w:p w:rsidR="003D6480" w:rsidRDefault="00672F51">
            <w:pPr>
              <w:jc w:val="center"/>
              <w:rPr>
                <w:rFonts w:ascii="宋体" w:hAnsi="宋体" w:cs="仿宋_GB2312" w:hint="default"/>
                <w:bCs/>
                <w:szCs w:val="21"/>
              </w:rPr>
            </w:pPr>
            <w:r>
              <w:rPr>
                <w:rFonts w:ascii="宋体" w:hAnsi="宋体" w:cs="仿宋_GB2312"/>
                <w:bCs/>
                <w:szCs w:val="21"/>
              </w:rPr>
              <w:t>9件套</w:t>
            </w:r>
          </w:p>
        </w:tc>
        <w:tc>
          <w:tcPr>
            <w:tcW w:w="709" w:type="dxa"/>
            <w:vAlign w:val="center"/>
          </w:tcPr>
          <w:p w:rsidR="003D6480" w:rsidRDefault="00672F51">
            <w:pPr>
              <w:jc w:val="center"/>
              <w:rPr>
                <w:rFonts w:ascii="宋体" w:hAnsi="宋体" w:cs="仿宋_GB2312" w:hint="default"/>
                <w:bCs/>
                <w:szCs w:val="21"/>
              </w:rPr>
            </w:pPr>
            <w:r>
              <w:rPr>
                <w:rFonts w:ascii="宋体" w:hAnsi="宋体" w:cs="仿宋_GB2312"/>
                <w:bCs/>
                <w:szCs w:val="21"/>
              </w:rPr>
              <w:t>套</w:t>
            </w:r>
          </w:p>
        </w:tc>
        <w:tc>
          <w:tcPr>
            <w:tcW w:w="709" w:type="dxa"/>
            <w:vAlign w:val="center"/>
          </w:tcPr>
          <w:p w:rsidR="003D6480" w:rsidRDefault="00672F51">
            <w:pPr>
              <w:jc w:val="center"/>
              <w:rPr>
                <w:rFonts w:ascii="宋体" w:hAnsi="宋体" w:cs="仿宋_GB2312" w:hint="default"/>
                <w:bCs/>
                <w:szCs w:val="21"/>
              </w:rPr>
            </w:pPr>
            <w:r>
              <w:rPr>
                <w:rFonts w:ascii="宋体" w:hAnsi="宋体" w:cs="仿宋_GB2312"/>
                <w:bCs/>
                <w:szCs w:val="21"/>
              </w:rPr>
              <w:t>1</w:t>
            </w:r>
          </w:p>
        </w:tc>
      </w:tr>
      <w:tr w:rsidR="003D6480">
        <w:trPr>
          <w:jc w:val="center"/>
        </w:trPr>
        <w:tc>
          <w:tcPr>
            <w:tcW w:w="846" w:type="dxa"/>
            <w:vAlign w:val="center"/>
          </w:tcPr>
          <w:p w:rsidR="003D6480" w:rsidRDefault="00672F51">
            <w:pPr>
              <w:jc w:val="center"/>
              <w:rPr>
                <w:rFonts w:ascii="宋体" w:hAnsi="宋体" w:cs="仿宋_GB2312" w:hint="default"/>
                <w:bCs/>
                <w:szCs w:val="21"/>
              </w:rPr>
            </w:pPr>
            <w:r>
              <w:rPr>
                <w:rFonts w:ascii="宋体" w:hAnsi="宋体" w:cs="仿宋_GB2312"/>
                <w:bCs/>
                <w:szCs w:val="21"/>
              </w:rPr>
              <w:t>26</w:t>
            </w:r>
          </w:p>
        </w:tc>
        <w:tc>
          <w:tcPr>
            <w:tcW w:w="2126" w:type="dxa"/>
            <w:vAlign w:val="center"/>
          </w:tcPr>
          <w:p w:rsidR="003D6480" w:rsidRDefault="00672F51">
            <w:pPr>
              <w:jc w:val="center"/>
              <w:rPr>
                <w:rFonts w:ascii="宋体" w:hAnsi="宋体" w:cs="仿宋_GB2312" w:hint="default"/>
                <w:bCs/>
                <w:szCs w:val="21"/>
              </w:rPr>
            </w:pPr>
            <w:r>
              <w:rPr>
                <w:rFonts w:ascii="宋体" w:hAnsi="宋体" w:cs="仿宋_GB2312"/>
                <w:bCs/>
                <w:szCs w:val="21"/>
              </w:rPr>
              <w:t>劳保用品</w:t>
            </w:r>
          </w:p>
        </w:tc>
        <w:tc>
          <w:tcPr>
            <w:tcW w:w="4536" w:type="dxa"/>
            <w:vAlign w:val="center"/>
          </w:tcPr>
          <w:p w:rsidR="003D6480" w:rsidRDefault="00672F51">
            <w:pPr>
              <w:jc w:val="center"/>
              <w:rPr>
                <w:rFonts w:ascii="宋体" w:hAnsi="宋体" w:cs="仿宋_GB2312" w:hint="default"/>
                <w:bCs/>
                <w:szCs w:val="21"/>
              </w:rPr>
            </w:pPr>
            <w:r>
              <w:rPr>
                <w:rFonts w:ascii="宋体" w:hAnsi="宋体" w:cs="仿宋_GB2312"/>
                <w:bCs/>
                <w:szCs w:val="21"/>
              </w:rPr>
              <w:t>三防鞋、工作服、防护镜、口罩、绝缘手套、耳塞等</w:t>
            </w:r>
          </w:p>
        </w:tc>
        <w:tc>
          <w:tcPr>
            <w:tcW w:w="709" w:type="dxa"/>
            <w:vAlign w:val="center"/>
          </w:tcPr>
          <w:p w:rsidR="003D6480" w:rsidRDefault="003D6480">
            <w:pPr>
              <w:jc w:val="center"/>
              <w:rPr>
                <w:rFonts w:ascii="宋体" w:hAnsi="宋体" w:cs="仿宋_GB2312" w:hint="default"/>
                <w:bCs/>
                <w:szCs w:val="21"/>
              </w:rPr>
            </w:pPr>
          </w:p>
        </w:tc>
        <w:tc>
          <w:tcPr>
            <w:tcW w:w="709" w:type="dxa"/>
            <w:vAlign w:val="center"/>
          </w:tcPr>
          <w:p w:rsidR="003D6480" w:rsidRDefault="003D6480">
            <w:pPr>
              <w:jc w:val="center"/>
              <w:rPr>
                <w:rFonts w:ascii="宋体" w:hAnsi="宋体" w:cs="仿宋_GB2312" w:hint="default"/>
                <w:bCs/>
                <w:szCs w:val="21"/>
              </w:rPr>
            </w:pPr>
          </w:p>
        </w:tc>
      </w:tr>
      <w:tr w:rsidR="003D6480">
        <w:trPr>
          <w:jc w:val="center"/>
        </w:trPr>
        <w:tc>
          <w:tcPr>
            <w:tcW w:w="846" w:type="dxa"/>
            <w:vAlign w:val="center"/>
          </w:tcPr>
          <w:p w:rsidR="003D6480" w:rsidRDefault="00672F51">
            <w:pPr>
              <w:jc w:val="center"/>
              <w:rPr>
                <w:rFonts w:ascii="宋体" w:hAnsi="宋体" w:cs="仿宋_GB2312" w:hint="default"/>
                <w:bCs/>
                <w:szCs w:val="21"/>
              </w:rPr>
            </w:pPr>
            <w:r>
              <w:rPr>
                <w:rFonts w:ascii="宋体" w:hAnsi="宋体" w:cs="仿宋_GB2312"/>
                <w:bCs/>
                <w:szCs w:val="21"/>
              </w:rPr>
              <w:t>27</w:t>
            </w:r>
          </w:p>
        </w:tc>
        <w:tc>
          <w:tcPr>
            <w:tcW w:w="2126" w:type="dxa"/>
            <w:vAlign w:val="center"/>
          </w:tcPr>
          <w:p w:rsidR="003D6480" w:rsidRDefault="00672F51">
            <w:pPr>
              <w:jc w:val="center"/>
              <w:rPr>
                <w:rFonts w:ascii="宋体" w:hAnsi="宋体" w:cs="仿宋_GB2312" w:hint="default"/>
                <w:bCs/>
                <w:szCs w:val="21"/>
              </w:rPr>
            </w:pPr>
            <w:r>
              <w:rPr>
                <w:rFonts w:ascii="宋体" w:hAnsi="宋体" w:cs="仿宋_GB2312"/>
                <w:bCs/>
                <w:szCs w:val="21"/>
              </w:rPr>
              <w:t>定时器</w:t>
            </w:r>
          </w:p>
        </w:tc>
        <w:tc>
          <w:tcPr>
            <w:tcW w:w="4536" w:type="dxa"/>
            <w:vAlign w:val="center"/>
          </w:tcPr>
          <w:p w:rsidR="003D6480" w:rsidRDefault="003D6480">
            <w:pPr>
              <w:rPr>
                <w:rFonts w:ascii="宋体" w:hAnsi="宋体" w:cs="仿宋_GB2312" w:hint="default"/>
                <w:bCs/>
                <w:szCs w:val="21"/>
              </w:rPr>
            </w:pPr>
          </w:p>
        </w:tc>
        <w:tc>
          <w:tcPr>
            <w:tcW w:w="709" w:type="dxa"/>
            <w:vAlign w:val="center"/>
          </w:tcPr>
          <w:p w:rsidR="003D6480" w:rsidRDefault="003D6480">
            <w:pPr>
              <w:jc w:val="center"/>
              <w:rPr>
                <w:rFonts w:ascii="宋体" w:hAnsi="宋体" w:cs="仿宋_GB2312" w:hint="default"/>
                <w:bCs/>
                <w:szCs w:val="21"/>
              </w:rPr>
            </w:pPr>
          </w:p>
        </w:tc>
        <w:tc>
          <w:tcPr>
            <w:tcW w:w="709" w:type="dxa"/>
            <w:vAlign w:val="center"/>
          </w:tcPr>
          <w:p w:rsidR="003D6480" w:rsidRDefault="003D6480">
            <w:pPr>
              <w:jc w:val="center"/>
              <w:rPr>
                <w:rFonts w:ascii="宋体" w:hAnsi="宋体" w:cs="仿宋_GB2312" w:hint="default"/>
                <w:bCs/>
                <w:szCs w:val="21"/>
              </w:rPr>
            </w:pPr>
          </w:p>
        </w:tc>
      </w:tr>
    </w:tbl>
    <w:p w:rsidR="003D6480" w:rsidRDefault="003D6480">
      <w:pPr>
        <w:pStyle w:val="12"/>
        <w:ind w:leftChars="338" w:left="1105" w:hangingChars="141" w:hanging="395"/>
      </w:pPr>
    </w:p>
    <w:p w:rsidR="003D6480" w:rsidRDefault="00672F51">
      <w:pPr>
        <w:widowControl/>
        <w:jc w:val="left"/>
        <w:rPr>
          <w:rFonts w:asciiTheme="minorEastAsia" w:eastAsiaTheme="minorEastAsia" w:hAnsiTheme="minorEastAsia" w:hint="default"/>
          <w:sz w:val="28"/>
          <w:szCs w:val="30"/>
        </w:rPr>
      </w:pPr>
      <w:r>
        <w:br w:type="page"/>
      </w:r>
    </w:p>
    <w:p w:rsidR="003D6480" w:rsidRDefault="00672F51">
      <w:pPr>
        <w:rPr>
          <w:rFonts w:ascii="仿宋" w:eastAsia="仿宋" w:hAnsi="仿宋" w:hint="default"/>
          <w:b/>
          <w:bCs/>
          <w:sz w:val="32"/>
          <w:szCs w:val="28"/>
        </w:rPr>
      </w:pPr>
      <w:r>
        <w:rPr>
          <w:rFonts w:ascii="仿宋" w:eastAsia="仿宋" w:hAnsi="仿宋"/>
          <w:b/>
          <w:bCs/>
          <w:sz w:val="32"/>
          <w:szCs w:val="28"/>
        </w:rPr>
        <w:lastRenderedPageBreak/>
        <w:t>附件</w:t>
      </w:r>
      <w:r>
        <w:rPr>
          <w:rFonts w:ascii="仿宋" w:eastAsia="仿宋" w:hAnsi="仿宋" w:hint="default"/>
          <w:b/>
          <w:bCs/>
          <w:sz w:val="32"/>
          <w:szCs w:val="28"/>
        </w:rPr>
        <w:t>3</w:t>
      </w:r>
      <w:r>
        <w:rPr>
          <w:rFonts w:ascii="仿宋" w:eastAsia="仿宋" w:hAnsi="仿宋"/>
          <w:b/>
          <w:bCs/>
          <w:sz w:val="32"/>
          <w:szCs w:val="28"/>
        </w:rPr>
        <w:t xml:space="preserve"> </w:t>
      </w:r>
      <w:r>
        <w:rPr>
          <w:rFonts w:asciiTheme="minorEastAsia" w:eastAsiaTheme="minorEastAsia" w:hAnsiTheme="minorEastAsia"/>
          <w:sz w:val="28"/>
          <w:szCs w:val="30"/>
        </w:rPr>
        <w:t>许昌市第一届职业技能大赛机电一体化赛项设备接口资料</w:t>
      </w:r>
    </w:p>
    <w:tbl>
      <w:tblPr>
        <w:tblW w:w="9169" w:type="dxa"/>
        <w:tblBorders>
          <w:top w:val="single" w:sz="4" w:space="0" w:color="92D050"/>
          <w:left w:val="single" w:sz="4" w:space="0" w:color="92D050"/>
          <w:bottom w:val="single" w:sz="4" w:space="0" w:color="92D050"/>
          <w:right w:val="single" w:sz="4" w:space="0" w:color="92D050"/>
          <w:insideH w:val="single" w:sz="4" w:space="0" w:color="92D050"/>
          <w:insideV w:val="single" w:sz="4" w:space="0" w:color="92D050"/>
        </w:tblBorders>
        <w:tblLook w:val="04A0" w:firstRow="1" w:lastRow="0" w:firstColumn="1" w:lastColumn="0" w:noHBand="0" w:noVBand="1"/>
      </w:tblPr>
      <w:tblGrid>
        <w:gridCol w:w="2357"/>
        <w:gridCol w:w="26"/>
        <w:gridCol w:w="6786"/>
      </w:tblGrid>
      <w:tr w:rsidR="003D6480">
        <w:trPr>
          <w:trHeight w:val="508"/>
        </w:trPr>
        <w:tc>
          <w:tcPr>
            <w:tcW w:w="2383" w:type="dxa"/>
            <w:gridSpan w:val="2"/>
            <w:tcBorders>
              <w:tl2br w:val="nil"/>
              <w:tr2bl w:val="nil"/>
            </w:tcBorders>
            <w:vAlign w:val="center"/>
          </w:tcPr>
          <w:p w:rsidR="003D6480" w:rsidRDefault="00672F51">
            <w:pPr>
              <w:jc w:val="center"/>
              <w:rPr>
                <w:rFonts w:hint="default"/>
              </w:rPr>
            </w:pPr>
            <w:r>
              <w:rPr>
                <w:noProof/>
              </w:rPr>
              <w:drawing>
                <wp:inline distT="0" distB="0" distL="0" distR="0">
                  <wp:extent cx="1075055" cy="1913255"/>
                  <wp:effectExtent l="0" t="0" r="0" b="0"/>
                  <wp:docPr id="23752775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527752" name="图片 6"/>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a:xfrm>
                            <a:off x="0" y="0"/>
                            <a:ext cx="1075055" cy="1913255"/>
                          </a:xfrm>
                          <a:prstGeom prst="rect">
                            <a:avLst/>
                          </a:prstGeom>
                          <a:noFill/>
                          <a:ln>
                            <a:noFill/>
                          </a:ln>
                        </pic:spPr>
                      </pic:pic>
                    </a:graphicData>
                  </a:graphic>
                </wp:inline>
              </w:drawing>
            </w:r>
          </w:p>
        </w:tc>
        <w:tc>
          <w:tcPr>
            <w:tcW w:w="6786" w:type="dxa"/>
            <w:tcBorders>
              <w:tl2br w:val="nil"/>
              <w:tr2bl w:val="nil"/>
            </w:tcBorders>
            <w:vAlign w:val="center"/>
          </w:tcPr>
          <w:p w:rsidR="003D6480" w:rsidRDefault="00672F51">
            <w:pPr>
              <w:rPr>
                <w:rFonts w:hint="default"/>
              </w:rPr>
            </w:pPr>
            <w:r>
              <w:rPr>
                <w:noProof/>
              </w:rPr>
              <w:drawing>
                <wp:inline distT="0" distB="0" distL="0" distR="0">
                  <wp:extent cx="3886200" cy="3564255"/>
                  <wp:effectExtent l="0" t="0" r="0" b="0"/>
                  <wp:docPr id="320" name="图片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图片 320"/>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a:xfrm>
                            <a:off x="0" y="0"/>
                            <a:ext cx="3886200" cy="3564255"/>
                          </a:xfrm>
                          <a:prstGeom prst="rect">
                            <a:avLst/>
                          </a:prstGeom>
                          <a:noFill/>
                          <a:ln>
                            <a:noFill/>
                          </a:ln>
                        </pic:spPr>
                      </pic:pic>
                    </a:graphicData>
                  </a:graphic>
                </wp:inline>
              </w:drawing>
            </w:r>
          </w:p>
        </w:tc>
      </w:tr>
      <w:tr w:rsidR="003D6480">
        <w:trPr>
          <w:trHeight w:val="508"/>
        </w:trPr>
        <w:tc>
          <w:tcPr>
            <w:tcW w:w="9169" w:type="dxa"/>
            <w:gridSpan w:val="3"/>
            <w:tcBorders>
              <w:tl2br w:val="nil"/>
              <w:tr2bl w:val="nil"/>
            </w:tcBorders>
            <w:vAlign w:val="center"/>
          </w:tcPr>
          <w:p w:rsidR="003D6480" w:rsidRDefault="00672F51">
            <w:pPr>
              <w:rPr>
                <w:rFonts w:hint="default"/>
                <w:u w:val="single"/>
              </w:rPr>
            </w:pPr>
            <w:r>
              <w:t>Mini</w:t>
            </w:r>
            <w:r>
              <w:t>端子</w:t>
            </w:r>
          </w:p>
        </w:tc>
      </w:tr>
      <w:tr w:rsidR="003D6480">
        <w:trPr>
          <w:trHeight w:val="508"/>
        </w:trPr>
        <w:tc>
          <w:tcPr>
            <w:tcW w:w="2383" w:type="dxa"/>
            <w:gridSpan w:val="2"/>
            <w:tcBorders>
              <w:tl2br w:val="nil"/>
              <w:tr2bl w:val="nil"/>
            </w:tcBorders>
            <w:vAlign w:val="center"/>
          </w:tcPr>
          <w:p w:rsidR="003D6480" w:rsidRDefault="00672F51">
            <w:pPr>
              <w:rPr>
                <w:rFonts w:hint="default"/>
              </w:rPr>
            </w:pPr>
            <w:r>
              <w:rPr>
                <w:noProof/>
              </w:rPr>
              <w:drawing>
                <wp:inline distT="0" distB="0" distL="0" distR="0">
                  <wp:extent cx="1210945" cy="1371600"/>
                  <wp:effectExtent l="0" t="0" r="8255" b="0"/>
                  <wp:docPr id="319" name="图片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 name="图片 319"/>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a:xfrm>
                            <a:off x="0" y="0"/>
                            <a:ext cx="1210945" cy="1371600"/>
                          </a:xfrm>
                          <a:prstGeom prst="rect">
                            <a:avLst/>
                          </a:prstGeom>
                          <a:noFill/>
                          <a:ln>
                            <a:noFill/>
                          </a:ln>
                        </pic:spPr>
                      </pic:pic>
                    </a:graphicData>
                  </a:graphic>
                </wp:inline>
              </w:drawing>
            </w:r>
          </w:p>
        </w:tc>
        <w:tc>
          <w:tcPr>
            <w:tcW w:w="6786" w:type="dxa"/>
            <w:tcBorders>
              <w:tl2br w:val="nil"/>
              <w:tr2bl w:val="nil"/>
            </w:tcBorders>
            <w:vAlign w:val="center"/>
          </w:tcPr>
          <w:p w:rsidR="003D6480" w:rsidRDefault="00672F51">
            <w:pPr>
              <w:rPr>
                <w:rFonts w:hint="default"/>
              </w:rPr>
            </w:pPr>
            <w:r>
              <w:rPr>
                <w:noProof/>
              </w:rPr>
              <w:drawing>
                <wp:inline distT="0" distB="0" distL="0" distR="0">
                  <wp:extent cx="3843655" cy="3919855"/>
                  <wp:effectExtent l="0" t="0" r="4445" b="4445"/>
                  <wp:docPr id="318" name="图片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图片 318"/>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a:xfrm>
                            <a:off x="0" y="0"/>
                            <a:ext cx="3843655" cy="3919855"/>
                          </a:xfrm>
                          <a:prstGeom prst="rect">
                            <a:avLst/>
                          </a:prstGeom>
                          <a:noFill/>
                          <a:ln>
                            <a:noFill/>
                          </a:ln>
                        </pic:spPr>
                      </pic:pic>
                    </a:graphicData>
                  </a:graphic>
                </wp:inline>
              </w:drawing>
            </w:r>
          </w:p>
        </w:tc>
      </w:tr>
      <w:tr w:rsidR="003D6480">
        <w:trPr>
          <w:trHeight w:val="508"/>
        </w:trPr>
        <w:tc>
          <w:tcPr>
            <w:tcW w:w="9169" w:type="dxa"/>
            <w:gridSpan w:val="3"/>
            <w:tcBorders>
              <w:tl2br w:val="nil"/>
              <w:tr2bl w:val="nil"/>
            </w:tcBorders>
            <w:vAlign w:val="center"/>
          </w:tcPr>
          <w:p w:rsidR="003D6480" w:rsidRDefault="00672F51">
            <w:pPr>
              <w:rPr>
                <w:rFonts w:hint="default"/>
              </w:rPr>
            </w:pPr>
            <w:r>
              <w:t>C</w:t>
            </w:r>
            <w:r>
              <w:t>接口</w:t>
            </w:r>
          </w:p>
        </w:tc>
      </w:tr>
      <w:tr w:rsidR="003D6480">
        <w:trPr>
          <w:trHeight w:val="508"/>
        </w:trPr>
        <w:tc>
          <w:tcPr>
            <w:tcW w:w="2357" w:type="dxa"/>
            <w:tcBorders>
              <w:tl2br w:val="nil"/>
              <w:tr2bl w:val="nil"/>
            </w:tcBorders>
            <w:vAlign w:val="center"/>
          </w:tcPr>
          <w:p w:rsidR="003D6480" w:rsidRDefault="00672F51">
            <w:pPr>
              <w:rPr>
                <w:rFonts w:hint="default"/>
              </w:rPr>
            </w:pPr>
            <w:r>
              <w:lastRenderedPageBreak/>
              <w:t xml:space="preserve"> </w:t>
            </w:r>
            <w:r>
              <w:rPr>
                <w:noProof/>
              </w:rPr>
              <w:drawing>
                <wp:inline distT="0" distB="0" distL="0" distR="0">
                  <wp:extent cx="1153795" cy="2068195"/>
                  <wp:effectExtent l="0" t="0" r="8255" b="8255"/>
                  <wp:docPr id="322" name="图片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图片 322"/>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a:xfrm>
                            <a:off x="0" y="0"/>
                            <a:ext cx="1153795" cy="2068195"/>
                          </a:xfrm>
                          <a:prstGeom prst="rect">
                            <a:avLst/>
                          </a:prstGeom>
                          <a:noFill/>
                          <a:ln>
                            <a:noFill/>
                          </a:ln>
                        </pic:spPr>
                      </pic:pic>
                    </a:graphicData>
                  </a:graphic>
                </wp:inline>
              </w:drawing>
            </w:r>
          </w:p>
        </w:tc>
        <w:tc>
          <w:tcPr>
            <w:tcW w:w="6812" w:type="dxa"/>
            <w:gridSpan w:val="2"/>
            <w:tcBorders>
              <w:tl2br w:val="nil"/>
              <w:tr2bl w:val="nil"/>
            </w:tcBorders>
            <w:vAlign w:val="center"/>
          </w:tcPr>
          <w:p w:rsidR="003D6480" w:rsidRDefault="00672F51">
            <w:pPr>
              <w:widowControl/>
              <w:spacing w:line="240" w:lineRule="exact"/>
              <w:jc w:val="left"/>
              <w:rPr>
                <w:rFonts w:ascii="宋体" w:hAnsi="宋体" w:cs="宋体" w:hint="default"/>
                <w:kern w:val="0"/>
                <w:sz w:val="24"/>
              </w:rPr>
            </w:pPr>
            <w:r>
              <w:rPr>
                <w:rFonts w:ascii="宋体" w:hAnsi="宋体" w:cs="宋体"/>
                <w:color w:val="000000"/>
                <w:kern w:val="0"/>
                <w:szCs w:val="21"/>
              </w:rPr>
              <w:t xml:space="preserve">引脚 </w:t>
            </w:r>
            <w:r>
              <w:rPr>
                <w:rFonts w:ascii="Calibri" w:hAnsi="Calibri" w:cs="Calibri"/>
                <w:color w:val="000000"/>
                <w:kern w:val="0"/>
                <w:szCs w:val="21"/>
              </w:rPr>
              <w:t xml:space="preserve">1 UA1 </w:t>
            </w:r>
            <w:r>
              <w:rPr>
                <w:rFonts w:ascii="宋体" w:hAnsi="宋体" w:cs="宋体"/>
                <w:color w:val="000000"/>
                <w:kern w:val="0"/>
                <w:szCs w:val="21"/>
              </w:rPr>
              <w:t xml:space="preserve">模拟量电压型输出 </w:t>
            </w:r>
            <w:r>
              <w:rPr>
                <w:rFonts w:ascii="Calibri" w:hAnsi="Calibri" w:cs="Calibri"/>
                <w:color w:val="000000"/>
                <w:kern w:val="0"/>
                <w:szCs w:val="21"/>
              </w:rPr>
              <w:t xml:space="preserve">1 </w:t>
            </w:r>
          </w:p>
          <w:p w:rsidR="003D6480" w:rsidRDefault="00672F51">
            <w:pPr>
              <w:widowControl/>
              <w:spacing w:line="240" w:lineRule="exact"/>
              <w:jc w:val="left"/>
              <w:rPr>
                <w:rFonts w:ascii="宋体" w:hAnsi="宋体" w:cs="宋体" w:hint="default"/>
                <w:kern w:val="0"/>
                <w:sz w:val="24"/>
              </w:rPr>
            </w:pPr>
            <w:r>
              <w:rPr>
                <w:rFonts w:ascii="宋体" w:hAnsi="宋体" w:cs="宋体"/>
                <w:color w:val="000000"/>
                <w:kern w:val="0"/>
                <w:szCs w:val="21"/>
              </w:rPr>
              <w:t xml:space="preserve">引脚 </w:t>
            </w:r>
            <w:r>
              <w:rPr>
                <w:rFonts w:ascii="Calibri" w:hAnsi="Calibri" w:cs="Calibri"/>
                <w:color w:val="000000"/>
                <w:kern w:val="0"/>
                <w:szCs w:val="21"/>
              </w:rPr>
              <w:t xml:space="preserve">2 UA2 </w:t>
            </w:r>
            <w:r>
              <w:rPr>
                <w:rFonts w:ascii="宋体" w:hAnsi="宋体" w:cs="宋体"/>
                <w:color w:val="000000"/>
                <w:kern w:val="0"/>
                <w:szCs w:val="21"/>
              </w:rPr>
              <w:t xml:space="preserve">模拟量电压型输出 </w:t>
            </w:r>
            <w:r>
              <w:rPr>
                <w:rFonts w:ascii="Calibri" w:hAnsi="Calibri" w:cs="Calibri"/>
                <w:color w:val="000000"/>
                <w:kern w:val="0"/>
                <w:szCs w:val="21"/>
              </w:rPr>
              <w:t xml:space="preserve">2 </w:t>
            </w:r>
          </w:p>
          <w:p w:rsidR="003D6480" w:rsidRDefault="00672F51">
            <w:pPr>
              <w:widowControl/>
              <w:spacing w:line="240" w:lineRule="exact"/>
              <w:jc w:val="left"/>
              <w:rPr>
                <w:rFonts w:ascii="宋体" w:hAnsi="宋体" w:cs="宋体" w:hint="default"/>
                <w:kern w:val="0"/>
                <w:sz w:val="24"/>
              </w:rPr>
            </w:pPr>
            <w:r>
              <w:rPr>
                <w:rFonts w:ascii="宋体" w:hAnsi="宋体" w:cs="宋体"/>
                <w:color w:val="000000"/>
                <w:kern w:val="0"/>
                <w:szCs w:val="21"/>
              </w:rPr>
              <w:t xml:space="preserve">引脚 </w:t>
            </w:r>
            <w:r>
              <w:rPr>
                <w:rFonts w:ascii="Calibri" w:hAnsi="Calibri" w:cs="Calibri"/>
                <w:color w:val="000000"/>
                <w:kern w:val="0"/>
                <w:szCs w:val="21"/>
              </w:rPr>
              <w:t xml:space="preserve">3 GA </w:t>
            </w:r>
            <w:r>
              <w:rPr>
                <w:rFonts w:ascii="宋体" w:hAnsi="宋体" w:cs="宋体"/>
                <w:color w:val="000000"/>
                <w:kern w:val="0"/>
                <w:szCs w:val="21"/>
              </w:rPr>
              <w:t xml:space="preserve">公共端 </w:t>
            </w:r>
          </w:p>
          <w:p w:rsidR="003D6480" w:rsidRDefault="00672F51">
            <w:pPr>
              <w:widowControl/>
              <w:spacing w:line="240" w:lineRule="exact"/>
              <w:jc w:val="left"/>
              <w:rPr>
                <w:rFonts w:ascii="宋体" w:hAnsi="宋体" w:cs="宋体" w:hint="default"/>
                <w:kern w:val="0"/>
                <w:sz w:val="24"/>
              </w:rPr>
            </w:pPr>
            <w:r>
              <w:rPr>
                <w:rFonts w:ascii="宋体" w:hAnsi="宋体" w:cs="宋体"/>
                <w:color w:val="000000"/>
                <w:kern w:val="0"/>
                <w:szCs w:val="21"/>
              </w:rPr>
              <w:t xml:space="preserve">引脚 </w:t>
            </w:r>
            <w:r>
              <w:rPr>
                <w:rFonts w:ascii="Calibri" w:hAnsi="Calibri" w:cs="Calibri"/>
                <w:color w:val="000000"/>
                <w:kern w:val="0"/>
                <w:szCs w:val="21"/>
              </w:rPr>
              <w:t xml:space="preserve">4 IE2 </w:t>
            </w:r>
            <w:r>
              <w:rPr>
                <w:rFonts w:ascii="宋体" w:hAnsi="宋体" w:cs="宋体"/>
                <w:color w:val="000000"/>
                <w:kern w:val="0"/>
                <w:szCs w:val="21"/>
              </w:rPr>
              <w:t xml:space="preserve">模拟量电流型输入 </w:t>
            </w:r>
            <w:r>
              <w:rPr>
                <w:rFonts w:ascii="Calibri" w:hAnsi="Calibri" w:cs="Calibri"/>
                <w:color w:val="000000"/>
                <w:kern w:val="0"/>
                <w:szCs w:val="21"/>
              </w:rPr>
              <w:t xml:space="preserve">2 </w:t>
            </w:r>
          </w:p>
          <w:p w:rsidR="003D6480" w:rsidRDefault="00672F51">
            <w:pPr>
              <w:widowControl/>
              <w:spacing w:line="240" w:lineRule="exact"/>
              <w:jc w:val="left"/>
              <w:rPr>
                <w:rFonts w:ascii="宋体" w:hAnsi="宋体" w:cs="宋体" w:hint="default"/>
                <w:kern w:val="0"/>
                <w:sz w:val="24"/>
              </w:rPr>
            </w:pPr>
            <w:r>
              <w:rPr>
                <w:rFonts w:ascii="宋体" w:hAnsi="宋体" w:cs="宋体"/>
                <w:color w:val="000000"/>
                <w:kern w:val="0"/>
                <w:szCs w:val="21"/>
              </w:rPr>
              <w:t xml:space="preserve">引脚 </w:t>
            </w:r>
            <w:r>
              <w:rPr>
                <w:rFonts w:ascii="Calibri" w:hAnsi="Calibri" w:cs="Calibri"/>
                <w:color w:val="000000"/>
                <w:kern w:val="0"/>
                <w:szCs w:val="21"/>
              </w:rPr>
              <w:t xml:space="preserve">5 IE1 </w:t>
            </w:r>
            <w:r>
              <w:rPr>
                <w:rFonts w:ascii="宋体" w:hAnsi="宋体" w:cs="宋体"/>
                <w:color w:val="000000"/>
                <w:kern w:val="0"/>
                <w:szCs w:val="21"/>
              </w:rPr>
              <w:t xml:space="preserve">模拟量电流型输入 </w:t>
            </w:r>
            <w:r>
              <w:rPr>
                <w:rFonts w:ascii="Calibri" w:hAnsi="Calibri" w:cs="Calibri"/>
                <w:color w:val="000000"/>
                <w:kern w:val="0"/>
                <w:szCs w:val="21"/>
              </w:rPr>
              <w:t xml:space="preserve">1 </w:t>
            </w:r>
          </w:p>
          <w:p w:rsidR="003D6480" w:rsidRDefault="00672F51">
            <w:pPr>
              <w:widowControl/>
              <w:spacing w:line="240" w:lineRule="exact"/>
              <w:jc w:val="left"/>
              <w:rPr>
                <w:rFonts w:ascii="宋体" w:hAnsi="宋体" w:cs="宋体" w:hint="default"/>
                <w:kern w:val="0"/>
                <w:sz w:val="24"/>
              </w:rPr>
            </w:pPr>
            <w:r>
              <w:rPr>
                <w:rFonts w:ascii="宋体" w:hAnsi="宋体" w:cs="宋体"/>
                <w:color w:val="000000"/>
                <w:kern w:val="0"/>
                <w:szCs w:val="21"/>
              </w:rPr>
              <w:t xml:space="preserve">引脚 </w:t>
            </w:r>
            <w:r>
              <w:rPr>
                <w:rFonts w:ascii="Calibri" w:hAnsi="Calibri" w:cs="Calibri"/>
                <w:color w:val="000000"/>
                <w:kern w:val="0"/>
                <w:szCs w:val="21"/>
              </w:rPr>
              <w:t xml:space="preserve">6 GB </w:t>
            </w:r>
            <w:r>
              <w:rPr>
                <w:rFonts w:ascii="宋体" w:hAnsi="宋体" w:cs="宋体"/>
                <w:color w:val="000000"/>
                <w:kern w:val="0"/>
                <w:szCs w:val="21"/>
              </w:rPr>
              <w:t xml:space="preserve">公共端 </w:t>
            </w:r>
          </w:p>
          <w:p w:rsidR="003D6480" w:rsidRDefault="00672F51">
            <w:pPr>
              <w:widowControl/>
              <w:spacing w:line="240" w:lineRule="exact"/>
              <w:jc w:val="left"/>
              <w:rPr>
                <w:rFonts w:ascii="宋体" w:hAnsi="宋体" w:cs="宋体" w:hint="default"/>
                <w:kern w:val="0"/>
                <w:sz w:val="24"/>
              </w:rPr>
            </w:pPr>
            <w:r>
              <w:rPr>
                <w:rFonts w:ascii="宋体" w:hAnsi="宋体" w:cs="宋体"/>
                <w:color w:val="000000"/>
                <w:kern w:val="0"/>
                <w:szCs w:val="21"/>
              </w:rPr>
              <w:t xml:space="preserve">引脚 </w:t>
            </w:r>
            <w:r>
              <w:rPr>
                <w:rFonts w:ascii="Calibri" w:hAnsi="Calibri" w:cs="Calibri"/>
                <w:color w:val="000000"/>
                <w:kern w:val="0"/>
                <w:szCs w:val="21"/>
              </w:rPr>
              <w:t xml:space="preserve">7 UE2 </w:t>
            </w:r>
            <w:r>
              <w:rPr>
                <w:rFonts w:ascii="宋体" w:hAnsi="宋体" w:cs="宋体"/>
                <w:color w:val="000000"/>
                <w:kern w:val="0"/>
                <w:szCs w:val="21"/>
              </w:rPr>
              <w:t xml:space="preserve">模拟量电压型输入 </w:t>
            </w:r>
            <w:r>
              <w:rPr>
                <w:rFonts w:ascii="Calibri" w:hAnsi="Calibri" w:cs="Calibri"/>
                <w:color w:val="000000"/>
                <w:kern w:val="0"/>
                <w:szCs w:val="21"/>
              </w:rPr>
              <w:t xml:space="preserve">2 </w:t>
            </w:r>
          </w:p>
          <w:p w:rsidR="003D6480" w:rsidRDefault="00672F51">
            <w:pPr>
              <w:widowControl/>
              <w:spacing w:line="240" w:lineRule="exact"/>
              <w:jc w:val="left"/>
              <w:rPr>
                <w:rFonts w:ascii="宋体" w:hAnsi="宋体" w:cs="宋体" w:hint="default"/>
                <w:kern w:val="0"/>
                <w:sz w:val="24"/>
              </w:rPr>
            </w:pPr>
            <w:r>
              <w:rPr>
                <w:rFonts w:ascii="宋体" w:hAnsi="宋体" w:cs="宋体"/>
                <w:color w:val="000000"/>
                <w:kern w:val="0"/>
                <w:szCs w:val="21"/>
              </w:rPr>
              <w:t xml:space="preserve">引脚 </w:t>
            </w:r>
            <w:r>
              <w:rPr>
                <w:rFonts w:ascii="Calibri" w:hAnsi="Calibri" w:cs="Calibri"/>
                <w:color w:val="000000"/>
                <w:kern w:val="0"/>
                <w:szCs w:val="21"/>
              </w:rPr>
              <w:t xml:space="preserve">8 UE1 </w:t>
            </w:r>
            <w:r>
              <w:rPr>
                <w:rFonts w:ascii="宋体" w:hAnsi="宋体" w:cs="宋体"/>
                <w:color w:val="000000"/>
                <w:kern w:val="0"/>
                <w:szCs w:val="21"/>
              </w:rPr>
              <w:t xml:space="preserve">模拟量电压型输入 </w:t>
            </w:r>
            <w:r>
              <w:rPr>
                <w:rFonts w:ascii="Calibri" w:hAnsi="Calibri" w:cs="Calibri"/>
                <w:color w:val="000000"/>
                <w:kern w:val="0"/>
                <w:szCs w:val="21"/>
              </w:rPr>
              <w:t xml:space="preserve">1 </w:t>
            </w:r>
          </w:p>
          <w:p w:rsidR="003D6480" w:rsidRDefault="00672F51">
            <w:pPr>
              <w:widowControl/>
              <w:spacing w:line="240" w:lineRule="exact"/>
              <w:jc w:val="left"/>
              <w:rPr>
                <w:rFonts w:ascii="宋体" w:hAnsi="宋体" w:cs="宋体" w:hint="default"/>
                <w:kern w:val="0"/>
                <w:sz w:val="24"/>
              </w:rPr>
            </w:pPr>
            <w:r>
              <w:rPr>
                <w:rFonts w:ascii="宋体" w:hAnsi="宋体" w:cs="宋体"/>
                <w:color w:val="000000"/>
                <w:kern w:val="0"/>
                <w:szCs w:val="21"/>
              </w:rPr>
              <w:t xml:space="preserve">引脚 </w:t>
            </w:r>
            <w:r>
              <w:rPr>
                <w:rFonts w:ascii="Calibri" w:hAnsi="Calibri" w:cs="Calibri"/>
                <w:color w:val="000000"/>
                <w:kern w:val="0"/>
                <w:szCs w:val="21"/>
              </w:rPr>
              <w:t xml:space="preserve">9 IA2 </w:t>
            </w:r>
            <w:r>
              <w:rPr>
                <w:rFonts w:ascii="宋体" w:hAnsi="宋体" w:cs="宋体"/>
                <w:color w:val="000000"/>
                <w:kern w:val="0"/>
                <w:szCs w:val="21"/>
              </w:rPr>
              <w:t xml:space="preserve">模拟量电流型输出 </w:t>
            </w:r>
            <w:r>
              <w:rPr>
                <w:rFonts w:ascii="Calibri" w:hAnsi="Calibri" w:cs="Calibri"/>
                <w:color w:val="000000"/>
                <w:kern w:val="0"/>
                <w:szCs w:val="21"/>
              </w:rPr>
              <w:t xml:space="preserve">2 </w:t>
            </w:r>
          </w:p>
          <w:p w:rsidR="003D6480" w:rsidRDefault="00672F51">
            <w:pPr>
              <w:widowControl/>
              <w:spacing w:line="240" w:lineRule="exact"/>
              <w:jc w:val="left"/>
              <w:rPr>
                <w:rFonts w:ascii="宋体" w:hAnsi="宋体" w:cs="宋体" w:hint="default"/>
                <w:kern w:val="0"/>
                <w:sz w:val="24"/>
              </w:rPr>
            </w:pPr>
            <w:r>
              <w:rPr>
                <w:rFonts w:ascii="宋体" w:hAnsi="宋体" w:cs="宋体"/>
                <w:color w:val="000000"/>
                <w:kern w:val="0"/>
                <w:szCs w:val="21"/>
              </w:rPr>
              <w:t xml:space="preserve">引脚 </w:t>
            </w:r>
            <w:r>
              <w:rPr>
                <w:rFonts w:ascii="Calibri" w:hAnsi="Calibri" w:cs="Calibri"/>
                <w:color w:val="000000"/>
                <w:kern w:val="0"/>
                <w:szCs w:val="21"/>
              </w:rPr>
              <w:t xml:space="preserve">10 IA1 </w:t>
            </w:r>
            <w:r>
              <w:rPr>
                <w:rFonts w:ascii="宋体" w:hAnsi="宋体" w:cs="宋体"/>
                <w:color w:val="000000"/>
                <w:kern w:val="0"/>
                <w:szCs w:val="21"/>
              </w:rPr>
              <w:t xml:space="preserve">模拟量电流型输出 </w:t>
            </w:r>
            <w:r>
              <w:rPr>
                <w:rFonts w:ascii="Calibri" w:hAnsi="Calibri" w:cs="Calibri"/>
                <w:color w:val="000000"/>
                <w:kern w:val="0"/>
                <w:szCs w:val="21"/>
              </w:rPr>
              <w:t xml:space="preserve">1 </w:t>
            </w:r>
          </w:p>
          <w:p w:rsidR="003D6480" w:rsidRDefault="00672F51">
            <w:pPr>
              <w:widowControl/>
              <w:spacing w:line="240" w:lineRule="exact"/>
              <w:jc w:val="left"/>
              <w:rPr>
                <w:rFonts w:ascii="宋体" w:hAnsi="宋体" w:cs="宋体" w:hint="default"/>
                <w:kern w:val="0"/>
                <w:sz w:val="24"/>
              </w:rPr>
            </w:pPr>
            <w:r>
              <w:rPr>
                <w:rFonts w:ascii="宋体" w:hAnsi="宋体" w:cs="宋体"/>
                <w:color w:val="000000"/>
                <w:kern w:val="0"/>
                <w:szCs w:val="21"/>
              </w:rPr>
              <w:t xml:space="preserve">引脚 </w:t>
            </w:r>
            <w:r>
              <w:rPr>
                <w:rFonts w:ascii="Calibri" w:hAnsi="Calibri" w:cs="Calibri"/>
                <w:color w:val="000000"/>
                <w:kern w:val="0"/>
                <w:szCs w:val="21"/>
              </w:rPr>
              <w:t xml:space="preserve">1 1 </w:t>
            </w:r>
          </w:p>
          <w:p w:rsidR="003D6480" w:rsidRDefault="00672F51">
            <w:pPr>
              <w:widowControl/>
              <w:spacing w:line="240" w:lineRule="exact"/>
              <w:jc w:val="left"/>
              <w:rPr>
                <w:rFonts w:ascii="宋体" w:hAnsi="宋体" w:cs="宋体" w:hint="default"/>
                <w:kern w:val="0"/>
                <w:sz w:val="24"/>
              </w:rPr>
            </w:pPr>
            <w:r>
              <w:rPr>
                <w:rFonts w:ascii="宋体" w:hAnsi="宋体" w:cs="宋体"/>
                <w:color w:val="000000"/>
                <w:kern w:val="0"/>
                <w:szCs w:val="21"/>
              </w:rPr>
              <w:t xml:space="preserve">引脚 </w:t>
            </w:r>
            <w:r>
              <w:rPr>
                <w:rFonts w:ascii="Calibri" w:hAnsi="Calibri" w:cs="Calibri"/>
                <w:color w:val="000000"/>
                <w:kern w:val="0"/>
                <w:szCs w:val="21"/>
              </w:rPr>
              <w:t xml:space="preserve">1 2 IE4 </w:t>
            </w:r>
            <w:r>
              <w:rPr>
                <w:rFonts w:ascii="宋体" w:hAnsi="宋体" w:cs="宋体"/>
                <w:color w:val="000000"/>
                <w:kern w:val="0"/>
                <w:szCs w:val="21"/>
              </w:rPr>
              <w:t xml:space="preserve">模拟量电流型输入 </w:t>
            </w:r>
            <w:r>
              <w:rPr>
                <w:rFonts w:ascii="Calibri" w:hAnsi="Calibri" w:cs="Calibri"/>
                <w:color w:val="000000"/>
                <w:kern w:val="0"/>
                <w:szCs w:val="21"/>
              </w:rPr>
              <w:t xml:space="preserve">4 </w:t>
            </w:r>
          </w:p>
          <w:p w:rsidR="003D6480" w:rsidRDefault="00672F51">
            <w:pPr>
              <w:widowControl/>
              <w:spacing w:line="240" w:lineRule="exact"/>
              <w:jc w:val="left"/>
              <w:rPr>
                <w:rFonts w:ascii="宋体" w:hAnsi="宋体" w:cs="宋体" w:hint="default"/>
                <w:kern w:val="0"/>
                <w:sz w:val="24"/>
              </w:rPr>
            </w:pPr>
            <w:r>
              <w:rPr>
                <w:rFonts w:ascii="宋体" w:hAnsi="宋体" w:cs="宋体"/>
                <w:color w:val="000000"/>
                <w:kern w:val="0"/>
                <w:szCs w:val="21"/>
              </w:rPr>
              <w:t xml:space="preserve">引脚 </w:t>
            </w:r>
            <w:r>
              <w:rPr>
                <w:rFonts w:ascii="Calibri" w:hAnsi="Calibri" w:cs="Calibri"/>
                <w:color w:val="000000"/>
                <w:kern w:val="0"/>
                <w:szCs w:val="21"/>
              </w:rPr>
              <w:t xml:space="preserve">1 3 IE3 </w:t>
            </w:r>
            <w:r>
              <w:rPr>
                <w:rFonts w:ascii="宋体" w:hAnsi="宋体" w:cs="宋体"/>
                <w:color w:val="000000"/>
                <w:kern w:val="0"/>
                <w:szCs w:val="21"/>
              </w:rPr>
              <w:t xml:space="preserve">模拟量电流型输入 </w:t>
            </w:r>
            <w:r>
              <w:rPr>
                <w:rFonts w:ascii="Calibri" w:hAnsi="Calibri" w:cs="Calibri"/>
                <w:color w:val="000000"/>
                <w:kern w:val="0"/>
                <w:szCs w:val="21"/>
              </w:rPr>
              <w:t xml:space="preserve">3 </w:t>
            </w:r>
          </w:p>
          <w:p w:rsidR="003D6480" w:rsidRDefault="00672F51">
            <w:pPr>
              <w:widowControl/>
              <w:spacing w:line="240" w:lineRule="exact"/>
              <w:jc w:val="left"/>
              <w:rPr>
                <w:rFonts w:ascii="宋体" w:hAnsi="宋体" w:cs="宋体" w:hint="default"/>
                <w:kern w:val="0"/>
                <w:sz w:val="24"/>
              </w:rPr>
            </w:pPr>
            <w:r>
              <w:rPr>
                <w:rFonts w:ascii="宋体" w:hAnsi="宋体" w:cs="宋体"/>
                <w:color w:val="000000"/>
                <w:kern w:val="0"/>
                <w:szCs w:val="21"/>
              </w:rPr>
              <w:t xml:space="preserve">引脚 </w:t>
            </w:r>
            <w:r>
              <w:rPr>
                <w:rFonts w:ascii="Calibri" w:hAnsi="Calibri" w:cs="Calibri"/>
                <w:color w:val="000000"/>
                <w:kern w:val="0"/>
                <w:szCs w:val="21"/>
              </w:rPr>
              <w:t xml:space="preserve">1 4 UE4 </w:t>
            </w:r>
            <w:r>
              <w:rPr>
                <w:rFonts w:ascii="宋体" w:hAnsi="宋体" w:cs="宋体"/>
                <w:color w:val="000000"/>
                <w:kern w:val="0"/>
                <w:szCs w:val="21"/>
              </w:rPr>
              <w:t xml:space="preserve">模拟量电压型输入 </w:t>
            </w:r>
            <w:r>
              <w:rPr>
                <w:rFonts w:ascii="Calibri" w:hAnsi="Calibri" w:cs="Calibri"/>
                <w:color w:val="000000"/>
                <w:kern w:val="0"/>
                <w:szCs w:val="21"/>
              </w:rPr>
              <w:t xml:space="preserve">4 </w:t>
            </w:r>
          </w:p>
          <w:p w:rsidR="003D6480" w:rsidRDefault="00672F51">
            <w:pPr>
              <w:rPr>
                <w:rFonts w:hint="default"/>
              </w:rPr>
            </w:pPr>
            <w:r>
              <w:rPr>
                <w:rFonts w:ascii="宋体" w:hAnsi="宋体" w:cs="宋体"/>
                <w:color w:val="000000"/>
                <w:kern w:val="0"/>
                <w:szCs w:val="21"/>
              </w:rPr>
              <w:t xml:space="preserve">引脚 </w:t>
            </w:r>
            <w:r>
              <w:rPr>
                <w:rFonts w:ascii="Calibri" w:hAnsi="Calibri" w:cs="Calibri"/>
                <w:color w:val="000000"/>
                <w:kern w:val="0"/>
                <w:szCs w:val="21"/>
              </w:rPr>
              <w:t xml:space="preserve">1 5 UE3 </w:t>
            </w:r>
            <w:r>
              <w:rPr>
                <w:rFonts w:ascii="宋体" w:hAnsi="宋体" w:cs="宋体"/>
                <w:color w:val="000000"/>
                <w:kern w:val="0"/>
                <w:szCs w:val="21"/>
              </w:rPr>
              <w:t xml:space="preserve">模拟量电压型输入 </w:t>
            </w:r>
            <w:r>
              <w:rPr>
                <w:rFonts w:ascii="Calibri" w:hAnsi="Calibri" w:cs="Calibri"/>
                <w:color w:val="000000"/>
                <w:kern w:val="0"/>
                <w:szCs w:val="21"/>
              </w:rPr>
              <w:t>3</w:t>
            </w:r>
          </w:p>
        </w:tc>
      </w:tr>
      <w:tr w:rsidR="003D6480">
        <w:trPr>
          <w:trHeight w:val="508"/>
        </w:trPr>
        <w:tc>
          <w:tcPr>
            <w:tcW w:w="9169" w:type="dxa"/>
            <w:gridSpan w:val="3"/>
            <w:tcBorders>
              <w:tl2br w:val="nil"/>
              <w:tr2bl w:val="nil"/>
            </w:tcBorders>
            <w:vAlign w:val="center"/>
          </w:tcPr>
          <w:p w:rsidR="003D6480" w:rsidRDefault="00672F51">
            <w:pPr>
              <w:rPr>
                <w:rFonts w:hint="default"/>
              </w:rPr>
            </w:pPr>
            <w:r>
              <w:t>模拟量接线端子</w:t>
            </w:r>
          </w:p>
        </w:tc>
      </w:tr>
      <w:tr w:rsidR="003D6480">
        <w:trPr>
          <w:trHeight w:val="508"/>
        </w:trPr>
        <w:tc>
          <w:tcPr>
            <w:tcW w:w="2383" w:type="dxa"/>
            <w:gridSpan w:val="2"/>
            <w:tcBorders>
              <w:tl2br w:val="nil"/>
              <w:tr2bl w:val="nil"/>
            </w:tcBorders>
            <w:vAlign w:val="center"/>
          </w:tcPr>
          <w:p w:rsidR="003D6480" w:rsidRDefault="00672F51">
            <w:pPr>
              <w:rPr>
                <w:rFonts w:hint="default"/>
              </w:rPr>
            </w:pPr>
            <w:r>
              <w:t xml:space="preserve"> </w:t>
            </w:r>
            <w:r>
              <w:rPr>
                <w:noProof/>
              </w:rPr>
              <w:drawing>
                <wp:inline distT="0" distB="0" distL="0" distR="0">
                  <wp:extent cx="1131570" cy="1271270"/>
                  <wp:effectExtent l="0" t="0" r="0" b="5080"/>
                  <wp:docPr id="323" name="图片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 name="图片 323"/>
                          <pic:cNvPicPr>
                            <a:picLocks noChangeAspect="1" noChangeArrowheads="1"/>
                          </pic:cNvPicPr>
                        </pic:nvPicPr>
                        <pic:blipFill>
                          <a:blip r:embed="rId134" cstate="print">
                            <a:extLst>
                              <a:ext uri="{28A0092B-C50C-407E-A947-70E740481C1C}">
                                <a14:useLocalDpi xmlns:a14="http://schemas.microsoft.com/office/drawing/2010/main" val="0"/>
                              </a:ext>
                            </a:extLst>
                          </a:blip>
                          <a:srcRect l="1860" t="16356" r="64669" b="26409"/>
                          <a:stretch>
                            <a:fillRect/>
                          </a:stretch>
                        </pic:blipFill>
                        <pic:spPr>
                          <a:xfrm>
                            <a:off x="0" y="0"/>
                            <a:ext cx="1136821" cy="1277126"/>
                          </a:xfrm>
                          <a:prstGeom prst="rect">
                            <a:avLst/>
                          </a:prstGeom>
                          <a:noFill/>
                          <a:ln>
                            <a:noFill/>
                          </a:ln>
                        </pic:spPr>
                      </pic:pic>
                    </a:graphicData>
                  </a:graphic>
                </wp:inline>
              </w:drawing>
            </w:r>
          </w:p>
        </w:tc>
        <w:tc>
          <w:tcPr>
            <w:tcW w:w="6786" w:type="dxa"/>
            <w:tcBorders>
              <w:tl2br w:val="nil"/>
              <w:tr2bl w:val="nil"/>
            </w:tcBorders>
            <w:vAlign w:val="center"/>
          </w:tcPr>
          <w:p w:rsidR="003D6480" w:rsidRDefault="00672F51">
            <w:pPr>
              <w:rPr>
                <w:rFonts w:hint="default"/>
              </w:rPr>
            </w:pPr>
            <w:r>
              <w:rPr>
                <w:noProof/>
              </w:rPr>
              <w:drawing>
                <wp:inline distT="0" distB="0" distL="0" distR="0">
                  <wp:extent cx="4168775" cy="4142105"/>
                  <wp:effectExtent l="0" t="0" r="3175" b="0"/>
                  <wp:docPr id="324" name="图片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 name="图片 324"/>
                          <pic:cNvPicPr>
                            <a:picLocks noChangeAspect="1" noChangeArrowheads="1"/>
                          </pic:cNvPicPr>
                        </pic:nvPicPr>
                        <pic:blipFill>
                          <a:blip r:embed="rId135">
                            <a:extLst>
                              <a:ext uri="{28A0092B-C50C-407E-A947-70E740481C1C}">
                                <a14:useLocalDpi xmlns:a14="http://schemas.microsoft.com/office/drawing/2010/main" val="0"/>
                              </a:ext>
                            </a:extLst>
                          </a:blip>
                          <a:srcRect l="34504" t="943"/>
                          <a:stretch>
                            <a:fillRect/>
                          </a:stretch>
                        </pic:blipFill>
                        <pic:spPr>
                          <a:xfrm>
                            <a:off x="0" y="0"/>
                            <a:ext cx="4174931" cy="4148370"/>
                          </a:xfrm>
                          <a:prstGeom prst="rect">
                            <a:avLst/>
                          </a:prstGeom>
                          <a:noFill/>
                          <a:ln>
                            <a:noFill/>
                          </a:ln>
                        </pic:spPr>
                      </pic:pic>
                    </a:graphicData>
                  </a:graphic>
                </wp:inline>
              </w:drawing>
            </w:r>
          </w:p>
        </w:tc>
      </w:tr>
      <w:tr w:rsidR="003D6480">
        <w:trPr>
          <w:trHeight w:val="508"/>
        </w:trPr>
        <w:tc>
          <w:tcPr>
            <w:tcW w:w="9169" w:type="dxa"/>
            <w:gridSpan w:val="3"/>
            <w:tcBorders>
              <w:tl2br w:val="nil"/>
              <w:tr2bl w:val="nil"/>
            </w:tcBorders>
            <w:vAlign w:val="center"/>
          </w:tcPr>
          <w:p w:rsidR="003D6480" w:rsidRDefault="00672F51">
            <w:pPr>
              <w:rPr>
                <w:rFonts w:hint="default"/>
              </w:rPr>
            </w:pPr>
            <w:r>
              <w:t>数字量接线端</w:t>
            </w:r>
          </w:p>
        </w:tc>
      </w:tr>
    </w:tbl>
    <w:p w:rsidR="003D6480" w:rsidRDefault="003D6480">
      <w:pPr>
        <w:rPr>
          <w:rFonts w:hint="default"/>
        </w:rPr>
      </w:pPr>
    </w:p>
    <w:p w:rsidR="003D6480" w:rsidRDefault="003D6480">
      <w:pPr>
        <w:widowControl/>
        <w:jc w:val="left"/>
        <w:rPr>
          <w:rFonts w:hint="default"/>
        </w:rPr>
      </w:pPr>
    </w:p>
    <w:p w:rsidR="003D6480" w:rsidRDefault="003D6480">
      <w:pPr>
        <w:rPr>
          <w:rFonts w:hint="default"/>
        </w:rPr>
      </w:pPr>
    </w:p>
    <w:p w:rsidR="003D6480" w:rsidRDefault="00672F51">
      <w:pPr>
        <w:tabs>
          <w:tab w:val="left" w:pos="1227"/>
        </w:tabs>
        <w:rPr>
          <w:rFonts w:hint="default"/>
        </w:rPr>
      </w:pPr>
      <w:r>
        <w:rPr>
          <w:rFonts w:hint="default"/>
        </w:rPr>
        <w:tab/>
      </w:r>
    </w:p>
    <w:p w:rsidR="003D6480" w:rsidRDefault="00672F51">
      <w:pPr>
        <w:widowControl/>
        <w:jc w:val="left"/>
        <w:rPr>
          <w:rFonts w:hint="default"/>
        </w:rPr>
      </w:pPr>
      <w:r>
        <w:rPr>
          <w:rFonts w:hint="default"/>
        </w:rPr>
        <w:br w:type="page"/>
      </w:r>
    </w:p>
    <w:p w:rsidR="003D6480" w:rsidRDefault="00672F51">
      <w:pPr>
        <w:rPr>
          <w:rFonts w:ascii="仿宋" w:eastAsia="仿宋" w:hAnsi="仿宋" w:hint="default"/>
          <w:b/>
          <w:bCs/>
          <w:sz w:val="32"/>
          <w:szCs w:val="28"/>
        </w:rPr>
      </w:pPr>
      <w:r>
        <w:rPr>
          <w:rFonts w:ascii="仿宋" w:eastAsia="仿宋" w:hAnsi="仿宋"/>
          <w:b/>
          <w:bCs/>
          <w:sz w:val="32"/>
          <w:szCs w:val="28"/>
        </w:rPr>
        <w:lastRenderedPageBreak/>
        <w:t xml:space="preserve">附件4 </w:t>
      </w:r>
    </w:p>
    <w:p w:rsidR="003D6480" w:rsidRDefault="003D6480">
      <w:pPr>
        <w:pStyle w:val="a4"/>
        <w:rPr>
          <w:rFonts w:ascii="黑体"/>
          <w:sz w:val="48"/>
        </w:rPr>
      </w:pPr>
    </w:p>
    <w:p w:rsidR="003D6480" w:rsidRDefault="003D6480">
      <w:pPr>
        <w:pStyle w:val="a4"/>
        <w:rPr>
          <w:rFonts w:ascii="黑体"/>
          <w:sz w:val="48"/>
        </w:rPr>
      </w:pPr>
    </w:p>
    <w:p w:rsidR="003D6480" w:rsidRDefault="003D6480">
      <w:pPr>
        <w:pStyle w:val="a4"/>
        <w:rPr>
          <w:rFonts w:ascii="黑体"/>
          <w:sz w:val="48"/>
        </w:rPr>
      </w:pPr>
    </w:p>
    <w:p w:rsidR="003D6480" w:rsidRDefault="003D6480">
      <w:pPr>
        <w:pStyle w:val="a4"/>
        <w:rPr>
          <w:rFonts w:ascii="黑体"/>
          <w:sz w:val="48"/>
        </w:rPr>
      </w:pPr>
    </w:p>
    <w:p w:rsidR="003D6480" w:rsidRDefault="003D6480">
      <w:pPr>
        <w:pStyle w:val="a4"/>
        <w:rPr>
          <w:rFonts w:ascii="黑体"/>
          <w:sz w:val="48"/>
        </w:rPr>
      </w:pPr>
    </w:p>
    <w:p w:rsidR="003D6480" w:rsidRDefault="00672F51">
      <w:pPr>
        <w:pStyle w:val="a4"/>
        <w:spacing w:before="1"/>
        <w:jc w:val="center"/>
        <w:rPr>
          <w:rFonts w:ascii="黑体" w:eastAsiaTheme="minorEastAsia"/>
          <w:sz w:val="53"/>
        </w:rPr>
      </w:pPr>
      <w:r>
        <w:rPr>
          <w:rFonts w:ascii="黑体" w:eastAsiaTheme="minorEastAsia" w:hint="eastAsia"/>
          <w:sz w:val="53"/>
        </w:rPr>
        <w:t>许昌市第一届职业技能大赛机电一体化赛项</w:t>
      </w:r>
    </w:p>
    <w:p w:rsidR="003D6480" w:rsidRDefault="00672F51">
      <w:pPr>
        <w:pStyle w:val="a4"/>
        <w:spacing w:before="1"/>
        <w:jc w:val="center"/>
        <w:rPr>
          <w:rFonts w:ascii="黑体" w:eastAsiaTheme="minorEastAsia"/>
          <w:sz w:val="53"/>
        </w:rPr>
      </w:pPr>
      <w:r>
        <w:rPr>
          <w:rFonts w:ascii="黑体" w:eastAsiaTheme="minorEastAsia" w:hint="eastAsia"/>
          <w:sz w:val="53"/>
        </w:rPr>
        <w:t>任务</w:t>
      </w:r>
      <w:r>
        <w:rPr>
          <w:rFonts w:ascii="黑体" w:eastAsiaTheme="minorEastAsia" w:hint="eastAsia"/>
          <w:sz w:val="53"/>
        </w:rPr>
        <w:t>A</w:t>
      </w:r>
    </w:p>
    <w:p w:rsidR="003D6480" w:rsidRDefault="00672F51">
      <w:pPr>
        <w:pStyle w:val="a4"/>
        <w:spacing w:before="1"/>
        <w:jc w:val="center"/>
        <w:rPr>
          <w:rFonts w:ascii="黑体" w:eastAsiaTheme="minorEastAsia"/>
          <w:sz w:val="53"/>
        </w:rPr>
      </w:pPr>
      <w:r>
        <w:rPr>
          <w:rFonts w:ascii="黑体" w:eastAsiaTheme="minorEastAsia" w:hint="eastAsia"/>
          <w:sz w:val="53"/>
        </w:rPr>
        <w:t>（样题）</w:t>
      </w:r>
    </w:p>
    <w:p w:rsidR="003D6480" w:rsidRDefault="00672F51">
      <w:pPr>
        <w:widowControl/>
        <w:jc w:val="left"/>
        <w:rPr>
          <w:rFonts w:ascii="黑体" w:eastAsiaTheme="minorEastAsia" w:hAnsi="PMingLiU" w:cs="PMingLiU" w:hint="default"/>
          <w:sz w:val="53"/>
          <w:szCs w:val="42"/>
          <w:lang w:val="zh-CN"/>
        </w:rPr>
      </w:pPr>
      <w:r>
        <w:rPr>
          <w:rFonts w:ascii="黑体" w:eastAsiaTheme="minorEastAsia"/>
          <w:sz w:val="53"/>
        </w:rPr>
        <w:br w:type="page"/>
      </w:r>
    </w:p>
    <w:p w:rsidR="003D6480" w:rsidRDefault="00672F51">
      <w:pPr>
        <w:spacing w:before="60"/>
        <w:ind w:left="1298"/>
        <w:rPr>
          <w:rFonts w:eastAsia="Times New Roman" w:hint="default"/>
          <w:b/>
          <w:sz w:val="24"/>
        </w:rPr>
      </w:pPr>
      <w:r>
        <w:rPr>
          <w:b/>
          <w:spacing w:val="-11"/>
          <w:w w:val="95"/>
          <w:sz w:val="24"/>
        </w:rPr>
        <w:lastRenderedPageBreak/>
        <w:t>任务</w:t>
      </w:r>
      <w:r>
        <w:rPr>
          <w:b/>
          <w:spacing w:val="-11"/>
          <w:w w:val="95"/>
          <w:sz w:val="24"/>
        </w:rPr>
        <w:t xml:space="preserve"> </w:t>
      </w:r>
      <w:r>
        <w:rPr>
          <w:rFonts w:eastAsia="Times New Roman"/>
          <w:b/>
          <w:spacing w:val="-10"/>
          <w:w w:val="95"/>
          <w:sz w:val="24"/>
        </w:rPr>
        <w:t>A</w:t>
      </w:r>
    </w:p>
    <w:p w:rsidR="003D6480" w:rsidRDefault="00672F51">
      <w:pPr>
        <w:spacing w:before="161"/>
        <w:ind w:left="1298"/>
        <w:rPr>
          <w:rFonts w:hint="default"/>
          <w:b/>
          <w:sz w:val="24"/>
        </w:rPr>
      </w:pPr>
      <w:r>
        <w:rPr>
          <w:b/>
          <w:w w:val="95"/>
          <w:sz w:val="24"/>
        </w:rPr>
        <w:t>已知单元的安装、编程、调试及运</w:t>
      </w:r>
      <w:r>
        <w:rPr>
          <w:b/>
          <w:spacing w:val="-10"/>
          <w:w w:val="95"/>
          <w:sz w:val="24"/>
        </w:rPr>
        <w:t>行</w:t>
      </w:r>
    </w:p>
    <w:p w:rsidR="003D6480" w:rsidRDefault="003D6480">
      <w:pPr>
        <w:spacing w:before="1"/>
        <w:ind w:left="1298"/>
        <w:rPr>
          <w:rFonts w:hint="default"/>
          <w:b/>
          <w:spacing w:val="-6"/>
          <w:sz w:val="20"/>
        </w:rPr>
      </w:pPr>
    </w:p>
    <w:p w:rsidR="003D6480" w:rsidRDefault="00672F51">
      <w:pPr>
        <w:spacing w:before="1"/>
        <w:ind w:left="1298"/>
        <w:rPr>
          <w:rFonts w:hint="default"/>
          <w:b/>
          <w:sz w:val="20"/>
        </w:rPr>
      </w:pPr>
      <w:r>
        <w:rPr>
          <w:b/>
          <w:spacing w:val="-6"/>
          <w:sz w:val="20"/>
        </w:rPr>
        <w:t>分值（分）</w:t>
      </w:r>
      <w:r>
        <w:rPr>
          <w:b/>
          <w:spacing w:val="12"/>
          <w:sz w:val="20"/>
        </w:rPr>
        <w:t>：</w:t>
      </w:r>
      <w:r>
        <w:rPr>
          <w:b/>
          <w:spacing w:val="12"/>
          <w:sz w:val="20"/>
        </w:rPr>
        <w:t xml:space="preserve"> </w:t>
      </w:r>
      <w:r>
        <w:rPr>
          <w:b/>
          <w:spacing w:val="-6"/>
          <w:sz w:val="20"/>
        </w:rPr>
        <w:t>14.5</w:t>
      </w:r>
    </w:p>
    <w:p w:rsidR="003D6480" w:rsidRDefault="00672F51">
      <w:pPr>
        <w:spacing w:before="55"/>
        <w:ind w:left="1298"/>
        <w:rPr>
          <w:rFonts w:hint="default"/>
          <w:b/>
          <w:sz w:val="20"/>
        </w:rPr>
      </w:pPr>
      <w:r>
        <w:rPr>
          <w:b/>
          <w:spacing w:val="-2"/>
          <w:w w:val="95"/>
          <w:sz w:val="20"/>
        </w:rPr>
        <w:t>时间（分钟）</w:t>
      </w:r>
      <w:r>
        <w:rPr>
          <w:b/>
          <w:spacing w:val="-9"/>
          <w:w w:val="95"/>
          <w:sz w:val="20"/>
        </w:rPr>
        <w:t>：</w:t>
      </w:r>
      <w:r>
        <w:rPr>
          <w:b/>
          <w:spacing w:val="-9"/>
          <w:w w:val="95"/>
          <w:sz w:val="20"/>
        </w:rPr>
        <w:t xml:space="preserve"> </w:t>
      </w:r>
      <w:r>
        <w:rPr>
          <w:b/>
          <w:spacing w:val="-5"/>
          <w:w w:val="95"/>
          <w:sz w:val="20"/>
        </w:rPr>
        <w:t>210</w:t>
      </w:r>
    </w:p>
    <w:p w:rsidR="003D6480" w:rsidRDefault="003D6480">
      <w:pPr>
        <w:pStyle w:val="a4"/>
        <w:spacing w:before="7"/>
        <w:rPr>
          <w:b/>
          <w:sz w:val="16"/>
        </w:rPr>
      </w:pPr>
    </w:p>
    <w:p w:rsidR="003D6480" w:rsidRDefault="00672F51">
      <w:pPr>
        <w:ind w:left="1298"/>
        <w:rPr>
          <w:rFonts w:hint="default"/>
          <w:b/>
          <w:sz w:val="20"/>
        </w:rPr>
      </w:pPr>
      <w:r>
        <w:rPr>
          <w:b/>
          <w:w w:val="95"/>
          <w:sz w:val="20"/>
        </w:rPr>
        <w:t>背景</w:t>
      </w:r>
      <w:r>
        <w:rPr>
          <w:b/>
          <w:spacing w:val="-10"/>
          <w:w w:val="95"/>
          <w:sz w:val="20"/>
        </w:rPr>
        <w:t>：</w:t>
      </w:r>
    </w:p>
    <w:p w:rsidR="003D6480" w:rsidRDefault="00672F51">
      <w:pPr>
        <w:spacing w:before="55"/>
        <w:ind w:left="1298"/>
        <w:rPr>
          <w:rFonts w:hint="default"/>
          <w:bCs/>
          <w:spacing w:val="-2"/>
          <w:w w:val="95"/>
          <w:sz w:val="20"/>
        </w:rPr>
      </w:pPr>
      <w:r>
        <w:rPr>
          <w:bCs/>
          <w:spacing w:val="-2"/>
          <w:w w:val="95"/>
          <w:sz w:val="20"/>
        </w:rPr>
        <w:t>公司新进了一个生产单元，你作为公司的技术人员，请根据相关技术文档完成设备的组装、编程、调试，实现设备的自动运行。</w:t>
      </w:r>
    </w:p>
    <w:p w:rsidR="003D6480" w:rsidRDefault="00672F51">
      <w:pPr>
        <w:pStyle w:val="a4"/>
      </w:pPr>
      <w:r>
        <w:rPr>
          <w:noProof/>
          <w:lang w:val="en-US"/>
        </w:rPr>
        <w:drawing>
          <wp:anchor distT="0" distB="0" distL="114300" distR="114300" simplePos="0" relativeHeight="251724800" behindDoc="1" locked="0" layoutInCell="1" allowOverlap="1">
            <wp:simplePos x="0" y="0"/>
            <wp:positionH relativeFrom="margin">
              <wp:align>center</wp:align>
            </wp:positionH>
            <wp:positionV relativeFrom="paragraph">
              <wp:posOffset>109220</wp:posOffset>
            </wp:positionV>
            <wp:extent cx="4051300" cy="3268345"/>
            <wp:effectExtent l="0" t="0" r="6350" b="8890"/>
            <wp:wrapNone/>
            <wp:docPr id="1956682311" name="docshap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6682311" name="docshape4"/>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a:xfrm>
                      <a:off x="0" y="0"/>
                      <a:ext cx="4051300" cy="3268324"/>
                    </a:xfrm>
                    <a:prstGeom prst="rect">
                      <a:avLst/>
                    </a:prstGeom>
                    <a:noFill/>
                    <a:ln>
                      <a:noFill/>
                    </a:ln>
                  </pic:spPr>
                </pic:pic>
              </a:graphicData>
            </a:graphic>
          </wp:anchor>
        </w:drawing>
      </w:r>
    </w:p>
    <w:p w:rsidR="003D6480" w:rsidRDefault="003D6480">
      <w:pPr>
        <w:pStyle w:val="a4"/>
      </w:pPr>
    </w:p>
    <w:p w:rsidR="003D6480" w:rsidRDefault="003D6480">
      <w:pPr>
        <w:pStyle w:val="a4"/>
      </w:pPr>
    </w:p>
    <w:p w:rsidR="003D6480" w:rsidRDefault="003D6480">
      <w:pPr>
        <w:pStyle w:val="a4"/>
      </w:pPr>
    </w:p>
    <w:p w:rsidR="003D6480" w:rsidRDefault="003D6480">
      <w:pPr>
        <w:pStyle w:val="a4"/>
      </w:pPr>
    </w:p>
    <w:p w:rsidR="003D6480" w:rsidRDefault="003D6480">
      <w:pPr>
        <w:pStyle w:val="a4"/>
      </w:pPr>
    </w:p>
    <w:p w:rsidR="003D6480" w:rsidRDefault="003D6480">
      <w:pPr>
        <w:pStyle w:val="a4"/>
      </w:pPr>
    </w:p>
    <w:p w:rsidR="003D6480" w:rsidRDefault="003D6480">
      <w:pPr>
        <w:pStyle w:val="a4"/>
      </w:pPr>
    </w:p>
    <w:p w:rsidR="003D6480" w:rsidRDefault="003D6480">
      <w:pPr>
        <w:pStyle w:val="a4"/>
      </w:pPr>
    </w:p>
    <w:p w:rsidR="003D6480" w:rsidRDefault="003D6480">
      <w:pPr>
        <w:spacing w:before="55"/>
        <w:ind w:firstLineChars="700" w:firstLine="1295"/>
        <w:rPr>
          <w:rFonts w:hint="default"/>
          <w:bCs/>
          <w:spacing w:val="-2"/>
          <w:w w:val="95"/>
          <w:sz w:val="20"/>
        </w:rPr>
      </w:pPr>
    </w:p>
    <w:p w:rsidR="003D6480" w:rsidRDefault="00672F51">
      <w:pPr>
        <w:spacing w:before="55"/>
        <w:ind w:firstLineChars="700" w:firstLine="1295"/>
        <w:rPr>
          <w:rFonts w:hint="default"/>
          <w:bCs/>
          <w:spacing w:val="-2"/>
          <w:w w:val="95"/>
          <w:sz w:val="20"/>
        </w:rPr>
      </w:pPr>
      <w:r>
        <w:rPr>
          <w:bCs/>
          <w:spacing w:val="-2"/>
          <w:w w:val="95"/>
          <w:sz w:val="20"/>
        </w:rPr>
        <w:t>主要任务：</w:t>
      </w:r>
    </w:p>
    <w:p w:rsidR="003D6480" w:rsidRDefault="00672F51">
      <w:pPr>
        <w:spacing w:before="55"/>
        <w:ind w:left="1298"/>
        <w:rPr>
          <w:rFonts w:hint="default"/>
          <w:bCs/>
          <w:spacing w:val="-2"/>
          <w:w w:val="95"/>
          <w:sz w:val="20"/>
        </w:rPr>
      </w:pPr>
      <w:r>
        <w:rPr>
          <w:bCs/>
          <w:spacing w:val="-2"/>
          <w:w w:val="95"/>
          <w:sz w:val="20"/>
        </w:rPr>
        <w:t>根据现场提供文件资料，电缆、气管及零件，连接电路及气路，正确组装和调试生产设备。任务完成的前提条件：</w:t>
      </w:r>
    </w:p>
    <w:p w:rsidR="003D6480" w:rsidRDefault="00672F51">
      <w:pPr>
        <w:spacing w:before="55"/>
        <w:ind w:left="1298"/>
        <w:rPr>
          <w:rFonts w:hint="default"/>
          <w:bCs/>
          <w:spacing w:val="-2"/>
          <w:w w:val="95"/>
          <w:sz w:val="20"/>
        </w:rPr>
      </w:pPr>
      <w:r>
        <w:rPr>
          <w:bCs/>
          <w:spacing w:val="-2"/>
          <w:w w:val="95"/>
          <w:sz w:val="20"/>
        </w:rPr>
        <w:t>1</w:t>
      </w:r>
      <w:r>
        <w:rPr>
          <w:bCs/>
          <w:spacing w:val="-2"/>
          <w:w w:val="95"/>
          <w:sz w:val="20"/>
        </w:rPr>
        <w:t>、</w:t>
      </w:r>
      <w:r>
        <w:rPr>
          <w:bCs/>
          <w:spacing w:val="-2"/>
          <w:w w:val="95"/>
          <w:sz w:val="20"/>
        </w:rPr>
        <w:t xml:space="preserve">  </w:t>
      </w:r>
      <w:r>
        <w:rPr>
          <w:bCs/>
          <w:spacing w:val="-2"/>
          <w:w w:val="95"/>
          <w:sz w:val="20"/>
        </w:rPr>
        <w:t>生产线在经过机械组装、电路、气路的连接后可以正确运行。</w:t>
      </w:r>
    </w:p>
    <w:p w:rsidR="003D6480" w:rsidRDefault="00672F51">
      <w:pPr>
        <w:spacing w:before="55"/>
        <w:ind w:left="1298"/>
        <w:rPr>
          <w:rFonts w:hint="default"/>
          <w:bCs/>
          <w:spacing w:val="-2"/>
          <w:w w:val="95"/>
          <w:sz w:val="20"/>
        </w:rPr>
      </w:pPr>
      <w:r>
        <w:rPr>
          <w:bCs/>
          <w:spacing w:val="-2"/>
          <w:w w:val="95"/>
          <w:sz w:val="20"/>
        </w:rPr>
        <w:t>（用仿真盒来评分）</w:t>
      </w:r>
    </w:p>
    <w:p w:rsidR="003D6480" w:rsidRDefault="00672F51">
      <w:pPr>
        <w:spacing w:before="55"/>
        <w:ind w:left="1298"/>
        <w:rPr>
          <w:rFonts w:hint="default"/>
          <w:bCs/>
          <w:spacing w:val="-2"/>
          <w:w w:val="95"/>
          <w:sz w:val="20"/>
        </w:rPr>
      </w:pPr>
      <w:r>
        <w:rPr>
          <w:bCs/>
          <w:spacing w:val="-2"/>
          <w:w w:val="95"/>
          <w:sz w:val="20"/>
        </w:rPr>
        <w:lastRenderedPageBreak/>
        <w:t>2</w:t>
      </w:r>
      <w:r>
        <w:rPr>
          <w:bCs/>
          <w:spacing w:val="-2"/>
          <w:w w:val="95"/>
          <w:sz w:val="20"/>
        </w:rPr>
        <w:t>、</w:t>
      </w:r>
      <w:r>
        <w:rPr>
          <w:bCs/>
          <w:spacing w:val="-2"/>
          <w:w w:val="95"/>
          <w:sz w:val="20"/>
        </w:rPr>
        <w:t xml:space="preserve"> </w:t>
      </w:r>
      <w:r>
        <w:rPr>
          <w:bCs/>
          <w:spacing w:val="-2"/>
          <w:w w:val="95"/>
          <w:sz w:val="20"/>
        </w:rPr>
        <w:t>能够用</w:t>
      </w:r>
      <w:r>
        <w:rPr>
          <w:bCs/>
          <w:spacing w:val="-2"/>
          <w:w w:val="95"/>
          <w:sz w:val="20"/>
        </w:rPr>
        <w:t xml:space="preserve"> PLC </w:t>
      </w:r>
      <w:r>
        <w:rPr>
          <w:bCs/>
          <w:spacing w:val="-2"/>
          <w:w w:val="95"/>
          <w:sz w:val="20"/>
        </w:rPr>
        <w:t>正确执行控制生产线的程序</w:t>
      </w:r>
    </w:p>
    <w:p w:rsidR="003D6480" w:rsidRDefault="00672F51">
      <w:pPr>
        <w:spacing w:before="55"/>
        <w:ind w:left="1298"/>
        <w:rPr>
          <w:rFonts w:hint="default"/>
          <w:bCs/>
          <w:spacing w:val="-2"/>
          <w:w w:val="95"/>
          <w:sz w:val="20"/>
        </w:rPr>
      </w:pPr>
      <w:r>
        <w:rPr>
          <w:bCs/>
          <w:spacing w:val="-2"/>
          <w:w w:val="95"/>
          <w:sz w:val="20"/>
        </w:rPr>
        <w:t>（用</w:t>
      </w:r>
      <w:r>
        <w:rPr>
          <w:bCs/>
          <w:spacing w:val="-2"/>
          <w:w w:val="95"/>
          <w:sz w:val="20"/>
        </w:rPr>
        <w:t xml:space="preserve"> PLC </w:t>
      </w:r>
      <w:r>
        <w:rPr>
          <w:bCs/>
          <w:spacing w:val="-2"/>
          <w:w w:val="95"/>
          <w:sz w:val="20"/>
        </w:rPr>
        <w:t>检查控制流程来评分）</w:t>
      </w:r>
    </w:p>
    <w:p w:rsidR="003D6480" w:rsidRDefault="00672F51">
      <w:pPr>
        <w:spacing w:before="55"/>
        <w:ind w:left="1298"/>
        <w:rPr>
          <w:rFonts w:hint="default"/>
          <w:bCs/>
          <w:spacing w:val="-2"/>
          <w:w w:val="95"/>
          <w:sz w:val="20"/>
        </w:rPr>
      </w:pPr>
      <w:r>
        <w:rPr>
          <w:bCs/>
          <w:spacing w:val="-2"/>
          <w:w w:val="95"/>
          <w:sz w:val="20"/>
        </w:rPr>
        <w:t>3</w:t>
      </w:r>
      <w:r>
        <w:rPr>
          <w:bCs/>
          <w:spacing w:val="-2"/>
          <w:w w:val="95"/>
          <w:sz w:val="20"/>
        </w:rPr>
        <w:t>、</w:t>
      </w:r>
      <w:r>
        <w:rPr>
          <w:bCs/>
          <w:spacing w:val="-2"/>
          <w:w w:val="95"/>
          <w:sz w:val="20"/>
        </w:rPr>
        <w:t xml:space="preserve"> </w:t>
      </w:r>
      <w:r>
        <w:rPr>
          <w:bCs/>
          <w:spacing w:val="-2"/>
          <w:w w:val="95"/>
          <w:sz w:val="20"/>
        </w:rPr>
        <w:t>系统符合规范要求</w:t>
      </w:r>
    </w:p>
    <w:p w:rsidR="003D6480" w:rsidRDefault="00672F51">
      <w:pPr>
        <w:spacing w:before="55"/>
        <w:ind w:left="1298"/>
        <w:rPr>
          <w:rFonts w:hint="default"/>
          <w:bCs/>
          <w:spacing w:val="-2"/>
          <w:w w:val="95"/>
          <w:sz w:val="20"/>
        </w:rPr>
      </w:pPr>
      <w:r>
        <w:rPr>
          <w:bCs/>
          <w:spacing w:val="-2"/>
          <w:w w:val="95"/>
          <w:sz w:val="20"/>
        </w:rPr>
        <w:t>（与专业技术规范一致）</w:t>
      </w:r>
    </w:p>
    <w:p w:rsidR="003D6480" w:rsidRDefault="00672F51">
      <w:pPr>
        <w:widowControl/>
        <w:jc w:val="left"/>
        <w:rPr>
          <w:rFonts w:hint="default"/>
          <w:bCs/>
          <w:spacing w:val="-2"/>
          <w:w w:val="95"/>
          <w:sz w:val="20"/>
        </w:rPr>
      </w:pPr>
      <w:r>
        <w:rPr>
          <w:rFonts w:hint="default"/>
          <w:bCs/>
          <w:spacing w:val="-2"/>
          <w:w w:val="95"/>
          <w:sz w:val="20"/>
        </w:rPr>
        <w:br w:type="page"/>
      </w:r>
    </w:p>
    <w:p w:rsidR="003D6480" w:rsidRDefault="00672F51">
      <w:pPr>
        <w:spacing w:before="55"/>
        <w:rPr>
          <w:rFonts w:hint="default"/>
          <w:bCs/>
          <w:spacing w:val="-2"/>
          <w:w w:val="95"/>
          <w:sz w:val="20"/>
        </w:rPr>
      </w:pPr>
      <w:r>
        <w:rPr>
          <w:noProof/>
        </w:rPr>
        <w:lastRenderedPageBreak/>
        <w:drawing>
          <wp:inline distT="0" distB="0" distL="0" distR="0">
            <wp:extent cx="5274310" cy="2951480"/>
            <wp:effectExtent l="0" t="0" r="2540" b="1270"/>
            <wp:docPr id="141233222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332226" name="图片 1"/>
                    <pic:cNvPicPr>
                      <a:picLocks noChangeAspect="1"/>
                    </pic:cNvPicPr>
                  </pic:nvPicPr>
                  <pic:blipFill>
                    <a:blip r:embed="rId137"/>
                    <a:stretch>
                      <a:fillRect/>
                    </a:stretch>
                  </pic:blipFill>
                  <pic:spPr>
                    <a:xfrm>
                      <a:off x="0" y="0"/>
                      <a:ext cx="5274310" cy="2951480"/>
                    </a:xfrm>
                    <a:prstGeom prst="rect">
                      <a:avLst/>
                    </a:prstGeom>
                  </pic:spPr>
                </pic:pic>
              </a:graphicData>
            </a:graphic>
          </wp:inline>
        </w:drawing>
      </w:r>
    </w:p>
    <w:p w:rsidR="003D6480" w:rsidRDefault="00672F51">
      <w:pPr>
        <w:pStyle w:val="a4"/>
        <w:spacing w:before="1"/>
        <w:ind w:left="0"/>
        <w:rPr>
          <w:b/>
          <w:sz w:val="44"/>
        </w:rPr>
      </w:pPr>
      <w:r>
        <w:rPr>
          <w:noProof/>
          <w:lang w:val="en-US"/>
        </w:rPr>
        <w:drawing>
          <wp:inline distT="0" distB="0" distL="0" distR="0">
            <wp:extent cx="3466465" cy="1570990"/>
            <wp:effectExtent l="0" t="0" r="635" b="0"/>
            <wp:docPr id="14053619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361986" name="图片 1"/>
                    <pic:cNvPicPr>
                      <a:picLocks noChangeAspect="1"/>
                    </pic:cNvPicPr>
                  </pic:nvPicPr>
                  <pic:blipFill>
                    <a:blip r:embed="rId138"/>
                    <a:stretch>
                      <a:fillRect/>
                    </a:stretch>
                  </pic:blipFill>
                  <pic:spPr>
                    <a:xfrm>
                      <a:off x="0" y="0"/>
                      <a:ext cx="3466667" cy="1571429"/>
                    </a:xfrm>
                    <a:prstGeom prst="rect">
                      <a:avLst/>
                    </a:prstGeom>
                  </pic:spPr>
                </pic:pic>
              </a:graphicData>
            </a:graphic>
          </wp:inline>
        </w:drawing>
      </w:r>
    </w:p>
    <w:p w:rsidR="003D6480" w:rsidRDefault="00672F51">
      <w:pPr>
        <w:widowControl/>
        <w:jc w:val="left"/>
        <w:rPr>
          <w:rFonts w:hint="default"/>
        </w:rPr>
      </w:pPr>
      <w:r>
        <w:rPr>
          <w:rFonts w:hint="default"/>
        </w:rPr>
        <w:br w:type="page"/>
      </w:r>
    </w:p>
    <w:p w:rsidR="003D6480" w:rsidRDefault="00672F51">
      <w:pPr>
        <w:spacing w:before="66"/>
        <w:rPr>
          <w:rFonts w:hint="default"/>
          <w:b/>
          <w:spacing w:val="-23"/>
          <w:w w:val="95"/>
          <w:sz w:val="20"/>
        </w:rPr>
      </w:pPr>
      <w:r>
        <w:rPr>
          <w:b/>
          <w:w w:val="95"/>
          <w:sz w:val="20"/>
        </w:rPr>
        <w:lastRenderedPageBreak/>
        <w:t>产线</w:t>
      </w:r>
      <w:r>
        <w:rPr>
          <w:b/>
          <w:spacing w:val="-23"/>
          <w:w w:val="95"/>
          <w:sz w:val="20"/>
        </w:rPr>
        <w:t>细节：</w:t>
      </w:r>
      <w:r>
        <w:rPr>
          <w:b/>
          <w:spacing w:val="34"/>
          <w:w w:val="95"/>
          <w:sz w:val="20"/>
        </w:rPr>
        <w:t>（</w:t>
      </w:r>
      <w:r>
        <w:rPr>
          <w:rFonts w:eastAsia="Times New Roman"/>
          <w:b/>
          <w:spacing w:val="32"/>
          <w:w w:val="95"/>
          <w:sz w:val="20"/>
        </w:rPr>
        <w:t>U</w:t>
      </w:r>
      <w:r>
        <w:rPr>
          <w:rFonts w:eastAsia="Times New Roman"/>
          <w:b/>
          <w:spacing w:val="30"/>
          <w:sz w:val="20"/>
        </w:rPr>
        <w:t xml:space="preserve"> </w:t>
      </w:r>
      <w:r>
        <w:rPr>
          <w:b/>
          <w:w w:val="95"/>
          <w:sz w:val="20"/>
        </w:rPr>
        <w:t>盘内有原文件</w:t>
      </w:r>
      <w:r>
        <w:rPr>
          <w:b/>
          <w:spacing w:val="-10"/>
          <w:w w:val="95"/>
          <w:sz w:val="20"/>
        </w:rPr>
        <w:t>）</w:t>
      </w:r>
    </w:p>
    <w:tbl>
      <w:tblPr>
        <w:tblStyle w:val="TableNormal"/>
        <w:tblpPr w:leftFromText="180" w:rightFromText="180" w:vertAnchor="page" w:horzAnchor="margin" w:tblpY="1785"/>
        <w:tblW w:w="9007" w:type="dxa"/>
        <w:tblInd w:w="0" w:type="dxa"/>
        <w:tblBorders>
          <w:top w:val="single" w:sz="6" w:space="0" w:color="92D050"/>
          <w:left w:val="single" w:sz="6" w:space="0" w:color="92D050"/>
          <w:bottom w:val="single" w:sz="6" w:space="0" w:color="92D050"/>
          <w:right w:val="single" w:sz="6" w:space="0" w:color="92D050"/>
          <w:insideH w:val="single" w:sz="6" w:space="0" w:color="92D050"/>
          <w:insideV w:val="single" w:sz="6" w:space="0" w:color="92D050"/>
        </w:tblBorders>
        <w:tblLayout w:type="fixed"/>
        <w:tblLook w:val="04A0" w:firstRow="1" w:lastRow="0" w:firstColumn="1" w:lastColumn="0" w:noHBand="0" w:noVBand="1"/>
      </w:tblPr>
      <w:tblGrid>
        <w:gridCol w:w="4501"/>
        <w:gridCol w:w="4506"/>
      </w:tblGrid>
      <w:tr w:rsidR="003D6480">
        <w:trPr>
          <w:trHeight w:val="2932"/>
        </w:trPr>
        <w:tc>
          <w:tcPr>
            <w:tcW w:w="4501" w:type="dxa"/>
          </w:tcPr>
          <w:p w:rsidR="003D6480" w:rsidRDefault="00672F51">
            <w:pPr>
              <w:pStyle w:val="TableParagraph"/>
              <w:ind w:left="1287"/>
              <w:rPr>
                <w:sz w:val="20"/>
              </w:rPr>
            </w:pPr>
            <w:r>
              <w:rPr>
                <w:noProof/>
                <w:sz w:val="20"/>
              </w:rPr>
              <w:drawing>
                <wp:inline distT="0" distB="0" distL="0" distR="0">
                  <wp:extent cx="1218565" cy="1727835"/>
                  <wp:effectExtent l="0" t="0" r="0" b="0"/>
                  <wp:docPr id="189846756"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46756" name="image4.jpeg"/>
                          <pic:cNvPicPr>
                            <a:picLocks noChangeAspect="1"/>
                          </pic:cNvPicPr>
                        </pic:nvPicPr>
                        <pic:blipFill>
                          <a:blip r:embed="rId139" cstate="print"/>
                          <a:stretch>
                            <a:fillRect/>
                          </a:stretch>
                        </pic:blipFill>
                        <pic:spPr>
                          <a:xfrm>
                            <a:off x="0" y="0"/>
                            <a:ext cx="1219134" cy="1728216"/>
                          </a:xfrm>
                          <a:prstGeom prst="rect">
                            <a:avLst/>
                          </a:prstGeom>
                        </pic:spPr>
                      </pic:pic>
                    </a:graphicData>
                  </a:graphic>
                </wp:inline>
              </w:drawing>
            </w:r>
          </w:p>
        </w:tc>
        <w:tc>
          <w:tcPr>
            <w:tcW w:w="4506" w:type="dxa"/>
          </w:tcPr>
          <w:p w:rsidR="003D6480" w:rsidRDefault="00672F51">
            <w:pPr>
              <w:pStyle w:val="TableParagraph"/>
              <w:ind w:left="106"/>
              <w:rPr>
                <w:sz w:val="20"/>
              </w:rPr>
            </w:pPr>
            <w:r>
              <w:rPr>
                <w:noProof/>
                <w:sz w:val="20"/>
              </w:rPr>
              <w:drawing>
                <wp:inline distT="0" distB="0" distL="0" distR="0">
                  <wp:extent cx="2745105" cy="1750695"/>
                  <wp:effectExtent l="0" t="0" r="0" b="0"/>
                  <wp:docPr id="256462318"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462318" name="image5.jpeg"/>
                          <pic:cNvPicPr>
                            <a:picLocks noChangeAspect="1"/>
                          </pic:cNvPicPr>
                        </pic:nvPicPr>
                        <pic:blipFill>
                          <a:blip r:embed="rId140" cstate="print"/>
                          <a:stretch>
                            <a:fillRect/>
                          </a:stretch>
                        </pic:blipFill>
                        <pic:spPr>
                          <a:xfrm>
                            <a:off x="0" y="0"/>
                            <a:ext cx="2745341" cy="1751076"/>
                          </a:xfrm>
                          <a:prstGeom prst="rect">
                            <a:avLst/>
                          </a:prstGeom>
                        </pic:spPr>
                      </pic:pic>
                    </a:graphicData>
                  </a:graphic>
                </wp:inline>
              </w:drawing>
            </w:r>
          </w:p>
        </w:tc>
      </w:tr>
      <w:tr w:rsidR="003D6480">
        <w:trPr>
          <w:trHeight w:val="325"/>
        </w:trPr>
        <w:tc>
          <w:tcPr>
            <w:tcW w:w="4501" w:type="dxa"/>
          </w:tcPr>
          <w:p w:rsidR="003D6480" w:rsidRDefault="00672F51">
            <w:pPr>
              <w:pStyle w:val="TableParagraph"/>
              <w:spacing w:before="29"/>
              <w:ind w:left="1753" w:right="1855"/>
              <w:jc w:val="center"/>
              <w:rPr>
                <w:b/>
                <w:sz w:val="21"/>
              </w:rPr>
            </w:pPr>
            <w:r>
              <w:rPr>
                <w:b/>
                <w:spacing w:val="-4"/>
                <w:sz w:val="21"/>
              </w:rPr>
              <w:t>前视图</w:t>
            </w:r>
          </w:p>
        </w:tc>
        <w:tc>
          <w:tcPr>
            <w:tcW w:w="4506" w:type="dxa"/>
          </w:tcPr>
          <w:p w:rsidR="003D6480" w:rsidRDefault="00672F51">
            <w:pPr>
              <w:pStyle w:val="TableParagraph"/>
              <w:spacing w:before="29"/>
              <w:ind w:left="1661" w:right="1739"/>
              <w:jc w:val="center"/>
              <w:rPr>
                <w:b/>
                <w:sz w:val="21"/>
              </w:rPr>
            </w:pPr>
            <w:r>
              <w:rPr>
                <w:b/>
                <w:spacing w:val="-4"/>
                <w:sz w:val="21"/>
              </w:rPr>
              <w:t>右视图</w:t>
            </w:r>
          </w:p>
        </w:tc>
      </w:tr>
      <w:tr w:rsidR="003D6480">
        <w:trPr>
          <w:trHeight w:val="2932"/>
        </w:trPr>
        <w:tc>
          <w:tcPr>
            <w:tcW w:w="4501" w:type="dxa"/>
          </w:tcPr>
          <w:p w:rsidR="003D6480" w:rsidRDefault="003D6480">
            <w:pPr>
              <w:pStyle w:val="TableParagraph"/>
              <w:spacing w:before="4"/>
              <w:rPr>
                <w:b/>
                <w:sz w:val="26"/>
              </w:rPr>
            </w:pPr>
          </w:p>
          <w:p w:rsidR="003D6480" w:rsidRDefault="00672F51">
            <w:pPr>
              <w:pStyle w:val="TableParagraph"/>
              <w:ind w:left="107"/>
              <w:rPr>
                <w:sz w:val="20"/>
              </w:rPr>
            </w:pPr>
            <w:r>
              <w:rPr>
                <w:noProof/>
                <w:sz w:val="20"/>
              </w:rPr>
              <w:drawing>
                <wp:inline distT="0" distB="0" distL="0" distR="0">
                  <wp:extent cx="2372995" cy="1249045"/>
                  <wp:effectExtent l="0" t="0" r="8255" b="8255"/>
                  <wp:docPr id="1564508753"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4508753" name="image6.jpeg"/>
                          <pic:cNvPicPr>
                            <a:picLocks noChangeAspect="1"/>
                          </pic:cNvPicPr>
                        </pic:nvPicPr>
                        <pic:blipFill>
                          <a:blip r:embed="rId141" cstate="print"/>
                          <a:stretch>
                            <a:fillRect/>
                          </a:stretch>
                        </pic:blipFill>
                        <pic:spPr>
                          <a:xfrm>
                            <a:off x="0" y="0"/>
                            <a:ext cx="2376177" cy="1250737"/>
                          </a:xfrm>
                          <a:prstGeom prst="rect">
                            <a:avLst/>
                          </a:prstGeom>
                        </pic:spPr>
                      </pic:pic>
                    </a:graphicData>
                  </a:graphic>
                </wp:inline>
              </w:drawing>
            </w:r>
          </w:p>
        </w:tc>
        <w:tc>
          <w:tcPr>
            <w:tcW w:w="4506" w:type="dxa"/>
          </w:tcPr>
          <w:p w:rsidR="003D6480" w:rsidRDefault="00672F51">
            <w:pPr>
              <w:pStyle w:val="TableParagraph"/>
              <w:ind w:left="854"/>
              <w:rPr>
                <w:sz w:val="20"/>
              </w:rPr>
            </w:pPr>
            <w:r>
              <w:rPr>
                <w:noProof/>
                <w:sz w:val="20"/>
              </w:rPr>
              <w:drawing>
                <wp:inline distT="0" distB="0" distL="0" distR="0">
                  <wp:extent cx="1769110" cy="1760220"/>
                  <wp:effectExtent l="0" t="0" r="0" b="0"/>
                  <wp:docPr id="9"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7.jpeg"/>
                          <pic:cNvPicPr>
                            <a:picLocks noChangeAspect="1"/>
                          </pic:cNvPicPr>
                        </pic:nvPicPr>
                        <pic:blipFill>
                          <a:blip r:embed="rId142" cstate="print"/>
                          <a:stretch>
                            <a:fillRect/>
                          </a:stretch>
                        </pic:blipFill>
                        <pic:spPr>
                          <a:xfrm>
                            <a:off x="0" y="0"/>
                            <a:ext cx="1769738" cy="1760220"/>
                          </a:xfrm>
                          <a:prstGeom prst="rect">
                            <a:avLst/>
                          </a:prstGeom>
                        </pic:spPr>
                      </pic:pic>
                    </a:graphicData>
                  </a:graphic>
                </wp:inline>
              </w:drawing>
            </w:r>
          </w:p>
        </w:tc>
      </w:tr>
      <w:tr w:rsidR="003D6480">
        <w:trPr>
          <w:trHeight w:val="325"/>
        </w:trPr>
        <w:tc>
          <w:tcPr>
            <w:tcW w:w="4501" w:type="dxa"/>
          </w:tcPr>
          <w:p w:rsidR="003D6480" w:rsidRDefault="00672F51">
            <w:pPr>
              <w:pStyle w:val="TableParagraph"/>
              <w:spacing w:before="29"/>
              <w:ind w:left="1753" w:right="1855"/>
              <w:jc w:val="center"/>
              <w:rPr>
                <w:b/>
                <w:sz w:val="21"/>
              </w:rPr>
            </w:pPr>
            <w:r>
              <w:rPr>
                <w:b/>
                <w:spacing w:val="-4"/>
                <w:sz w:val="21"/>
              </w:rPr>
              <w:t>左视图</w:t>
            </w:r>
          </w:p>
        </w:tc>
        <w:tc>
          <w:tcPr>
            <w:tcW w:w="4506" w:type="dxa"/>
          </w:tcPr>
          <w:p w:rsidR="003D6480" w:rsidRDefault="00672F51">
            <w:pPr>
              <w:pStyle w:val="TableParagraph"/>
              <w:spacing w:before="29"/>
              <w:ind w:left="1666" w:right="1739"/>
              <w:jc w:val="center"/>
              <w:rPr>
                <w:b/>
                <w:sz w:val="21"/>
              </w:rPr>
            </w:pPr>
            <w:r>
              <w:rPr>
                <w:b/>
                <w:spacing w:val="-2"/>
                <w:sz w:val="21"/>
              </w:rPr>
              <w:t>输送带模块</w:t>
            </w:r>
          </w:p>
        </w:tc>
      </w:tr>
      <w:tr w:rsidR="003D6480">
        <w:trPr>
          <w:trHeight w:val="2932"/>
        </w:trPr>
        <w:tc>
          <w:tcPr>
            <w:tcW w:w="4501" w:type="dxa"/>
          </w:tcPr>
          <w:p w:rsidR="003D6480" w:rsidRDefault="00672F51">
            <w:pPr>
              <w:pStyle w:val="TableParagraph"/>
              <w:rPr>
                <w:sz w:val="18"/>
              </w:rPr>
            </w:pPr>
            <w:r>
              <w:rPr>
                <w:noProof/>
              </w:rPr>
              <w:drawing>
                <wp:anchor distT="0" distB="0" distL="0" distR="0" simplePos="0" relativeHeight="251725824" behindDoc="0" locked="0" layoutInCell="1" allowOverlap="1">
                  <wp:simplePos x="0" y="0"/>
                  <wp:positionH relativeFrom="page">
                    <wp:posOffset>741045</wp:posOffset>
                  </wp:positionH>
                  <wp:positionV relativeFrom="paragraph">
                    <wp:posOffset>49530</wp:posOffset>
                  </wp:positionV>
                  <wp:extent cx="1062355" cy="1798320"/>
                  <wp:effectExtent l="0" t="0" r="0" b="0"/>
                  <wp:wrapNone/>
                  <wp:docPr id="1743306329"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3306329" name="image3.jpeg"/>
                          <pic:cNvPicPr>
                            <a:picLocks noChangeAspect="1"/>
                          </pic:cNvPicPr>
                        </pic:nvPicPr>
                        <pic:blipFill>
                          <a:blip r:embed="rId143" cstate="print"/>
                          <a:stretch>
                            <a:fillRect/>
                          </a:stretch>
                        </pic:blipFill>
                        <pic:spPr>
                          <a:xfrm>
                            <a:off x="0" y="0"/>
                            <a:ext cx="1062355" cy="1798319"/>
                          </a:xfrm>
                          <a:prstGeom prst="rect">
                            <a:avLst/>
                          </a:prstGeom>
                        </pic:spPr>
                      </pic:pic>
                    </a:graphicData>
                  </a:graphic>
                </wp:anchor>
              </w:drawing>
            </w:r>
          </w:p>
        </w:tc>
        <w:tc>
          <w:tcPr>
            <w:tcW w:w="4506" w:type="dxa"/>
          </w:tcPr>
          <w:p w:rsidR="003D6480" w:rsidRDefault="00672F51">
            <w:pPr>
              <w:pStyle w:val="TableParagraph"/>
              <w:ind w:left="106"/>
              <w:rPr>
                <w:sz w:val="20"/>
              </w:rPr>
            </w:pPr>
            <w:r>
              <w:rPr>
                <w:noProof/>
                <w:sz w:val="20"/>
              </w:rPr>
              <w:drawing>
                <wp:inline distT="0" distB="0" distL="0" distR="0">
                  <wp:extent cx="2735580" cy="1640840"/>
                  <wp:effectExtent l="0" t="0" r="0" b="0"/>
                  <wp:docPr id="654461604"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4461604" name="image8.jpeg"/>
                          <pic:cNvPicPr>
                            <a:picLocks noChangeAspect="1"/>
                          </pic:cNvPicPr>
                        </pic:nvPicPr>
                        <pic:blipFill>
                          <a:blip r:embed="rId144" cstate="print"/>
                          <a:stretch>
                            <a:fillRect/>
                          </a:stretch>
                        </pic:blipFill>
                        <pic:spPr>
                          <a:xfrm>
                            <a:off x="0" y="0"/>
                            <a:ext cx="2735791" cy="1641348"/>
                          </a:xfrm>
                          <a:prstGeom prst="rect">
                            <a:avLst/>
                          </a:prstGeom>
                        </pic:spPr>
                      </pic:pic>
                    </a:graphicData>
                  </a:graphic>
                </wp:inline>
              </w:drawing>
            </w:r>
          </w:p>
        </w:tc>
      </w:tr>
      <w:tr w:rsidR="003D6480">
        <w:trPr>
          <w:trHeight w:val="325"/>
        </w:trPr>
        <w:tc>
          <w:tcPr>
            <w:tcW w:w="4501" w:type="dxa"/>
          </w:tcPr>
          <w:p w:rsidR="003D6480" w:rsidRDefault="00672F51">
            <w:pPr>
              <w:pStyle w:val="TableParagraph"/>
              <w:spacing w:before="29"/>
              <w:ind w:left="1759" w:right="1855"/>
              <w:jc w:val="center"/>
              <w:rPr>
                <w:b/>
                <w:sz w:val="21"/>
              </w:rPr>
            </w:pPr>
            <w:r>
              <w:rPr>
                <w:b/>
                <w:spacing w:val="-3"/>
                <w:sz w:val="21"/>
              </w:rPr>
              <w:t>供料模块</w:t>
            </w:r>
          </w:p>
        </w:tc>
        <w:tc>
          <w:tcPr>
            <w:tcW w:w="4506" w:type="dxa"/>
          </w:tcPr>
          <w:p w:rsidR="003D6480" w:rsidRDefault="00672F51">
            <w:pPr>
              <w:pStyle w:val="TableParagraph"/>
              <w:spacing w:before="29"/>
              <w:ind w:left="1666" w:right="1739"/>
              <w:jc w:val="center"/>
              <w:rPr>
                <w:b/>
                <w:sz w:val="21"/>
              </w:rPr>
            </w:pPr>
            <w:r>
              <w:rPr>
                <w:b/>
                <w:spacing w:val="-3"/>
                <w:sz w:val="21"/>
              </w:rPr>
              <w:t>滑槽模块</w:t>
            </w:r>
          </w:p>
        </w:tc>
      </w:tr>
      <w:tr w:rsidR="003D6480">
        <w:trPr>
          <w:trHeight w:val="2932"/>
        </w:trPr>
        <w:tc>
          <w:tcPr>
            <w:tcW w:w="4501" w:type="dxa"/>
          </w:tcPr>
          <w:p w:rsidR="003D6480" w:rsidRDefault="003D6480">
            <w:pPr>
              <w:pStyle w:val="TableParagraph"/>
              <w:spacing w:before="10"/>
              <w:rPr>
                <w:b/>
                <w:sz w:val="5"/>
              </w:rPr>
            </w:pPr>
          </w:p>
          <w:p w:rsidR="003D6480" w:rsidRDefault="00672F51">
            <w:pPr>
              <w:pStyle w:val="TableParagraph"/>
              <w:ind w:left="339"/>
              <w:rPr>
                <w:sz w:val="20"/>
              </w:rPr>
            </w:pPr>
            <w:r>
              <w:rPr>
                <w:noProof/>
                <w:sz w:val="20"/>
              </w:rPr>
              <w:drawing>
                <wp:inline distT="0" distB="0" distL="0" distR="0">
                  <wp:extent cx="2345690" cy="1759585"/>
                  <wp:effectExtent l="0" t="0" r="0" b="0"/>
                  <wp:docPr id="981216771"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216771" name="image9.jpeg"/>
                          <pic:cNvPicPr>
                            <a:picLocks noChangeAspect="1"/>
                          </pic:cNvPicPr>
                        </pic:nvPicPr>
                        <pic:blipFill>
                          <a:blip r:embed="rId145" cstate="print"/>
                          <a:stretch>
                            <a:fillRect/>
                          </a:stretch>
                        </pic:blipFill>
                        <pic:spPr>
                          <a:xfrm>
                            <a:off x="0" y="0"/>
                            <a:ext cx="2346115" cy="1760219"/>
                          </a:xfrm>
                          <a:prstGeom prst="rect">
                            <a:avLst/>
                          </a:prstGeom>
                        </pic:spPr>
                      </pic:pic>
                    </a:graphicData>
                  </a:graphic>
                </wp:inline>
              </w:drawing>
            </w:r>
          </w:p>
        </w:tc>
        <w:tc>
          <w:tcPr>
            <w:tcW w:w="4506" w:type="dxa"/>
          </w:tcPr>
          <w:p w:rsidR="003D6480" w:rsidRDefault="003D6480">
            <w:pPr>
              <w:pStyle w:val="TableParagraph"/>
              <w:spacing w:before="10"/>
              <w:rPr>
                <w:b/>
                <w:sz w:val="5"/>
              </w:rPr>
            </w:pPr>
          </w:p>
          <w:p w:rsidR="003D6480" w:rsidRDefault="00672F51">
            <w:pPr>
              <w:pStyle w:val="TableParagraph"/>
              <w:ind w:left="581"/>
              <w:rPr>
                <w:sz w:val="20"/>
              </w:rPr>
            </w:pPr>
            <w:r>
              <w:rPr>
                <w:noProof/>
                <w:sz w:val="20"/>
              </w:rPr>
              <w:drawing>
                <wp:inline distT="0" distB="0" distL="0" distR="0">
                  <wp:extent cx="2054860" cy="1759585"/>
                  <wp:effectExtent l="0" t="0" r="0" b="0"/>
                  <wp:docPr id="1257931870"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931870" name="image10.jpeg"/>
                          <pic:cNvPicPr>
                            <a:picLocks noChangeAspect="1"/>
                          </pic:cNvPicPr>
                        </pic:nvPicPr>
                        <pic:blipFill>
                          <a:blip r:embed="rId146" cstate="print"/>
                          <a:stretch>
                            <a:fillRect/>
                          </a:stretch>
                        </pic:blipFill>
                        <pic:spPr>
                          <a:xfrm>
                            <a:off x="0" y="0"/>
                            <a:ext cx="2055384" cy="1760219"/>
                          </a:xfrm>
                          <a:prstGeom prst="rect">
                            <a:avLst/>
                          </a:prstGeom>
                        </pic:spPr>
                      </pic:pic>
                    </a:graphicData>
                  </a:graphic>
                </wp:inline>
              </w:drawing>
            </w:r>
          </w:p>
        </w:tc>
      </w:tr>
      <w:tr w:rsidR="003D6480">
        <w:trPr>
          <w:trHeight w:val="325"/>
        </w:trPr>
        <w:tc>
          <w:tcPr>
            <w:tcW w:w="4501" w:type="dxa"/>
          </w:tcPr>
          <w:p w:rsidR="003D6480" w:rsidRDefault="00672F51">
            <w:pPr>
              <w:pStyle w:val="TableParagraph"/>
              <w:spacing w:before="29"/>
              <w:ind w:left="1754" w:right="1855"/>
              <w:jc w:val="center"/>
              <w:rPr>
                <w:b/>
                <w:sz w:val="21"/>
              </w:rPr>
            </w:pPr>
            <w:r>
              <w:rPr>
                <w:b/>
                <w:spacing w:val="-18"/>
                <w:sz w:val="21"/>
              </w:rPr>
              <w:t>细节</w:t>
            </w:r>
            <w:r>
              <w:rPr>
                <w:b/>
                <w:spacing w:val="-18"/>
                <w:sz w:val="21"/>
              </w:rPr>
              <w:t xml:space="preserve"> </w:t>
            </w:r>
            <w:r>
              <w:rPr>
                <w:b/>
                <w:spacing w:val="-10"/>
                <w:sz w:val="21"/>
              </w:rPr>
              <w:t>1</w:t>
            </w:r>
          </w:p>
        </w:tc>
        <w:tc>
          <w:tcPr>
            <w:tcW w:w="4506" w:type="dxa"/>
          </w:tcPr>
          <w:p w:rsidR="003D6480" w:rsidRDefault="00672F51">
            <w:pPr>
              <w:pStyle w:val="TableParagraph"/>
              <w:spacing w:before="29"/>
              <w:ind w:left="1661" w:right="1739"/>
              <w:jc w:val="center"/>
              <w:rPr>
                <w:b/>
                <w:sz w:val="21"/>
              </w:rPr>
            </w:pPr>
            <w:r>
              <w:rPr>
                <w:b/>
                <w:spacing w:val="-18"/>
                <w:sz w:val="21"/>
              </w:rPr>
              <w:t>细节</w:t>
            </w:r>
            <w:r>
              <w:rPr>
                <w:b/>
                <w:spacing w:val="-18"/>
                <w:sz w:val="21"/>
              </w:rPr>
              <w:t xml:space="preserve"> </w:t>
            </w:r>
            <w:r>
              <w:rPr>
                <w:b/>
                <w:spacing w:val="-10"/>
                <w:sz w:val="21"/>
              </w:rPr>
              <w:t>2</w:t>
            </w:r>
          </w:p>
        </w:tc>
      </w:tr>
    </w:tbl>
    <w:p w:rsidR="003D6480" w:rsidRDefault="00672F51">
      <w:pPr>
        <w:rPr>
          <w:rFonts w:hint="default"/>
          <w:b/>
          <w:spacing w:val="-23"/>
          <w:w w:val="95"/>
          <w:sz w:val="20"/>
        </w:rPr>
      </w:pPr>
      <w:r>
        <w:rPr>
          <w:b/>
          <w:w w:val="95"/>
          <w:sz w:val="20"/>
        </w:rPr>
        <w:lastRenderedPageBreak/>
        <w:t>输送带模块细节：</w:t>
      </w:r>
    </w:p>
    <w:p w:rsidR="003D6480" w:rsidRDefault="00672F51">
      <w:pPr>
        <w:tabs>
          <w:tab w:val="left" w:pos="634"/>
        </w:tabs>
        <w:rPr>
          <w:rFonts w:hint="default"/>
        </w:rPr>
      </w:pPr>
      <w:r>
        <w:rPr>
          <w:noProof/>
        </w:rPr>
        <w:drawing>
          <wp:inline distT="0" distB="0" distL="0" distR="0">
            <wp:extent cx="5274310" cy="4799965"/>
            <wp:effectExtent l="0" t="0" r="2540" b="635"/>
            <wp:docPr id="87219386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193865" name="图片 1"/>
                    <pic:cNvPicPr>
                      <a:picLocks noChangeAspect="1"/>
                    </pic:cNvPicPr>
                  </pic:nvPicPr>
                  <pic:blipFill>
                    <a:blip r:embed="rId147"/>
                    <a:stretch>
                      <a:fillRect/>
                    </a:stretch>
                  </pic:blipFill>
                  <pic:spPr>
                    <a:xfrm>
                      <a:off x="0" y="0"/>
                      <a:ext cx="5274310" cy="4799965"/>
                    </a:xfrm>
                    <a:prstGeom prst="rect">
                      <a:avLst/>
                    </a:prstGeom>
                  </pic:spPr>
                </pic:pic>
              </a:graphicData>
            </a:graphic>
          </wp:inline>
        </w:drawing>
      </w:r>
    </w:p>
    <w:p w:rsidR="003D6480" w:rsidRDefault="00672F51">
      <w:pPr>
        <w:tabs>
          <w:tab w:val="left" w:pos="634"/>
        </w:tabs>
        <w:rPr>
          <w:rFonts w:hint="default"/>
        </w:rPr>
      </w:pPr>
      <w:r>
        <w:rPr>
          <w:noProof/>
        </w:rPr>
        <w:drawing>
          <wp:inline distT="0" distB="0" distL="0" distR="0">
            <wp:extent cx="5274310" cy="3658235"/>
            <wp:effectExtent l="0" t="0" r="2540" b="0"/>
            <wp:docPr id="18527413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741351" name="图片 1"/>
                    <pic:cNvPicPr>
                      <a:picLocks noChangeAspect="1"/>
                    </pic:cNvPicPr>
                  </pic:nvPicPr>
                  <pic:blipFill>
                    <a:blip r:embed="rId148"/>
                    <a:stretch>
                      <a:fillRect/>
                    </a:stretch>
                  </pic:blipFill>
                  <pic:spPr>
                    <a:xfrm>
                      <a:off x="0" y="0"/>
                      <a:ext cx="5274310" cy="3658235"/>
                    </a:xfrm>
                    <a:prstGeom prst="rect">
                      <a:avLst/>
                    </a:prstGeom>
                  </pic:spPr>
                </pic:pic>
              </a:graphicData>
            </a:graphic>
          </wp:inline>
        </w:drawing>
      </w:r>
    </w:p>
    <w:tbl>
      <w:tblPr>
        <w:tblStyle w:val="TableNormal"/>
        <w:tblW w:w="8323" w:type="dxa"/>
        <w:tblInd w:w="-8" w:type="dxa"/>
        <w:tblBorders>
          <w:top w:val="single" w:sz="6" w:space="0" w:color="92D050"/>
          <w:left w:val="single" w:sz="6" w:space="0" w:color="92D050"/>
          <w:bottom w:val="single" w:sz="6" w:space="0" w:color="92D050"/>
          <w:right w:val="single" w:sz="6" w:space="0" w:color="92D050"/>
          <w:insideH w:val="single" w:sz="6" w:space="0" w:color="92D050"/>
          <w:insideV w:val="single" w:sz="6" w:space="0" w:color="92D050"/>
        </w:tblBorders>
        <w:tblLayout w:type="fixed"/>
        <w:tblLook w:val="04A0" w:firstRow="1" w:lastRow="0" w:firstColumn="1" w:lastColumn="0" w:noHBand="0" w:noVBand="1"/>
      </w:tblPr>
      <w:tblGrid>
        <w:gridCol w:w="4602"/>
        <w:gridCol w:w="1241"/>
        <w:gridCol w:w="1239"/>
        <w:gridCol w:w="1241"/>
      </w:tblGrid>
      <w:tr w:rsidR="003D6480">
        <w:trPr>
          <w:trHeight w:val="311"/>
        </w:trPr>
        <w:tc>
          <w:tcPr>
            <w:tcW w:w="5843" w:type="dxa"/>
            <w:gridSpan w:val="2"/>
          </w:tcPr>
          <w:p w:rsidR="003D6480" w:rsidRDefault="00672F51">
            <w:pPr>
              <w:pStyle w:val="TableParagraph"/>
              <w:spacing w:before="27"/>
              <w:ind w:left="2618" w:right="2604"/>
              <w:jc w:val="center"/>
              <w:rPr>
                <w:b/>
                <w:sz w:val="20"/>
              </w:rPr>
            </w:pPr>
            <w:r>
              <w:rPr>
                <w:b/>
                <w:w w:val="95"/>
                <w:sz w:val="20"/>
              </w:rPr>
              <w:lastRenderedPageBreak/>
              <w:t>描</w:t>
            </w:r>
            <w:r>
              <w:rPr>
                <w:b/>
                <w:spacing w:val="-10"/>
                <w:sz w:val="20"/>
              </w:rPr>
              <w:t>述</w:t>
            </w:r>
          </w:p>
        </w:tc>
        <w:tc>
          <w:tcPr>
            <w:tcW w:w="1239" w:type="dxa"/>
          </w:tcPr>
          <w:p w:rsidR="003D6480" w:rsidRDefault="00672F51">
            <w:pPr>
              <w:pStyle w:val="TableParagraph"/>
              <w:spacing w:before="27"/>
              <w:ind w:left="416"/>
              <w:rPr>
                <w:b/>
                <w:sz w:val="20"/>
              </w:rPr>
            </w:pPr>
            <w:r>
              <w:rPr>
                <w:b/>
                <w:w w:val="95"/>
                <w:sz w:val="20"/>
              </w:rPr>
              <w:t>得</w:t>
            </w:r>
            <w:r>
              <w:rPr>
                <w:b/>
                <w:spacing w:val="-10"/>
                <w:sz w:val="20"/>
              </w:rPr>
              <w:t>分</w:t>
            </w:r>
          </w:p>
        </w:tc>
        <w:tc>
          <w:tcPr>
            <w:tcW w:w="1241" w:type="dxa"/>
          </w:tcPr>
          <w:p w:rsidR="003D6480" w:rsidRDefault="00672F51">
            <w:pPr>
              <w:pStyle w:val="TableParagraph"/>
              <w:spacing w:before="27"/>
              <w:ind w:left="419"/>
              <w:rPr>
                <w:b/>
                <w:sz w:val="20"/>
              </w:rPr>
            </w:pPr>
            <w:r>
              <w:rPr>
                <w:b/>
                <w:w w:val="95"/>
                <w:sz w:val="20"/>
              </w:rPr>
              <w:t>配</w:t>
            </w:r>
            <w:r>
              <w:rPr>
                <w:b/>
                <w:spacing w:val="-10"/>
                <w:sz w:val="20"/>
              </w:rPr>
              <w:t>分</w:t>
            </w:r>
          </w:p>
        </w:tc>
      </w:tr>
      <w:tr w:rsidR="003D6480">
        <w:trPr>
          <w:trHeight w:val="779"/>
        </w:trPr>
        <w:tc>
          <w:tcPr>
            <w:tcW w:w="8323" w:type="dxa"/>
            <w:gridSpan w:val="4"/>
          </w:tcPr>
          <w:p w:rsidR="003D6480" w:rsidRDefault="00672F51">
            <w:pPr>
              <w:pStyle w:val="TableParagraph"/>
              <w:spacing w:before="27"/>
              <w:ind w:left="107"/>
              <w:rPr>
                <w:b/>
                <w:sz w:val="20"/>
              </w:rPr>
            </w:pPr>
            <w:r>
              <w:rPr>
                <w:b/>
                <w:w w:val="95"/>
                <w:sz w:val="20"/>
              </w:rPr>
              <w:t>用仿真</w:t>
            </w:r>
            <w:r>
              <w:rPr>
                <w:b/>
                <w:spacing w:val="-2"/>
                <w:w w:val="95"/>
                <w:sz w:val="20"/>
              </w:rPr>
              <w:t>盒验证</w:t>
            </w:r>
            <w:r>
              <w:rPr>
                <w:b/>
                <w:spacing w:val="-2"/>
                <w:w w:val="95"/>
                <w:sz w:val="20"/>
              </w:rPr>
              <w:t xml:space="preserve"> </w:t>
            </w:r>
            <w:r>
              <w:rPr>
                <w:b/>
                <w:w w:val="95"/>
                <w:sz w:val="20"/>
              </w:rPr>
              <w:t>I/O</w:t>
            </w:r>
            <w:r>
              <w:rPr>
                <w:b/>
                <w:spacing w:val="-6"/>
                <w:w w:val="95"/>
                <w:sz w:val="20"/>
              </w:rPr>
              <w:t xml:space="preserve"> </w:t>
            </w:r>
            <w:r>
              <w:rPr>
                <w:b/>
                <w:w w:val="95"/>
                <w:sz w:val="20"/>
              </w:rPr>
              <w:t>接</w:t>
            </w:r>
            <w:r>
              <w:rPr>
                <w:b/>
                <w:spacing w:val="-10"/>
                <w:w w:val="95"/>
                <w:sz w:val="20"/>
              </w:rPr>
              <w:t>线</w:t>
            </w:r>
          </w:p>
        </w:tc>
      </w:tr>
      <w:tr w:rsidR="003D6480">
        <w:trPr>
          <w:trHeight w:val="311"/>
        </w:trPr>
        <w:tc>
          <w:tcPr>
            <w:tcW w:w="8323" w:type="dxa"/>
            <w:gridSpan w:val="4"/>
          </w:tcPr>
          <w:p w:rsidR="003D6480" w:rsidRDefault="00672F51">
            <w:pPr>
              <w:pStyle w:val="TableParagraph"/>
              <w:spacing w:before="27"/>
              <w:ind w:left="107"/>
              <w:rPr>
                <w:b/>
                <w:sz w:val="20"/>
              </w:rPr>
            </w:pPr>
            <w:r>
              <w:rPr>
                <w:b/>
                <w:w w:val="95"/>
                <w:sz w:val="20"/>
              </w:rPr>
              <w:t>准备：仿真盒连接到</w:t>
            </w:r>
            <w:r>
              <w:rPr>
                <w:b/>
                <w:spacing w:val="50"/>
                <w:sz w:val="20"/>
              </w:rPr>
              <w:t xml:space="preserve"> </w:t>
            </w:r>
            <w:r>
              <w:rPr>
                <w:b/>
                <w:w w:val="95"/>
                <w:sz w:val="20"/>
              </w:rPr>
              <w:t>I/O</w:t>
            </w:r>
            <w:r>
              <w:rPr>
                <w:b/>
                <w:spacing w:val="48"/>
                <w:sz w:val="20"/>
              </w:rPr>
              <w:t xml:space="preserve"> </w:t>
            </w:r>
            <w:r>
              <w:rPr>
                <w:b/>
                <w:w w:val="95"/>
                <w:sz w:val="20"/>
              </w:rPr>
              <w:t>接线端子，打开电源，气</w:t>
            </w:r>
            <w:r>
              <w:rPr>
                <w:b/>
                <w:spacing w:val="-10"/>
                <w:w w:val="95"/>
                <w:sz w:val="20"/>
              </w:rPr>
              <w:t>源</w:t>
            </w:r>
          </w:p>
        </w:tc>
      </w:tr>
      <w:tr w:rsidR="003D6480">
        <w:trPr>
          <w:trHeight w:val="253"/>
        </w:trPr>
        <w:tc>
          <w:tcPr>
            <w:tcW w:w="8323" w:type="dxa"/>
            <w:gridSpan w:val="4"/>
          </w:tcPr>
          <w:p w:rsidR="003D6480" w:rsidRDefault="003D6480">
            <w:pPr>
              <w:pStyle w:val="TableParagraph"/>
              <w:rPr>
                <w:sz w:val="18"/>
              </w:rPr>
            </w:pPr>
          </w:p>
        </w:tc>
      </w:tr>
      <w:tr w:rsidR="003D6480">
        <w:trPr>
          <w:trHeight w:val="311"/>
        </w:trPr>
        <w:tc>
          <w:tcPr>
            <w:tcW w:w="4602" w:type="dxa"/>
          </w:tcPr>
          <w:p w:rsidR="003D6480" w:rsidRDefault="00672F51">
            <w:pPr>
              <w:pStyle w:val="TableParagraph"/>
              <w:spacing w:before="27"/>
              <w:ind w:left="107"/>
              <w:rPr>
                <w:b/>
                <w:sz w:val="20"/>
              </w:rPr>
            </w:pPr>
            <w:r>
              <w:rPr>
                <w:b/>
                <w:w w:val="95"/>
                <w:sz w:val="20"/>
              </w:rPr>
              <w:t>检测单元输入</w:t>
            </w:r>
            <w:r>
              <w:rPr>
                <w:b/>
                <w:spacing w:val="-4"/>
                <w:w w:val="95"/>
                <w:sz w:val="20"/>
              </w:rPr>
              <w:t>信号：</w:t>
            </w:r>
          </w:p>
        </w:tc>
        <w:tc>
          <w:tcPr>
            <w:tcW w:w="1241" w:type="dxa"/>
          </w:tcPr>
          <w:p w:rsidR="003D6480" w:rsidRDefault="00672F51">
            <w:pPr>
              <w:pStyle w:val="TableParagraph"/>
              <w:spacing w:before="27"/>
              <w:ind w:left="15" w:right="4"/>
              <w:jc w:val="center"/>
              <w:rPr>
                <w:b/>
                <w:sz w:val="20"/>
              </w:rPr>
            </w:pPr>
            <w:r>
              <w:rPr>
                <w:b/>
                <w:w w:val="95"/>
                <w:sz w:val="20"/>
              </w:rPr>
              <w:t>信号</w:t>
            </w:r>
            <w:r>
              <w:rPr>
                <w:b/>
                <w:spacing w:val="-16"/>
                <w:w w:val="95"/>
                <w:sz w:val="20"/>
              </w:rPr>
              <w:t>为</w:t>
            </w:r>
            <w:r>
              <w:rPr>
                <w:b/>
                <w:spacing w:val="-16"/>
                <w:w w:val="95"/>
                <w:sz w:val="20"/>
              </w:rPr>
              <w:t xml:space="preserve"> </w:t>
            </w:r>
            <w:r>
              <w:rPr>
                <w:b/>
                <w:w w:val="95"/>
                <w:sz w:val="20"/>
              </w:rPr>
              <w:t>1</w:t>
            </w:r>
            <w:r>
              <w:rPr>
                <w:b/>
                <w:spacing w:val="-20"/>
                <w:w w:val="95"/>
                <w:sz w:val="20"/>
              </w:rPr>
              <w:t xml:space="preserve"> </w:t>
            </w:r>
            <w:r>
              <w:rPr>
                <w:b/>
                <w:spacing w:val="-20"/>
                <w:w w:val="95"/>
                <w:sz w:val="20"/>
              </w:rPr>
              <w:t>时</w:t>
            </w:r>
          </w:p>
        </w:tc>
        <w:tc>
          <w:tcPr>
            <w:tcW w:w="1239" w:type="dxa"/>
          </w:tcPr>
          <w:p w:rsidR="003D6480" w:rsidRDefault="003D6480">
            <w:pPr>
              <w:pStyle w:val="TableParagraph"/>
              <w:rPr>
                <w:sz w:val="20"/>
              </w:rPr>
            </w:pPr>
          </w:p>
        </w:tc>
        <w:tc>
          <w:tcPr>
            <w:tcW w:w="1241" w:type="dxa"/>
          </w:tcPr>
          <w:p w:rsidR="003D6480" w:rsidRDefault="003D6480">
            <w:pPr>
              <w:pStyle w:val="TableParagraph"/>
              <w:rPr>
                <w:sz w:val="20"/>
              </w:rPr>
            </w:pPr>
          </w:p>
        </w:tc>
      </w:tr>
      <w:tr w:rsidR="003D6480">
        <w:trPr>
          <w:trHeight w:val="311"/>
        </w:trPr>
        <w:tc>
          <w:tcPr>
            <w:tcW w:w="4602" w:type="dxa"/>
          </w:tcPr>
          <w:p w:rsidR="003D6480" w:rsidRDefault="00672F51">
            <w:pPr>
              <w:pStyle w:val="TableParagraph"/>
              <w:spacing w:before="22"/>
              <w:ind w:left="107"/>
              <w:rPr>
                <w:sz w:val="21"/>
              </w:rPr>
            </w:pPr>
            <w:r>
              <w:rPr>
                <w:spacing w:val="-3"/>
                <w:sz w:val="21"/>
              </w:rPr>
              <w:t>工件进入滑槽或通过分拣区</w:t>
            </w:r>
          </w:p>
        </w:tc>
        <w:tc>
          <w:tcPr>
            <w:tcW w:w="1241" w:type="dxa"/>
          </w:tcPr>
          <w:p w:rsidR="003D6480" w:rsidRDefault="00672F51">
            <w:pPr>
              <w:pStyle w:val="TableParagraph"/>
              <w:spacing w:before="27"/>
              <w:ind w:left="18" w:right="4"/>
              <w:jc w:val="center"/>
              <w:rPr>
                <w:sz w:val="20"/>
              </w:rPr>
            </w:pPr>
            <w:r>
              <w:rPr>
                <w:sz w:val="20"/>
              </w:rPr>
              <w:t>DI</w:t>
            </w:r>
            <w:r>
              <w:rPr>
                <w:spacing w:val="-1"/>
                <w:sz w:val="20"/>
              </w:rPr>
              <w:t xml:space="preserve"> </w:t>
            </w:r>
            <w:r>
              <w:rPr>
                <w:spacing w:val="-10"/>
                <w:sz w:val="20"/>
              </w:rPr>
              <w:t>0</w:t>
            </w:r>
          </w:p>
        </w:tc>
        <w:tc>
          <w:tcPr>
            <w:tcW w:w="1239" w:type="dxa"/>
          </w:tcPr>
          <w:p w:rsidR="003D6480" w:rsidRDefault="003D6480">
            <w:pPr>
              <w:pStyle w:val="TableParagraph"/>
              <w:rPr>
                <w:sz w:val="20"/>
              </w:rPr>
            </w:pPr>
          </w:p>
        </w:tc>
        <w:tc>
          <w:tcPr>
            <w:tcW w:w="1241" w:type="dxa"/>
          </w:tcPr>
          <w:p w:rsidR="003D6480" w:rsidRDefault="003D6480">
            <w:pPr>
              <w:pStyle w:val="TableParagraph"/>
              <w:rPr>
                <w:sz w:val="20"/>
              </w:rPr>
            </w:pPr>
          </w:p>
        </w:tc>
      </w:tr>
      <w:tr w:rsidR="003D6480">
        <w:trPr>
          <w:trHeight w:val="311"/>
        </w:trPr>
        <w:tc>
          <w:tcPr>
            <w:tcW w:w="4602" w:type="dxa"/>
          </w:tcPr>
          <w:p w:rsidR="003D6480" w:rsidRDefault="00672F51">
            <w:pPr>
              <w:pStyle w:val="TableParagraph"/>
              <w:spacing w:before="22"/>
              <w:ind w:left="107"/>
              <w:rPr>
                <w:sz w:val="21"/>
              </w:rPr>
            </w:pPr>
            <w:r>
              <w:rPr>
                <w:spacing w:val="-3"/>
                <w:sz w:val="21"/>
              </w:rPr>
              <w:t>推料气缸在缩回位置</w:t>
            </w:r>
          </w:p>
        </w:tc>
        <w:tc>
          <w:tcPr>
            <w:tcW w:w="1241" w:type="dxa"/>
          </w:tcPr>
          <w:p w:rsidR="003D6480" w:rsidRDefault="00672F51">
            <w:pPr>
              <w:pStyle w:val="TableParagraph"/>
              <w:spacing w:before="27"/>
              <w:ind w:left="18" w:right="4"/>
              <w:jc w:val="center"/>
              <w:rPr>
                <w:sz w:val="20"/>
              </w:rPr>
            </w:pPr>
            <w:r>
              <w:rPr>
                <w:sz w:val="20"/>
              </w:rPr>
              <w:t>DI</w:t>
            </w:r>
            <w:r>
              <w:rPr>
                <w:spacing w:val="-1"/>
                <w:sz w:val="20"/>
              </w:rPr>
              <w:t xml:space="preserve"> </w:t>
            </w:r>
            <w:r>
              <w:rPr>
                <w:spacing w:val="-10"/>
                <w:sz w:val="20"/>
              </w:rPr>
              <w:t>1</w:t>
            </w:r>
          </w:p>
        </w:tc>
        <w:tc>
          <w:tcPr>
            <w:tcW w:w="1239" w:type="dxa"/>
          </w:tcPr>
          <w:p w:rsidR="003D6480" w:rsidRDefault="003D6480">
            <w:pPr>
              <w:pStyle w:val="TableParagraph"/>
              <w:rPr>
                <w:sz w:val="20"/>
              </w:rPr>
            </w:pPr>
          </w:p>
        </w:tc>
        <w:tc>
          <w:tcPr>
            <w:tcW w:w="1241" w:type="dxa"/>
          </w:tcPr>
          <w:p w:rsidR="003D6480" w:rsidRDefault="003D6480">
            <w:pPr>
              <w:pStyle w:val="TableParagraph"/>
              <w:rPr>
                <w:sz w:val="20"/>
              </w:rPr>
            </w:pPr>
          </w:p>
        </w:tc>
      </w:tr>
      <w:tr w:rsidR="003D6480">
        <w:trPr>
          <w:trHeight w:val="314"/>
        </w:trPr>
        <w:tc>
          <w:tcPr>
            <w:tcW w:w="4602" w:type="dxa"/>
          </w:tcPr>
          <w:p w:rsidR="003D6480" w:rsidRDefault="00672F51">
            <w:pPr>
              <w:pStyle w:val="TableParagraph"/>
              <w:spacing w:before="25"/>
              <w:ind w:left="107"/>
              <w:rPr>
                <w:sz w:val="21"/>
              </w:rPr>
            </w:pPr>
            <w:r>
              <w:rPr>
                <w:spacing w:val="-3"/>
                <w:sz w:val="21"/>
              </w:rPr>
              <w:t>推料气缸在伸出位置</w:t>
            </w:r>
          </w:p>
        </w:tc>
        <w:tc>
          <w:tcPr>
            <w:tcW w:w="1241" w:type="dxa"/>
          </w:tcPr>
          <w:p w:rsidR="003D6480" w:rsidRDefault="00672F51">
            <w:pPr>
              <w:pStyle w:val="TableParagraph"/>
              <w:spacing w:before="30"/>
              <w:ind w:left="18" w:right="4"/>
              <w:jc w:val="center"/>
              <w:rPr>
                <w:sz w:val="20"/>
              </w:rPr>
            </w:pPr>
            <w:r>
              <w:rPr>
                <w:sz w:val="20"/>
              </w:rPr>
              <w:t>DI</w:t>
            </w:r>
            <w:r>
              <w:rPr>
                <w:spacing w:val="-1"/>
                <w:sz w:val="20"/>
              </w:rPr>
              <w:t xml:space="preserve"> </w:t>
            </w:r>
            <w:r>
              <w:rPr>
                <w:spacing w:val="-10"/>
                <w:sz w:val="20"/>
              </w:rPr>
              <w:t>2</w:t>
            </w:r>
          </w:p>
        </w:tc>
        <w:tc>
          <w:tcPr>
            <w:tcW w:w="1239" w:type="dxa"/>
          </w:tcPr>
          <w:p w:rsidR="003D6480" w:rsidRDefault="003D6480">
            <w:pPr>
              <w:pStyle w:val="TableParagraph"/>
              <w:rPr>
                <w:sz w:val="20"/>
              </w:rPr>
            </w:pPr>
          </w:p>
        </w:tc>
        <w:tc>
          <w:tcPr>
            <w:tcW w:w="1241" w:type="dxa"/>
          </w:tcPr>
          <w:p w:rsidR="003D6480" w:rsidRDefault="003D6480">
            <w:pPr>
              <w:pStyle w:val="TableParagraph"/>
              <w:rPr>
                <w:sz w:val="20"/>
              </w:rPr>
            </w:pPr>
          </w:p>
        </w:tc>
      </w:tr>
      <w:tr w:rsidR="003D6480">
        <w:trPr>
          <w:trHeight w:val="311"/>
        </w:trPr>
        <w:tc>
          <w:tcPr>
            <w:tcW w:w="4602" w:type="dxa"/>
          </w:tcPr>
          <w:p w:rsidR="003D6480" w:rsidRDefault="00672F51">
            <w:pPr>
              <w:pStyle w:val="TableParagraph"/>
              <w:spacing w:before="22"/>
              <w:ind w:left="107"/>
              <w:rPr>
                <w:sz w:val="21"/>
              </w:rPr>
            </w:pPr>
            <w:r>
              <w:rPr>
                <w:spacing w:val="-4"/>
                <w:sz w:val="21"/>
              </w:rPr>
              <w:t>供料位置有工件</w:t>
            </w:r>
          </w:p>
        </w:tc>
        <w:tc>
          <w:tcPr>
            <w:tcW w:w="1241" w:type="dxa"/>
          </w:tcPr>
          <w:p w:rsidR="003D6480" w:rsidRDefault="00672F51">
            <w:pPr>
              <w:pStyle w:val="TableParagraph"/>
              <w:spacing w:before="27"/>
              <w:ind w:left="18" w:right="4"/>
              <w:jc w:val="center"/>
              <w:rPr>
                <w:sz w:val="20"/>
              </w:rPr>
            </w:pPr>
            <w:r>
              <w:rPr>
                <w:sz w:val="20"/>
              </w:rPr>
              <w:t>DI</w:t>
            </w:r>
            <w:r>
              <w:rPr>
                <w:spacing w:val="-1"/>
                <w:sz w:val="20"/>
              </w:rPr>
              <w:t xml:space="preserve"> </w:t>
            </w:r>
            <w:r>
              <w:rPr>
                <w:spacing w:val="-10"/>
                <w:sz w:val="20"/>
              </w:rPr>
              <w:t>3</w:t>
            </w:r>
          </w:p>
        </w:tc>
        <w:tc>
          <w:tcPr>
            <w:tcW w:w="1239" w:type="dxa"/>
          </w:tcPr>
          <w:p w:rsidR="003D6480" w:rsidRDefault="003D6480">
            <w:pPr>
              <w:pStyle w:val="TableParagraph"/>
              <w:rPr>
                <w:sz w:val="20"/>
              </w:rPr>
            </w:pPr>
          </w:p>
        </w:tc>
        <w:tc>
          <w:tcPr>
            <w:tcW w:w="1241" w:type="dxa"/>
          </w:tcPr>
          <w:p w:rsidR="003D6480" w:rsidRDefault="003D6480">
            <w:pPr>
              <w:pStyle w:val="TableParagraph"/>
              <w:rPr>
                <w:sz w:val="20"/>
              </w:rPr>
            </w:pPr>
          </w:p>
        </w:tc>
      </w:tr>
      <w:tr w:rsidR="003D6480">
        <w:trPr>
          <w:trHeight w:val="311"/>
        </w:trPr>
        <w:tc>
          <w:tcPr>
            <w:tcW w:w="4602" w:type="dxa"/>
          </w:tcPr>
          <w:p w:rsidR="003D6480" w:rsidRDefault="00672F51">
            <w:pPr>
              <w:pStyle w:val="TableParagraph"/>
              <w:spacing w:before="22"/>
              <w:ind w:left="107"/>
              <w:rPr>
                <w:sz w:val="21"/>
              </w:rPr>
            </w:pPr>
            <w:r>
              <w:rPr>
                <w:spacing w:val="-3"/>
                <w:sz w:val="21"/>
              </w:rPr>
              <w:t>检测门处工件有金属材质</w:t>
            </w:r>
          </w:p>
        </w:tc>
        <w:tc>
          <w:tcPr>
            <w:tcW w:w="1241" w:type="dxa"/>
          </w:tcPr>
          <w:p w:rsidR="003D6480" w:rsidRDefault="00672F51">
            <w:pPr>
              <w:pStyle w:val="TableParagraph"/>
              <w:spacing w:before="27"/>
              <w:ind w:left="18" w:right="4"/>
              <w:jc w:val="center"/>
              <w:rPr>
                <w:sz w:val="20"/>
              </w:rPr>
            </w:pPr>
            <w:r>
              <w:rPr>
                <w:sz w:val="20"/>
              </w:rPr>
              <w:t>DI</w:t>
            </w:r>
            <w:r>
              <w:rPr>
                <w:spacing w:val="-1"/>
                <w:sz w:val="20"/>
              </w:rPr>
              <w:t xml:space="preserve"> </w:t>
            </w:r>
            <w:r>
              <w:rPr>
                <w:spacing w:val="-10"/>
                <w:sz w:val="20"/>
              </w:rPr>
              <w:t>4</w:t>
            </w:r>
          </w:p>
        </w:tc>
        <w:tc>
          <w:tcPr>
            <w:tcW w:w="1239" w:type="dxa"/>
          </w:tcPr>
          <w:p w:rsidR="003D6480" w:rsidRDefault="003D6480">
            <w:pPr>
              <w:pStyle w:val="TableParagraph"/>
              <w:rPr>
                <w:sz w:val="20"/>
              </w:rPr>
            </w:pPr>
          </w:p>
        </w:tc>
        <w:tc>
          <w:tcPr>
            <w:tcW w:w="1241" w:type="dxa"/>
          </w:tcPr>
          <w:p w:rsidR="003D6480" w:rsidRDefault="003D6480">
            <w:pPr>
              <w:pStyle w:val="TableParagraph"/>
              <w:rPr>
                <w:sz w:val="20"/>
              </w:rPr>
            </w:pPr>
          </w:p>
        </w:tc>
      </w:tr>
      <w:tr w:rsidR="003D6480">
        <w:trPr>
          <w:trHeight w:val="311"/>
        </w:trPr>
        <w:tc>
          <w:tcPr>
            <w:tcW w:w="4602" w:type="dxa"/>
          </w:tcPr>
          <w:p w:rsidR="003D6480" w:rsidRDefault="003D6480">
            <w:pPr>
              <w:pStyle w:val="TableParagraph"/>
              <w:rPr>
                <w:sz w:val="20"/>
              </w:rPr>
            </w:pPr>
          </w:p>
        </w:tc>
        <w:tc>
          <w:tcPr>
            <w:tcW w:w="1241" w:type="dxa"/>
          </w:tcPr>
          <w:p w:rsidR="003D6480" w:rsidRDefault="00672F51">
            <w:pPr>
              <w:pStyle w:val="TableParagraph"/>
              <w:spacing w:before="27"/>
              <w:ind w:left="18" w:right="4"/>
              <w:jc w:val="center"/>
              <w:rPr>
                <w:sz w:val="20"/>
              </w:rPr>
            </w:pPr>
            <w:r>
              <w:rPr>
                <w:sz w:val="20"/>
              </w:rPr>
              <w:t>DI</w:t>
            </w:r>
            <w:r>
              <w:rPr>
                <w:spacing w:val="-1"/>
                <w:sz w:val="20"/>
              </w:rPr>
              <w:t xml:space="preserve"> </w:t>
            </w:r>
            <w:r>
              <w:rPr>
                <w:spacing w:val="-10"/>
                <w:sz w:val="20"/>
              </w:rPr>
              <w:t>5</w:t>
            </w:r>
          </w:p>
        </w:tc>
        <w:tc>
          <w:tcPr>
            <w:tcW w:w="1239" w:type="dxa"/>
          </w:tcPr>
          <w:p w:rsidR="003D6480" w:rsidRDefault="003D6480">
            <w:pPr>
              <w:pStyle w:val="TableParagraph"/>
              <w:rPr>
                <w:sz w:val="20"/>
              </w:rPr>
            </w:pPr>
          </w:p>
        </w:tc>
        <w:tc>
          <w:tcPr>
            <w:tcW w:w="1241" w:type="dxa"/>
          </w:tcPr>
          <w:p w:rsidR="003D6480" w:rsidRDefault="003D6480">
            <w:pPr>
              <w:pStyle w:val="TableParagraph"/>
              <w:rPr>
                <w:sz w:val="20"/>
              </w:rPr>
            </w:pPr>
          </w:p>
        </w:tc>
      </w:tr>
      <w:tr w:rsidR="003D6480">
        <w:trPr>
          <w:trHeight w:val="313"/>
        </w:trPr>
        <w:tc>
          <w:tcPr>
            <w:tcW w:w="4602" w:type="dxa"/>
          </w:tcPr>
          <w:p w:rsidR="003D6480" w:rsidRDefault="00672F51">
            <w:pPr>
              <w:pStyle w:val="TableParagraph"/>
              <w:spacing w:before="25"/>
              <w:ind w:left="107"/>
              <w:rPr>
                <w:sz w:val="21"/>
              </w:rPr>
            </w:pPr>
            <w:r>
              <w:rPr>
                <w:spacing w:val="-4"/>
                <w:sz w:val="21"/>
              </w:rPr>
              <w:t>料仓内有工件</w:t>
            </w:r>
          </w:p>
        </w:tc>
        <w:tc>
          <w:tcPr>
            <w:tcW w:w="1241" w:type="dxa"/>
          </w:tcPr>
          <w:p w:rsidR="003D6480" w:rsidRDefault="00672F51">
            <w:pPr>
              <w:pStyle w:val="TableParagraph"/>
              <w:spacing w:before="30"/>
              <w:ind w:left="18" w:right="4"/>
              <w:jc w:val="center"/>
              <w:rPr>
                <w:sz w:val="20"/>
              </w:rPr>
            </w:pPr>
            <w:r>
              <w:rPr>
                <w:sz w:val="20"/>
              </w:rPr>
              <w:t>DI</w:t>
            </w:r>
            <w:r>
              <w:rPr>
                <w:spacing w:val="-1"/>
                <w:sz w:val="20"/>
              </w:rPr>
              <w:t xml:space="preserve"> </w:t>
            </w:r>
            <w:r>
              <w:rPr>
                <w:spacing w:val="-10"/>
                <w:sz w:val="20"/>
              </w:rPr>
              <w:t>6</w:t>
            </w:r>
          </w:p>
        </w:tc>
        <w:tc>
          <w:tcPr>
            <w:tcW w:w="1239" w:type="dxa"/>
          </w:tcPr>
          <w:p w:rsidR="003D6480" w:rsidRDefault="003D6480">
            <w:pPr>
              <w:pStyle w:val="TableParagraph"/>
              <w:rPr>
                <w:sz w:val="20"/>
              </w:rPr>
            </w:pPr>
          </w:p>
        </w:tc>
        <w:tc>
          <w:tcPr>
            <w:tcW w:w="1241" w:type="dxa"/>
          </w:tcPr>
          <w:p w:rsidR="003D6480" w:rsidRDefault="003D6480">
            <w:pPr>
              <w:pStyle w:val="TableParagraph"/>
              <w:rPr>
                <w:sz w:val="20"/>
              </w:rPr>
            </w:pPr>
          </w:p>
        </w:tc>
      </w:tr>
      <w:tr w:rsidR="003D6480">
        <w:trPr>
          <w:trHeight w:val="311"/>
        </w:trPr>
        <w:tc>
          <w:tcPr>
            <w:tcW w:w="4602" w:type="dxa"/>
          </w:tcPr>
          <w:p w:rsidR="003D6480" w:rsidRDefault="003D6480">
            <w:pPr>
              <w:pStyle w:val="TableParagraph"/>
              <w:rPr>
                <w:sz w:val="20"/>
              </w:rPr>
            </w:pPr>
          </w:p>
        </w:tc>
        <w:tc>
          <w:tcPr>
            <w:tcW w:w="1241" w:type="dxa"/>
          </w:tcPr>
          <w:p w:rsidR="003D6480" w:rsidRDefault="00672F51">
            <w:pPr>
              <w:pStyle w:val="TableParagraph"/>
              <w:spacing w:before="27"/>
              <w:ind w:left="18" w:right="4"/>
              <w:jc w:val="center"/>
              <w:rPr>
                <w:sz w:val="20"/>
              </w:rPr>
            </w:pPr>
            <w:r>
              <w:rPr>
                <w:sz w:val="20"/>
              </w:rPr>
              <w:t>DI</w:t>
            </w:r>
            <w:r>
              <w:rPr>
                <w:spacing w:val="-1"/>
                <w:sz w:val="20"/>
              </w:rPr>
              <w:t xml:space="preserve"> </w:t>
            </w:r>
            <w:r>
              <w:rPr>
                <w:spacing w:val="-10"/>
                <w:sz w:val="20"/>
              </w:rPr>
              <w:t>7</w:t>
            </w:r>
          </w:p>
        </w:tc>
        <w:tc>
          <w:tcPr>
            <w:tcW w:w="1239" w:type="dxa"/>
          </w:tcPr>
          <w:p w:rsidR="003D6480" w:rsidRDefault="003D6480">
            <w:pPr>
              <w:pStyle w:val="TableParagraph"/>
              <w:rPr>
                <w:sz w:val="20"/>
              </w:rPr>
            </w:pPr>
          </w:p>
        </w:tc>
        <w:tc>
          <w:tcPr>
            <w:tcW w:w="1241" w:type="dxa"/>
          </w:tcPr>
          <w:p w:rsidR="003D6480" w:rsidRDefault="003D6480">
            <w:pPr>
              <w:pStyle w:val="TableParagraph"/>
              <w:rPr>
                <w:sz w:val="20"/>
              </w:rPr>
            </w:pPr>
          </w:p>
        </w:tc>
      </w:tr>
      <w:tr w:rsidR="003D6480">
        <w:trPr>
          <w:trHeight w:val="311"/>
        </w:trPr>
        <w:tc>
          <w:tcPr>
            <w:tcW w:w="8323" w:type="dxa"/>
            <w:gridSpan w:val="4"/>
          </w:tcPr>
          <w:p w:rsidR="003D6480" w:rsidRDefault="003D6480">
            <w:pPr>
              <w:pStyle w:val="TableParagraph"/>
              <w:rPr>
                <w:sz w:val="20"/>
              </w:rPr>
            </w:pPr>
          </w:p>
        </w:tc>
      </w:tr>
      <w:tr w:rsidR="003D6480">
        <w:trPr>
          <w:trHeight w:val="311"/>
        </w:trPr>
        <w:tc>
          <w:tcPr>
            <w:tcW w:w="4602" w:type="dxa"/>
          </w:tcPr>
          <w:p w:rsidR="003D6480" w:rsidRDefault="00672F51">
            <w:pPr>
              <w:pStyle w:val="TableParagraph"/>
              <w:spacing w:before="27"/>
              <w:ind w:left="107"/>
              <w:rPr>
                <w:b/>
                <w:sz w:val="20"/>
              </w:rPr>
            </w:pPr>
            <w:r>
              <w:rPr>
                <w:b/>
                <w:w w:val="95"/>
                <w:sz w:val="20"/>
              </w:rPr>
              <w:t>检测单元输出</w:t>
            </w:r>
            <w:r>
              <w:rPr>
                <w:b/>
                <w:spacing w:val="-4"/>
                <w:w w:val="95"/>
                <w:sz w:val="20"/>
              </w:rPr>
              <w:t>信号：</w:t>
            </w:r>
          </w:p>
        </w:tc>
        <w:tc>
          <w:tcPr>
            <w:tcW w:w="1241" w:type="dxa"/>
          </w:tcPr>
          <w:p w:rsidR="003D6480" w:rsidRDefault="00672F51">
            <w:pPr>
              <w:pStyle w:val="TableParagraph"/>
              <w:spacing w:before="27"/>
              <w:ind w:left="15" w:right="4"/>
              <w:jc w:val="center"/>
              <w:rPr>
                <w:b/>
                <w:sz w:val="20"/>
              </w:rPr>
            </w:pPr>
            <w:r>
              <w:rPr>
                <w:b/>
                <w:w w:val="95"/>
                <w:sz w:val="20"/>
              </w:rPr>
              <w:t>信号</w:t>
            </w:r>
            <w:r>
              <w:rPr>
                <w:b/>
                <w:spacing w:val="-16"/>
                <w:w w:val="95"/>
                <w:sz w:val="20"/>
              </w:rPr>
              <w:t>为</w:t>
            </w:r>
            <w:r>
              <w:rPr>
                <w:b/>
                <w:spacing w:val="-16"/>
                <w:w w:val="95"/>
                <w:sz w:val="20"/>
              </w:rPr>
              <w:t xml:space="preserve"> </w:t>
            </w:r>
            <w:r>
              <w:rPr>
                <w:b/>
                <w:w w:val="95"/>
                <w:sz w:val="20"/>
              </w:rPr>
              <w:t>1</w:t>
            </w:r>
            <w:r>
              <w:rPr>
                <w:b/>
                <w:spacing w:val="-20"/>
                <w:w w:val="95"/>
                <w:sz w:val="20"/>
              </w:rPr>
              <w:t xml:space="preserve"> </w:t>
            </w:r>
            <w:r>
              <w:rPr>
                <w:b/>
                <w:spacing w:val="-20"/>
                <w:w w:val="95"/>
                <w:sz w:val="20"/>
              </w:rPr>
              <w:t>时</w:t>
            </w:r>
          </w:p>
        </w:tc>
        <w:tc>
          <w:tcPr>
            <w:tcW w:w="1239" w:type="dxa"/>
          </w:tcPr>
          <w:p w:rsidR="003D6480" w:rsidRDefault="003D6480">
            <w:pPr>
              <w:pStyle w:val="TableParagraph"/>
              <w:rPr>
                <w:sz w:val="20"/>
              </w:rPr>
            </w:pPr>
          </w:p>
        </w:tc>
        <w:tc>
          <w:tcPr>
            <w:tcW w:w="1241" w:type="dxa"/>
          </w:tcPr>
          <w:p w:rsidR="003D6480" w:rsidRDefault="003D6480">
            <w:pPr>
              <w:pStyle w:val="TableParagraph"/>
              <w:rPr>
                <w:sz w:val="20"/>
              </w:rPr>
            </w:pPr>
          </w:p>
        </w:tc>
      </w:tr>
      <w:tr w:rsidR="003D6480">
        <w:trPr>
          <w:trHeight w:val="313"/>
        </w:trPr>
        <w:tc>
          <w:tcPr>
            <w:tcW w:w="4602" w:type="dxa"/>
          </w:tcPr>
          <w:p w:rsidR="003D6480" w:rsidRDefault="00672F51">
            <w:pPr>
              <w:pStyle w:val="TableParagraph"/>
              <w:spacing w:before="25"/>
              <w:ind w:left="107"/>
              <w:rPr>
                <w:sz w:val="21"/>
              </w:rPr>
            </w:pPr>
            <w:r>
              <w:rPr>
                <w:spacing w:val="-4"/>
                <w:sz w:val="21"/>
              </w:rPr>
              <w:t>推料块伸出</w:t>
            </w:r>
          </w:p>
        </w:tc>
        <w:tc>
          <w:tcPr>
            <w:tcW w:w="1241" w:type="dxa"/>
          </w:tcPr>
          <w:p w:rsidR="003D6480" w:rsidRDefault="00672F51">
            <w:pPr>
              <w:pStyle w:val="TableParagraph"/>
              <w:spacing w:before="30"/>
              <w:ind w:left="18" w:right="4"/>
              <w:jc w:val="center"/>
              <w:rPr>
                <w:sz w:val="20"/>
              </w:rPr>
            </w:pPr>
            <w:r>
              <w:rPr>
                <w:sz w:val="20"/>
              </w:rPr>
              <w:t>DO</w:t>
            </w:r>
            <w:r>
              <w:rPr>
                <w:spacing w:val="-1"/>
                <w:sz w:val="20"/>
              </w:rPr>
              <w:t xml:space="preserve"> </w:t>
            </w:r>
            <w:r>
              <w:rPr>
                <w:spacing w:val="-10"/>
                <w:sz w:val="20"/>
              </w:rPr>
              <w:t>0</w:t>
            </w:r>
          </w:p>
        </w:tc>
        <w:tc>
          <w:tcPr>
            <w:tcW w:w="1239" w:type="dxa"/>
          </w:tcPr>
          <w:p w:rsidR="003D6480" w:rsidRDefault="003D6480">
            <w:pPr>
              <w:pStyle w:val="TableParagraph"/>
              <w:rPr>
                <w:sz w:val="20"/>
              </w:rPr>
            </w:pPr>
          </w:p>
        </w:tc>
        <w:tc>
          <w:tcPr>
            <w:tcW w:w="1241" w:type="dxa"/>
          </w:tcPr>
          <w:p w:rsidR="003D6480" w:rsidRDefault="003D6480">
            <w:pPr>
              <w:pStyle w:val="TableParagraph"/>
              <w:rPr>
                <w:sz w:val="20"/>
              </w:rPr>
            </w:pPr>
          </w:p>
        </w:tc>
      </w:tr>
      <w:tr w:rsidR="003D6480">
        <w:trPr>
          <w:trHeight w:val="311"/>
        </w:trPr>
        <w:tc>
          <w:tcPr>
            <w:tcW w:w="4602" w:type="dxa"/>
          </w:tcPr>
          <w:p w:rsidR="003D6480" w:rsidRDefault="00672F51">
            <w:pPr>
              <w:pStyle w:val="TableParagraph"/>
              <w:spacing w:before="22"/>
              <w:ind w:left="107"/>
              <w:rPr>
                <w:sz w:val="21"/>
              </w:rPr>
            </w:pPr>
            <w:r>
              <w:rPr>
                <w:spacing w:val="-4"/>
                <w:sz w:val="21"/>
              </w:rPr>
              <w:t>分拣臂打开</w:t>
            </w:r>
          </w:p>
        </w:tc>
        <w:tc>
          <w:tcPr>
            <w:tcW w:w="1241" w:type="dxa"/>
          </w:tcPr>
          <w:p w:rsidR="003D6480" w:rsidRDefault="00672F51">
            <w:pPr>
              <w:pStyle w:val="TableParagraph"/>
              <w:spacing w:before="27"/>
              <w:ind w:left="18" w:right="4"/>
              <w:jc w:val="center"/>
              <w:rPr>
                <w:sz w:val="20"/>
              </w:rPr>
            </w:pPr>
            <w:r>
              <w:rPr>
                <w:sz w:val="20"/>
              </w:rPr>
              <w:t>DO</w:t>
            </w:r>
            <w:r>
              <w:rPr>
                <w:spacing w:val="-1"/>
                <w:sz w:val="20"/>
              </w:rPr>
              <w:t xml:space="preserve"> </w:t>
            </w:r>
            <w:r>
              <w:rPr>
                <w:spacing w:val="-10"/>
                <w:sz w:val="20"/>
              </w:rPr>
              <w:t>1</w:t>
            </w:r>
          </w:p>
        </w:tc>
        <w:tc>
          <w:tcPr>
            <w:tcW w:w="1239" w:type="dxa"/>
          </w:tcPr>
          <w:p w:rsidR="003D6480" w:rsidRDefault="003D6480">
            <w:pPr>
              <w:pStyle w:val="TableParagraph"/>
              <w:rPr>
                <w:sz w:val="20"/>
              </w:rPr>
            </w:pPr>
          </w:p>
        </w:tc>
        <w:tc>
          <w:tcPr>
            <w:tcW w:w="1241" w:type="dxa"/>
          </w:tcPr>
          <w:p w:rsidR="003D6480" w:rsidRDefault="003D6480">
            <w:pPr>
              <w:pStyle w:val="TableParagraph"/>
              <w:rPr>
                <w:sz w:val="20"/>
              </w:rPr>
            </w:pPr>
          </w:p>
        </w:tc>
      </w:tr>
      <w:tr w:rsidR="003D6480">
        <w:trPr>
          <w:trHeight w:val="311"/>
        </w:trPr>
        <w:tc>
          <w:tcPr>
            <w:tcW w:w="4602" w:type="dxa"/>
          </w:tcPr>
          <w:p w:rsidR="003D6480" w:rsidRDefault="003D6480">
            <w:pPr>
              <w:pStyle w:val="TableParagraph"/>
              <w:rPr>
                <w:sz w:val="20"/>
              </w:rPr>
            </w:pPr>
          </w:p>
        </w:tc>
        <w:tc>
          <w:tcPr>
            <w:tcW w:w="1241" w:type="dxa"/>
          </w:tcPr>
          <w:p w:rsidR="003D6480" w:rsidRDefault="00672F51">
            <w:pPr>
              <w:pStyle w:val="TableParagraph"/>
              <w:spacing w:before="27"/>
              <w:ind w:left="18" w:right="4"/>
              <w:jc w:val="center"/>
              <w:rPr>
                <w:sz w:val="20"/>
              </w:rPr>
            </w:pPr>
            <w:r>
              <w:rPr>
                <w:sz w:val="20"/>
              </w:rPr>
              <w:t>DO</w:t>
            </w:r>
            <w:r>
              <w:rPr>
                <w:spacing w:val="-1"/>
                <w:sz w:val="20"/>
              </w:rPr>
              <w:t xml:space="preserve"> </w:t>
            </w:r>
            <w:r>
              <w:rPr>
                <w:spacing w:val="-10"/>
                <w:sz w:val="20"/>
              </w:rPr>
              <w:t>2</w:t>
            </w:r>
          </w:p>
        </w:tc>
        <w:tc>
          <w:tcPr>
            <w:tcW w:w="1239" w:type="dxa"/>
          </w:tcPr>
          <w:p w:rsidR="003D6480" w:rsidRDefault="003D6480">
            <w:pPr>
              <w:pStyle w:val="TableParagraph"/>
              <w:rPr>
                <w:sz w:val="20"/>
              </w:rPr>
            </w:pPr>
          </w:p>
        </w:tc>
        <w:tc>
          <w:tcPr>
            <w:tcW w:w="1241" w:type="dxa"/>
          </w:tcPr>
          <w:p w:rsidR="003D6480" w:rsidRDefault="003D6480">
            <w:pPr>
              <w:pStyle w:val="TableParagraph"/>
              <w:rPr>
                <w:sz w:val="20"/>
              </w:rPr>
            </w:pPr>
          </w:p>
        </w:tc>
      </w:tr>
      <w:tr w:rsidR="003D6480">
        <w:trPr>
          <w:trHeight w:val="311"/>
        </w:trPr>
        <w:tc>
          <w:tcPr>
            <w:tcW w:w="4602" w:type="dxa"/>
          </w:tcPr>
          <w:p w:rsidR="003D6480" w:rsidRDefault="00672F51">
            <w:pPr>
              <w:pStyle w:val="TableParagraph"/>
              <w:spacing w:before="22"/>
              <w:ind w:left="107"/>
              <w:rPr>
                <w:sz w:val="21"/>
              </w:rPr>
            </w:pPr>
            <w:r>
              <w:rPr>
                <w:spacing w:val="-4"/>
                <w:sz w:val="21"/>
              </w:rPr>
              <w:t>输送带正向运行</w:t>
            </w:r>
          </w:p>
        </w:tc>
        <w:tc>
          <w:tcPr>
            <w:tcW w:w="1241" w:type="dxa"/>
          </w:tcPr>
          <w:p w:rsidR="003D6480" w:rsidRDefault="00672F51">
            <w:pPr>
              <w:pStyle w:val="TableParagraph"/>
              <w:spacing w:before="27"/>
              <w:ind w:left="18" w:right="4"/>
              <w:jc w:val="center"/>
              <w:rPr>
                <w:sz w:val="20"/>
              </w:rPr>
            </w:pPr>
            <w:r>
              <w:rPr>
                <w:sz w:val="20"/>
              </w:rPr>
              <w:t>DO</w:t>
            </w:r>
            <w:r>
              <w:rPr>
                <w:spacing w:val="-1"/>
                <w:sz w:val="20"/>
              </w:rPr>
              <w:t xml:space="preserve"> </w:t>
            </w:r>
            <w:r>
              <w:rPr>
                <w:spacing w:val="-10"/>
                <w:sz w:val="20"/>
              </w:rPr>
              <w:t>3</w:t>
            </w:r>
          </w:p>
        </w:tc>
        <w:tc>
          <w:tcPr>
            <w:tcW w:w="1239" w:type="dxa"/>
          </w:tcPr>
          <w:p w:rsidR="003D6480" w:rsidRDefault="003D6480">
            <w:pPr>
              <w:pStyle w:val="TableParagraph"/>
              <w:rPr>
                <w:sz w:val="20"/>
              </w:rPr>
            </w:pPr>
          </w:p>
        </w:tc>
        <w:tc>
          <w:tcPr>
            <w:tcW w:w="1241" w:type="dxa"/>
          </w:tcPr>
          <w:p w:rsidR="003D6480" w:rsidRDefault="003D6480">
            <w:pPr>
              <w:pStyle w:val="TableParagraph"/>
              <w:rPr>
                <w:sz w:val="20"/>
              </w:rPr>
            </w:pPr>
          </w:p>
        </w:tc>
      </w:tr>
      <w:tr w:rsidR="003D6480">
        <w:trPr>
          <w:trHeight w:val="313"/>
        </w:trPr>
        <w:tc>
          <w:tcPr>
            <w:tcW w:w="4602" w:type="dxa"/>
          </w:tcPr>
          <w:p w:rsidR="003D6480" w:rsidRDefault="003D6480">
            <w:pPr>
              <w:pStyle w:val="TableParagraph"/>
              <w:rPr>
                <w:sz w:val="20"/>
              </w:rPr>
            </w:pPr>
          </w:p>
        </w:tc>
        <w:tc>
          <w:tcPr>
            <w:tcW w:w="1241" w:type="dxa"/>
          </w:tcPr>
          <w:p w:rsidR="003D6480" w:rsidRDefault="00672F51">
            <w:pPr>
              <w:pStyle w:val="TableParagraph"/>
              <w:spacing w:before="30"/>
              <w:ind w:left="18" w:right="4"/>
              <w:jc w:val="center"/>
              <w:rPr>
                <w:sz w:val="20"/>
              </w:rPr>
            </w:pPr>
            <w:r>
              <w:rPr>
                <w:sz w:val="20"/>
              </w:rPr>
              <w:t>DO</w:t>
            </w:r>
            <w:r>
              <w:rPr>
                <w:spacing w:val="-1"/>
                <w:sz w:val="20"/>
              </w:rPr>
              <w:t xml:space="preserve"> </w:t>
            </w:r>
            <w:r>
              <w:rPr>
                <w:spacing w:val="-10"/>
                <w:sz w:val="20"/>
              </w:rPr>
              <w:t>4</w:t>
            </w:r>
          </w:p>
        </w:tc>
        <w:tc>
          <w:tcPr>
            <w:tcW w:w="1239" w:type="dxa"/>
          </w:tcPr>
          <w:p w:rsidR="003D6480" w:rsidRDefault="003D6480">
            <w:pPr>
              <w:pStyle w:val="TableParagraph"/>
              <w:rPr>
                <w:sz w:val="20"/>
              </w:rPr>
            </w:pPr>
          </w:p>
        </w:tc>
        <w:tc>
          <w:tcPr>
            <w:tcW w:w="1241" w:type="dxa"/>
          </w:tcPr>
          <w:p w:rsidR="003D6480" w:rsidRDefault="003D6480">
            <w:pPr>
              <w:pStyle w:val="TableParagraph"/>
              <w:rPr>
                <w:sz w:val="20"/>
              </w:rPr>
            </w:pPr>
          </w:p>
        </w:tc>
      </w:tr>
      <w:tr w:rsidR="003D6480">
        <w:trPr>
          <w:trHeight w:val="311"/>
        </w:trPr>
        <w:tc>
          <w:tcPr>
            <w:tcW w:w="4602" w:type="dxa"/>
          </w:tcPr>
          <w:p w:rsidR="003D6480" w:rsidRDefault="003D6480">
            <w:pPr>
              <w:pStyle w:val="TableParagraph"/>
              <w:rPr>
                <w:sz w:val="20"/>
              </w:rPr>
            </w:pPr>
          </w:p>
        </w:tc>
        <w:tc>
          <w:tcPr>
            <w:tcW w:w="1241" w:type="dxa"/>
          </w:tcPr>
          <w:p w:rsidR="003D6480" w:rsidRDefault="00672F51">
            <w:pPr>
              <w:pStyle w:val="TableParagraph"/>
              <w:spacing w:before="27"/>
              <w:ind w:left="18" w:right="4"/>
              <w:jc w:val="center"/>
              <w:rPr>
                <w:sz w:val="20"/>
              </w:rPr>
            </w:pPr>
            <w:r>
              <w:rPr>
                <w:sz w:val="20"/>
              </w:rPr>
              <w:t>DO</w:t>
            </w:r>
            <w:r>
              <w:rPr>
                <w:spacing w:val="-1"/>
                <w:sz w:val="20"/>
              </w:rPr>
              <w:t xml:space="preserve"> </w:t>
            </w:r>
            <w:r>
              <w:rPr>
                <w:spacing w:val="-10"/>
                <w:sz w:val="20"/>
              </w:rPr>
              <w:t>5</w:t>
            </w:r>
          </w:p>
        </w:tc>
        <w:tc>
          <w:tcPr>
            <w:tcW w:w="1239" w:type="dxa"/>
          </w:tcPr>
          <w:p w:rsidR="003D6480" w:rsidRDefault="003D6480">
            <w:pPr>
              <w:pStyle w:val="TableParagraph"/>
              <w:rPr>
                <w:sz w:val="20"/>
              </w:rPr>
            </w:pPr>
          </w:p>
        </w:tc>
        <w:tc>
          <w:tcPr>
            <w:tcW w:w="1241" w:type="dxa"/>
          </w:tcPr>
          <w:p w:rsidR="003D6480" w:rsidRDefault="003D6480">
            <w:pPr>
              <w:pStyle w:val="TableParagraph"/>
              <w:rPr>
                <w:sz w:val="20"/>
              </w:rPr>
            </w:pPr>
          </w:p>
        </w:tc>
      </w:tr>
      <w:tr w:rsidR="003D6480">
        <w:trPr>
          <w:trHeight w:val="311"/>
        </w:trPr>
        <w:tc>
          <w:tcPr>
            <w:tcW w:w="4602" w:type="dxa"/>
          </w:tcPr>
          <w:p w:rsidR="003D6480" w:rsidRDefault="003D6480">
            <w:pPr>
              <w:pStyle w:val="TableParagraph"/>
              <w:rPr>
                <w:sz w:val="20"/>
              </w:rPr>
            </w:pPr>
          </w:p>
        </w:tc>
        <w:tc>
          <w:tcPr>
            <w:tcW w:w="1241" w:type="dxa"/>
          </w:tcPr>
          <w:p w:rsidR="003D6480" w:rsidRDefault="00672F51">
            <w:pPr>
              <w:pStyle w:val="TableParagraph"/>
              <w:spacing w:before="27"/>
              <w:ind w:left="18" w:right="4"/>
              <w:jc w:val="center"/>
              <w:rPr>
                <w:sz w:val="20"/>
              </w:rPr>
            </w:pPr>
            <w:r>
              <w:rPr>
                <w:sz w:val="20"/>
              </w:rPr>
              <w:t>DO</w:t>
            </w:r>
            <w:r>
              <w:rPr>
                <w:spacing w:val="-1"/>
                <w:sz w:val="20"/>
              </w:rPr>
              <w:t xml:space="preserve"> </w:t>
            </w:r>
            <w:r>
              <w:rPr>
                <w:spacing w:val="-10"/>
                <w:sz w:val="20"/>
              </w:rPr>
              <w:t>6</w:t>
            </w:r>
          </w:p>
        </w:tc>
        <w:tc>
          <w:tcPr>
            <w:tcW w:w="1239" w:type="dxa"/>
          </w:tcPr>
          <w:p w:rsidR="003D6480" w:rsidRDefault="003D6480">
            <w:pPr>
              <w:pStyle w:val="TableParagraph"/>
              <w:rPr>
                <w:sz w:val="20"/>
              </w:rPr>
            </w:pPr>
          </w:p>
        </w:tc>
        <w:tc>
          <w:tcPr>
            <w:tcW w:w="1241" w:type="dxa"/>
          </w:tcPr>
          <w:p w:rsidR="003D6480" w:rsidRDefault="003D6480">
            <w:pPr>
              <w:pStyle w:val="TableParagraph"/>
              <w:rPr>
                <w:sz w:val="20"/>
              </w:rPr>
            </w:pPr>
          </w:p>
        </w:tc>
      </w:tr>
      <w:tr w:rsidR="003D6480">
        <w:trPr>
          <w:trHeight w:val="311"/>
        </w:trPr>
        <w:tc>
          <w:tcPr>
            <w:tcW w:w="4602" w:type="dxa"/>
          </w:tcPr>
          <w:p w:rsidR="003D6480" w:rsidRDefault="003D6480">
            <w:pPr>
              <w:pStyle w:val="TableParagraph"/>
              <w:rPr>
                <w:sz w:val="20"/>
              </w:rPr>
            </w:pPr>
          </w:p>
        </w:tc>
        <w:tc>
          <w:tcPr>
            <w:tcW w:w="1241" w:type="dxa"/>
          </w:tcPr>
          <w:p w:rsidR="003D6480" w:rsidRDefault="00672F51">
            <w:pPr>
              <w:pStyle w:val="TableParagraph"/>
              <w:spacing w:before="27"/>
              <w:ind w:left="18" w:right="4"/>
              <w:jc w:val="center"/>
              <w:rPr>
                <w:sz w:val="20"/>
              </w:rPr>
            </w:pPr>
            <w:r>
              <w:rPr>
                <w:sz w:val="20"/>
              </w:rPr>
              <w:t>DO</w:t>
            </w:r>
            <w:r>
              <w:rPr>
                <w:spacing w:val="-1"/>
                <w:sz w:val="20"/>
              </w:rPr>
              <w:t xml:space="preserve"> </w:t>
            </w:r>
            <w:r>
              <w:rPr>
                <w:spacing w:val="-10"/>
                <w:sz w:val="20"/>
              </w:rPr>
              <w:t>7</w:t>
            </w:r>
          </w:p>
        </w:tc>
        <w:tc>
          <w:tcPr>
            <w:tcW w:w="1239" w:type="dxa"/>
          </w:tcPr>
          <w:p w:rsidR="003D6480" w:rsidRDefault="003D6480">
            <w:pPr>
              <w:pStyle w:val="TableParagraph"/>
              <w:rPr>
                <w:sz w:val="20"/>
              </w:rPr>
            </w:pPr>
          </w:p>
        </w:tc>
        <w:tc>
          <w:tcPr>
            <w:tcW w:w="1241" w:type="dxa"/>
          </w:tcPr>
          <w:p w:rsidR="003D6480" w:rsidRDefault="003D6480">
            <w:pPr>
              <w:pStyle w:val="TableParagraph"/>
              <w:rPr>
                <w:sz w:val="20"/>
              </w:rPr>
            </w:pPr>
          </w:p>
        </w:tc>
      </w:tr>
      <w:tr w:rsidR="003D6480">
        <w:trPr>
          <w:trHeight w:val="313"/>
        </w:trPr>
        <w:tc>
          <w:tcPr>
            <w:tcW w:w="8323" w:type="dxa"/>
            <w:gridSpan w:val="4"/>
          </w:tcPr>
          <w:p w:rsidR="003D6480" w:rsidRDefault="003D6480">
            <w:pPr>
              <w:pStyle w:val="TableParagraph"/>
              <w:rPr>
                <w:sz w:val="20"/>
              </w:rPr>
            </w:pPr>
          </w:p>
        </w:tc>
      </w:tr>
      <w:tr w:rsidR="003D6480">
        <w:trPr>
          <w:trHeight w:val="311"/>
        </w:trPr>
        <w:tc>
          <w:tcPr>
            <w:tcW w:w="4602" w:type="dxa"/>
          </w:tcPr>
          <w:p w:rsidR="003D6480" w:rsidRDefault="00672F51">
            <w:pPr>
              <w:pStyle w:val="TableParagraph"/>
              <w:spacing w:before="27"/>
              <w:ind w:left="107"/>
              <w:rPr>
                <w:b/>
                <w:sz w:val="20"/>
              </w:rPr>
            </w:pPr>
            <w:r>
              <w:rPr>
                <w:b/>
                <w:w w:val="95"/>
                <w:sz w:val="20"/>
              </w:rPr>
              <w:t>检测单元模拟量信号</w:t>
            </w:r>
            <w:r>
              <w:rPr>
                <w:b/>
                <w:spacing w:val="-10"/>
                <w:w w:val="95"/>
                <w:sz w:val="20"/>
              </w:rPr>
              <w:t>：</w:t>
            </w:r>
          </w:p>
        </w:tc>
        <w:tc>
          <w:tcPr>
            <w:tcW w:w="1241" w:type="dxa"/>
          </w:tcPr>
          <w:p w:rsidR="003D6480" w:rsidRDefault="003D6480">
            <w:pPr>
              <w:pStyle w:val="TableParagraph"/>
              <w:rPr>
                <w:sz w:val="20"/>
              </w:rPr>
            </w:pPr>
          </w:p>
        </w:tc>
        <w:tc>
          <w:tcPr>
            <w:tcW w:w="1239" w:type="dxa"/>
          </w:tcPr>
          <w:p w:rsidR="003D6480" w:rsidRDefault="003D6480">
            <w:pPr>
              <w:pStyle w:val="TableParagraph"/>
              <w:rPr>
                <w:sz w:val="20"/>
              </w:rPr>
            </w:pPr>
          </w:p>
        </w:tc>
        <w:tc>
          <w:tcPr>
            <w:tcW w:w="1241" w:type="dxa"/>
          </w:tcPr>
          <w:p w:rsidR="003D6480" w:rsidRDefault="003D6480">
            <w:pPr>
              <w:pStyle w:val="TableParagraph"/>
              <w:rPr>
                <w:sz w:val="20"/>
              </w:rPr>
            </w:pPr>
          </w:p>
        </w:tc>
      </w:tr>
      <w:tr w:rsidR="003D6480">
        <w:trPr>
          <w:trHeight w:val="311"/>
        </w:trPr>
        <w:tc>
          <w:tcPr>
            <w:tcW w:w="4602" w:type="dxa"/>
          </w:tcPr>
          <w:p w:rsidR="003D6480" w:rsidRDefault="00672F51">
            <w:pPr>
              <w:pStyle w:val="TableParagraph"/>
              <w:spacing w:before="27"/>
              <w:ind w:left="107"/>
              <w:rPr>
                <w:sz w:val="20"/>
              </w:rPr>
            </w:pPr>
            <w:r>
              <w:rPr>
                <w:w w:val="95"/>
                <w:sz w:val="20"/>
              </w:rPr>
              <w:t>光栅模拟量信</w:t>
            </w:r>
            <w:r>
              <w:rPr>
                <w:spacing w:val="-10"/>
                <w:w w:val="95"/>
                <w:sz w:val="20"/>
              </w:rPr>
              <w:t>号</w:t>
            </w:r>
          </w:p>
        </w:tc>
        <w:tc>
          <w:tcPr>
            <w:tcW w:w="1241" w:type="dxa"/>
          </w:tcPr>
          <w:p w:rsidR="003D6480" w:rsidRDefault="00672F51">
            <w:pPr>
              <w:pStyle w:val="TableParagraph"/>
              <w:spacing w:before="27"/>
              <w:ind w:left="94" w:right="4"/>
              <w:jc w:val="center"/>
              <w:rPr>
                <w:sz w:val="20"/>
              </w:rPr>
            </w:pPr>
            <w:r>
              <w:rPr>
                <w:sz w:val="20"/>
              </w:rPr>
              <w:t>AI</w:t>
            </w:r>
            <w:r>
              <w:rPr>
                <w:spacing w:val="-1"/>
                <w:sz w:val="20"/>
              </w:rPr>
              <w:t xml:space="preserve"> </w:t>
            </w:r>
            <w:r>
              <w:rPr>
                <w:spacing w:val="-2"/>
                <w:sz w:val="20"/>
              </w:rPr>
              <w:t>0</w:t>
            </w:r>
            <w:r>
              <w:rPr>
                <w:spacing w:val="-2"/>
                <w:sz w:val="20"/>
              </w:rPr>
              <w:t>（</w:t>
            </w:r>
            <w:r>
              <w:rPr>
                <w:spacing w:val="-2"/>
                <w:sz w:val="20"/>
              </w:rPr>
              <w:t>UE1</w:t>
            </w:r>
            <w:r>
              <w:rPr>
                <w:spacing w:val="-2"/>
                <w:sz w:val="20"/>
              </w:rPr>
              <w:t>）</w:t>
            </w:r>
          </w:p>
        </w:tc>
        <w:tc>
          <w:tcPr>
            <w:tcW w:w="1239" w:type="dxa"/>
          </w:tcPr>
          <w:p w:rsidR="003D6480" w:rsidRDefault="003D6480">
            <w:pPr>
              <w:pStyle w:val="TableParagraph"/>
              <w:rPr>
                <w:sz w:val="20"/>
              </w:rPr>
            </w:pPr>
          </w:p>
        </w:tc>
        <w:tc>
          <w:tcPr>
            <w:tcW w:w="1241" w:type="dxa"/>
          </w:tcPr>
          <w:p w:rsidR="003D6480" w:rsidRDefault="003D6480">
            <w:pPr>
              <w:pStyle w:val="TableParagraph"/>
              <w:rPr>
                <w:sz w:val="20"/>
              </w:rPr>
            </w:pPr>
          </w:p>
        </w:tc>
      </w:tr>
      <w:tr w:rsidR="003D6480">
        <w:trPr>
          <w:trHeight w:val="311"/>
        </w:trPr>
        <w:tc>
          <w:tcPr>
            <w:tcW w:w="4602" w:type="dxa"/>
          </w:tcPr>
          <w:p w:rsidR="003D6480" w:rsidRDefault="00672F51">
            <w:pPr>
              <w:pStyle w:val="TableParagraph"/>
              <w:spacing w:before="27"/>
              <w:ind w:left="107"/>
              <w:rPr>
                <w:sz w:val="20"/>
              </w:rPr>
            </w:pPr>
            <w:r>
              <w:rPr>
                <w:w w:val="95"/>
                <w:sz w:val="20"/>
              </w:rPr>
              <w:t>漫反射光纤模拟量信</w:t>
            </w:r>
            <w:r>
              <w:rPr>
                <w:spacing w:val="-10"/>
                <w:w w:val="95"/>
                <w:sz w:val="20"/>
              </w:rPr>
              <w:t>号</w:t>
            </w:r>
          </w:p>
        </w:tc>
        <w:tc>
          <w:tcPr>
            <w:tcW w:w="1241" w:type="dxa"/>
          </w:tcPr>
          <w:p w:rsidR="003D6480" w:rsidRDefault="00672F51">
            <w:pPr>
              <w:pStyle w:val="TableParagraph"/>
              <w:spacing w:before="27"/>
              <w:ind w:left="94" w:right="4"/>
              <w:jc w:val="center"/>
              <w:rPr>
                <w:sz w:val="20"/>
              </w:rPr>
            </w:pPr>
            <w:r>
              <w:rPr>
                <w:sz w:val="20"/>
              </w:rPr>
              <w:t>AI</w:t>
            </w:r>
            <w:r>
              <w:rPr>
                <w:spacing w:val="-1"/>
                <w:sz w:val="20"/>
              </w:rPr>
              <w:t xml:space="preserve"> </w:t>
            </w:r>
            <w:r>
              <w:rPr>
                <w:spacing w:val="-2"/>
                <w:sz w:val="20"/>
              </w:rPr>
              <w:t>1</w:t>
            </w:r>
            <w:r>
              <w:rPr>
                <w:spacing w:val="-2"/>
                <w:sz w:val="20"/>
              </w:rPr>
              <w:t>（</w:t>
            </w:r>
            <w:r>
              <w:rPr>
                <w:spacing w:val="-2"/>
                <w:sz w:val="20"/>
              </w:rPr>
              <w:t>UE2</w:t>
            </w:r>
            <w:r>
              <w:rPr>
                <w:spacing w:val="-2"/>
                <w:sz w:val="20"/>
              </w:rPr>
              <w:t>）</w:t>
            </w:r>
          </w:p>
        </w:tc>
        <w:tc>
          <w:tcPr>
            <w:tcW w:w="1239" w:type="dxa"/>
          </w:tcPr>
          <w:p w:rsidR="003D6480" w:rsidRDefault="003D6480">
            <w:pPr>
              <w:pStyle w:val="TableParagraph"/>
              <w:rPr>
                <w:sz w:val="20"/>
              </w:rPr>
            </w:pPr>
          </w:p>
        </w:tc>
        <w:tc>
          <w:tcPr>
            <w:tcW w:w="1241" w:type="dxa"/>
          </w:tcPr>
          <w:p w:rsidR="003D6480" w:rsidRDefault="003D6480">
            <w:pPr>
              <w:pStyle w:val="TableParagraph"/>
              <w:rPr>
                <w:sz w:val="20"/>
              </w:rPr>
            </w:pPr>
          </w:p>
        </w:tc>
      </w:tr>
      <w:tr w:rsidR="003D6480">
        <w:trPr>
          <w:trHeight w:val="314"/>
        </w:trPr>
        <w:tc>
          <w:tcPr>
            <w:tcW w:w="8323" w:type="dxa"/>
            <w:gridSpan w:val="4"/>
          </w:tcPr>
          <w:p w:rsidR="003D6480" w:rsidRDefault="003D6480">
            <w:pPr>
              <w:pStyle w:val="TableParagraph"/>
              <w:rPr>
                <w:sz w:val="20"/>
              </w:rPr>
            </w:pPr>
          </w:p>
        </w:tc>
      </w:tr>
      <w:tr w:rsidR="003D6480">
        <w:trPr>
          <w:trHeight w:val="311"/>
        </w:trPr>
        <w:tc>
          <w:tcPr>
            <w:tcW w:w="5843" w:type="dxa"/>
            <w:gridSpan w:val="2"/>
          </w:tcPr>
          <w:p w:rsidR="003D6480" w:rsidRDefault="00672F51">
            <w:pPr>
              <w:pStyle w:val="TableParagraph"/>
              <w:spacing w:before="27"/>
              <w:ind w:left="2618" w:right="2607"/>
              <w:jc w:val="center"/>
              <w:rPr>
                <w:b/>
                <w:sz w:val="20"/>
              </w:rPr>
            </w:pPr>
            <w:r>
              <w:rPr>
                <w:b/>
                <w:w w:val="95"/>
                <w:sz w:val="20"/>
              </w:rPr>
              <w:t>总分</w:t>
            </w:r>
            <w:r>
              <w:rPr>
                <w:b/>
                <w:spacing w:val="-10"/>
                <w:w w:val="95"/>
                <w:sz w:val="20"/>
              </w:rPr>
              <w:t>：</w:t>
            </w:r>
          </w:p>
        </w:tc>
        <w:tc>
          <w:tcPr>
            <w:tcW w:w="1239" w:type="dxa"/>
          </w:tcPr>
          <w:p w:rsidR="003D6480" w:rsidRDefault="003D6480">
            <w:pPr>
              <w:pStyle w:val="TableParagraph"/>
              <w:rPr>
                <w:sz w:val="20"/>
              </w:rPr>
            </w:pPr>
          </w:p>
        </w:tc>
        <w:tc>
          <w:tcPr>
            <w:tcW w:w="1241" w:type="dxa"/>
          </w:tcPr>
          <w:p w:rsidR="003D6480" w:rsidRDefault="003D6480">
            <w:pPr>
              <w:pStyle w:val="TableParagraph"/>
              <w:spacing w:before="27"/>
              <w:ind w:left="467"/>
              <w:rPr>
                <w:b/>
                <w:sz w:val="20"/>
              </w:rPr>
            </w:pPr>
          </w:p>
        </w:tc>
      </w:tr>
    </w:tbl>
    <w:p w:rsidR="003D6480" w:rsidRDefault="00672F51">
      <w:pPr>
        <w:widowControl/>
        <w:jc w:val="left"/>
        <w:rPr>
          <w:rFonts w:hint="default"/>
        </w:rPr>
      </w:pPr>
      <w:r>
        <w:rPr>
          <w:rFonts w:hint="default"/>
        </w:rPr>
        <w:br w:type="page"/>
      </w:r>
    </w:p>
    <w:p w:rsidR="003D6480" w:rsidRDefault="00672F51">
      <w:pPr>
        <w:tabs>
          <w:tab w:val="left" w:pos="634"/>
        </w:tabs>
        <w:rPr>
          <w:rFonts w:hint="default"/>
        </w:rPr>
      </w:pPr>
      <w:r>
        <w:rPr>
          <w:noProof/>
        </w:rPr>
        <w:lastRenderedPageBreak/>
        <w:drawing>
          <wp:inline distT="0" distB="0" distL="0" distR="0">
            <wp:extent cx="5274310" cy="4222115"/>
            <wp:effectExtent l="0" t="0" r="2540" b="6985"/>
            <wp:docPr id="158907006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9070064" name="图片 1"/>
                    <pic:cNvPicPr>
                      <a:picLocks noChangeAspect="1"/>
                    </pic:cNvPicPr>
                  </pic:nvPicPr>
                  <pic:blipFill>
                    <a:blip r:embed="rId149"/>
                    <a:stretch>
                      <a:fillRect/>
                    </a:stretch>
                  </pic:blipFill>
                  <pic:spPr>
                    <a:xfrm>
                      <a:off x="0" y="0"/>
                      <a:ext cx="5274310" cy="4222115"/>
                    </a:xfrm>
                    <a:prstGeom prst="rect">
                      <a:avLst/>
                    </a:prstGeom>
                  </pic:spPr>
                </pic:pic>
              </a:graphicData>
            </a:graphic>
          </wp:inline>
        </w:drawing>
      </w:r>
    </w:p>
    <w:p w:rsidR="003D6480" w:rsidRDefault="003D6480">
      <w:pPr>
        <w:rPr>
          <w:rFonts w:hint="default"/>
        </w:rPr>
      </w:pPr>
    </w:p>
    <w:p w:rsidR="003D6480" w:rsidRDefault="00672F51">
      <w:pPr>
        <w:tabs>
          <w:tab w:val="left" w:pos="1389"/>
        </w:tabs>
        <w:rPr>
          <w:rFonts w:hint="default"/>
        </w:rPr>
      </w:pPr>
      <w:r>
        <w:rPr>
          <w:rFonts w:hint="default"/>
        </w:rPr>
        <w:tab/>
      </w:r>
      <w:r>
        <w:rPr>
          <w:noProof/>
        </w:rPr>
        <w:drawing>
          <wp:inline distT="0" distB="0" distL="0" distR="0">
            <wp:extent cx="5274310" cy="3976370"/>
            <wp:effectExtent l="0" t="0" r="2540" b="5080"/>
            <wp:docPr id="101861928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619288" name="图片 1"/>
                    <pic:cNvPicPr>
                      <a:picLocks noChangeAspect="1"/>
                    </pic:cNvPicPr>
                  </pic:nvPicPr>
                  <pic:blipFill>
                    <a:blip r:embed="rId150"/>
                    <a:stretch>
                      <a:fillRect/>
                    </a:stretch>
                  </pic:blipFill>
                  <pic:spPr>
                    <a:xfrm>
                      <a:off x="0" y="0"/>
                      <a:ext cx="5274310" cy="3976370"/>
                    </a:xfrm>
                    <a:prstGeom prst="rect">
                      <a:avLst/>
                    </a:prstGeom>
                  </pic:spPr>
                </pic:pic>
              </a:graphicData>
            </a:graphic>
          </wp:inline>
        </w:drawing>
      </w:r>
    </w:p>
    <w:p w:rsidR="003D6480" w:rsidRDefault="00672F51">
      <w:pPr>
        <w:spacing w:before="50"/>
        <w:rPr>
          <w:rFonts w:hint="default"/>
          <w:b/>
          <w:sz w:val="20"/>
        </w:rPr>
      </w:pPr>
      <w:r>
        <w:rPr>
          <w:rFonts w:hint="default"/>
        </w:rPr>
        <w:br w:type="page"/>
      </w:r>
      <w:r>
        <w:rPr>
          <w:b/>
          <w:spacing w:val="-10"/>
          <w:w w:val="95"/>
          <w:sz w:val="20"/>
        </w:rPr>
        <w:lastRenderedPageBreak/>
        <w:t>生产线</w:t>
      </w:r>
      <w:r>
        <w:rPr>
          <w:b/>
          <w:w w:val="95"/>
          <w:sz w:val="20"/>
        </w:rPr>
        <w:t>程序编</w:t>
      </w:r>
      <w:r>
        <w:rPr>
          <w:b/>
          <w:spacing w:val="-10"/>
          <w:w w:val="95"/>
          <w:sz w:val="20"/>
        </w:rPr>
        <w:t>写</w:t>
      </w:r>
    </w:p>
    <w:p w:rsidR="003D6480" w:rsidRDefault="00672F51">
      <w:pPr>
        <w:widowControl/>
        <w:jc w:val="left"/>
        <w:rPr>
          <w:rFonts w:hint="default"/>
          <w:spacing w:val="-10"/>
          <w:w w:val="95"/>
        </w:rPr>
      </w:pPr>
      <w:r>
        <w:rPr>
          <w:w w:val="95"/>
        </w:rPr>
        <w:t>要求：根据控制流程描述，正确编写满足生产线运行功能的程</w:t>
      </w:r>
      <w:r>
        <w:rPr>
          <w:spacing w:val="-10"/>
          <w:w w:val="95"/>
        </w:rPr>
        <w:t>序</w:t>
      </w:r>
    </w:p>
    <w:tbl>
      <w:tblPr>
        <w:tblStyle w:val="TableNormal"/>
        <w:tblW w:w="8821" w:type="dxa"/>
        <w:tblInd w:w="-8" w:type="dxa"/>
        <w:tblBorders>
          <w:top w:val="single" w:sz="6" w:space="0" w:color="92D050"/>
          <w:left w:val="single" w:sz="6" w:space="0" w:color="92D050"/>
          <w:bottom w:val="single" w:sz="6" w:space="0" w:color="92D050"/>
          <w:right w:val="single" w:sz="6" w:space="0" w:color="92D050"/>
          <w:insideH w:val="single" w:sz="6" w:space="0" w:color="92D050"/>
          <w:insideV w:val="single" w:sz="6" w:space="0" w:color="92D050"/>
        </w:tblBorders>
        <w:tblLayout w:type="fixed"/>
        <w:tblLook w:val="04A0" w:firstRow="1" w:lastRow="0" w:firstColumn="1" w:lastColumn="0" w:noHBand="0" w:noVBand="1"/>
      </w:tblPr>
      <w:tblGrid>
        <w:gridCol w:w="6349"/>
        <w:gridCol w:w="992"/>
        <w:gridCol w:w="711"/>
        <w:gridCol w:w="769"/>
      </w:tblGrid>
      <w:tr w:rsidR="003D6480">
        <w:trPr>
          <w:trHeight w:val="311"/>
        </w:trPr>
        <w:tc>
          <w:tcPr>
            <w:tcW w:w="7341" w:type="dxa"/>
            <w:gridSpan w:val="2"/>
          </w:tcPr>
          <w:p w:rsidR="003D6480" w:rsidRDefault="00672F51">
            <w:pPr>
              <w:pStyle w:val="TableParagraph"/>
              <w:spacing w:before="22"/>
              <w:ind w:left="3023" w:right="3010"/>
              <w:jc w:val="center"/>
              <w:rPr>
                <w:b/>
                <w:sz w:val="21"/>
              </w:rPr>
            </w:pPr>
            <w:r>
              <w:rPr>
                <w:b/>
                <w:spacing w:val="-2"/>
                <w:sz w:val="21"/>
              </w:rPr>
              <w:t>控制流程描述</w:t>
            </w:r>
          </w:p>
        </w:tc>
        <w:tc>
          <w:tcPr>
            <w:tcW w:w="711" w:type="dxa"/>
          </w:tcPr>
          <w:p w:rsidR="003D6480" w:rsidRDefault="00672F51">
            <w:pPr>
              <w:pStyle w:val="TableParagraph"/>
              <w:spacing w:before="22"/>
              <w:ind w:left="141"/>
              <w:rPr>
                <w:b/>
                <w:sz w:val="21"/>
              </w:rPr>
            </w:pPr>
            <w:r>
              <w:rPr>
                <w:b/>
                <w:spacing w:val="-5"/>
                <w:sz w:val="21"/>
              </w:rPr>
              <w:t>得分</w:t>
            </w:r>
          </w:p>
        </w:tc>
        <w:tc>
          <w:tcPr>
            <w:tcW w:w="769" w:type="dxa"/>
          </w:tcPr>
          <w:p w:rsidR="003D6480" w:rsidRDefault="00672F51">
            <w:pPr>
              <w:pStyle w:val="TableParagraph"/>
              <w:spacing w:before="22"/>
              <w:ind w:left="171"/>
              <w:rPr>
                <w:b/>
                <w:sz w:val="21"/>
              </w:rPr>
            </w:pPr>
            <w:r>
              <w:rPr>
                <w:b/>
                <w:spacing w:val="-5"/>
                <w:sz w:val="21"/>
              </w:rPr>
              <w:t>配分</w:t>
            </w:r>
          </w:p>
        </w:tc>
      </w:tr>
      <w:tr w:rsidR="003D6480">
        <w:trPr>
          <w:trHeight w:val="1559"/>
        </w:trPr>
        <w:tc>
          <w:tcPr>
            <w:tcW w:w="7341" w:type="dxa"/>
            <w:gridSpan w:val="2"/>
          </w:tcPr>
          <w:p w:rsidR="003D6480" w:rsidRDefault="00672F51">
            <w:pPr>
              <w:pStyle w:val="TableParagraph"/>
              <w:numPr>
                <w:ilvl w:val="0"/>
                <w:numId w:val="3"/>
              </w:numPr>
              <w:tabs>
                <w:tab w:val="left" w:pos="586"/>
              </w:tabs>
              <w:adjustRightInd/>
              <w:spacing w:before="22"/>
              <w:ind w:hanging="376"/>
              <w:rPr>
                <w:sz w:val="21"/>
              </w:rPr>
            </w:pPr>
            <w:r>
              <w:rPr>
                <w:spacing w:val="-3"/>
                <w:sz w:val="21"/>
              </w:rPr>
              <w:t>操作模式和信号功能</w:t>
            </w:r>
          </w:p>
          <w:p w:rsidR="003D6480" w:rsidRDefault="00672F51">
            <w:pPr>
              <w:pStyle w:val="TableParagraph"/>
              <w:numPr>
                <w:ilvl w:val="0"/>
                <w:numId w:val="3"/>
              </w:numPr>
              <w:tabs>
                <w:tab w:val="left" w:pos="586"/>
              </w:tabs>
              <w:adjustRightInd/>
              <w:spacing w:before="43"/>
              <w:ind w:hanging="376"/>
              <w:rPr>
                <w:sz w:val="21"/>
              </w:rPr>
            </w:pPr>
            <w:r>
              <w:rPr>
                <w:spacing w:val="-4"/>
                <w:sz w:val="21"/>
              </w:rPr>
              <w:t>整体生产功能</w:t>
            </w:r>
          </w:p>
          <w:p w:rsidR="003D6480" w:rsidRDefault="00672F51">
            <w:pPr>
              <w:pStyle w:val="TableParagraph"/>
              <w:numPr>
                <w:ilvl w:val="0"/>
                <w:numId w:val="3"/>
              </w:numPr>
              <w:tabs>
                <w:tab w:val="left" w:pos="586"/>
              </w:tabs>
              <w:adjustRightInd/>
              <w:spacing w:before="43"/>
              <w:ind w:hanging="376"/>
              <w:rPr>
                <w:sz w:val="21"/>
              </w:rPr>
            </w:pPr>
            <w:r>
              <w:rPr>
                <w:spacing w:val="-3"/>
                <w:sz w:val="21"/>
              </w:rPr>
              <w:t>质量检测和加工功能</w:t>
            </w:r>
          </w:p>
          <w:p w:rsidR="003D6480" w:rsidRDefault="00672F51">
            <w:pPr>
              <w:pStyle w:val="TableParagraph"/>
              <w:numPr>
                <w:ilvl w:val="0"/>
                <w:numId w:val="3"/>
              </w:numPr>
              <w:tabs>
                <w:tab w:val="left" w:pos="586"/>
              </w:tabs>
              <w:adjustRightInd/>
              <w:spacing w:before="43"/>
              <w:ind w:hanging="376"/>
              <w:rPr>
                <w:sz w:val="21"/>
              </w:rPr>
            </w:pPr>
            <w:r>
              <w:rPr>
                <w:spacing w:val="-3"/>
                <w:sz w:val="21"/>
              </w:rPr>
              <w:t>故障报警和信息功能</w:t>
            </w:r>
          </w:p>
          <w:p w:rsidR="003D6480" w:rsidRDefault="00672F51">
            <w:pPr>
              <w:pStyle w:val="TableParagraph"/>
              <w:numPr>
                <w:ilvl w:val="0"/>
                <w:numId w:val="3"/>
              </w:numPr>
              <w:tabs>
                <w:tab w:val="left" w:pos="586"/>
              </w:tabs>
              <w:adjustRightInd/>
              <w:spacing w:before="43"/>
              <w:ind w:hanging="376"/>
              <w:rPr>
                <w:sz w:val="21"/>
              </w:rPr>
            </w:pPr>
            <w:r>
              <w:rPr>
                <w:spacing w:val="-4"/>
                <w:sz w:val="21"/>
              </w:rPr>
              <w:t>触控屏幕画面设计</w:t>
            </w:r>
          </w:p>
        </w:tc>
        <w:tc>
          <w:tcPr>
            <w:tcW w:w="711" w:type="dxa"/>
          </w:tcPr>
          <w:p w:rsidR="003D6480" w:rsidRDefault="003D6480">
            <w:pPr>
              <w:pStyle w:val="TableParagraph"/>
              <w:rPr>
                <w:sz w:val="20"/>
              </w:rPr>
            </w:pPr>
          </w:p>
        </w:tc>
        <w:tc>
          <w:tcPr>
            <w:tcW w:w="769" w:type="dxa"/>
          </w:tcPr>
          <w:p w:rsidR="003D6480" w:rsidRDefault="003D6480">
            <w:pPr>
              <w:pStyle w:val="TableParagraph"/>
              <w:rPr>
                <w:sz w:val="20"/>
              </w:rPr>
            </w:pPr>
          </w:p>
        </w:tc>
      </w:tr>
      <w:tr w:rsidR="003D6480">
        <w:trPr>
          <w:trHeight w:val="625"/>
        </w:trPr>
        <w:tc>
          <w:tcPr>
            <w:tcW w:w="7341" w:type="dxa"/>
            <w:gridSpan w:val="2"/>
          </w:tcPr>
          <w:p w:rsidR="003D6480" w:rsidRDefault="00672F51">
            <w:pPr>
              <w:pStyle w:val="TableParagraph"/>
              <w:spacing w:before="25"/>
              <w:ind w:left="105"/>
              <w:rPr>
                <w:sz w:val="21"/>
              </w:rPr>
            </w:pPr>
            <w:r>
              <w:rPr>
                <w:spacing w:val="-4"/>
                <w:sz w:val="21"/>
              </w:rPr>
              <w:t>准备：断开电源、气源、</w:t>
            </w:r>
            <w:r>
              <w:rPr>
                <w:spacing w:val="-4"/>
                <w:sz w:val="21"/>
              </w:rPr>
              <w:t>PLC</w:t>
            </w:r>
            <w:r>
              <w:rPr>
                <w:spacing w:val="-10"/>
                <w:sz w:val="21"/>
              </w:rPr>
              <w:t xml:space="preserve"> </w:t>
            </w:r>
            <w:r>
              <w:rPr>
                <w:spacing w:val="-10"/>
                <w:sz w:val="21"/>
              </w:rPr>
              <w:t>与编程设备的连接。手</w:t>
            </w:r>
            <w:r>
              <w:rPr>
                <w:spacing w:val="-10"/>
                <w:sz w:val="21"/>
              </w:rPr>
              <w:t>/</w:t>
            </w:r>
            <w:r>
              <w:rPr>
                <w:spacing w:val="-10"/>
                <w:sz w:val="21"/>
              </w:rPr>
              <w:t>自动转换开关处于自动状</w:t>
            </w:r>
          </w:p>
          <w:p w:rsidR="003D6480" w:rsidRDefault="00672F51">
            <w:pPr>
              <w:pStyle w:val="TableParagraph"/>
              <w:spacing w:before="43"/>
              <w:ind w:left="105"/>
              <w:rPr>
                <w:sz w:val="21"/>
              </w:rPr>
            </w:pPr>
            <w:r>
              <w:rPr>
                <w:spacing w:val="-5"/>
                <w:sz w:val="21"/>
              </w:rPr>
              <w:t>态</w:t>
            </w:r>
            <w:r>
              <w:rPr>
                <w:spacing w:val="-5"/>
                <w:sz w:val="21"/>
              </w:rPr>
              <w:t>(</w:t>
            </w:r>
            <w:r>
              <w:rPr>
                <w:spacing w:val="-5"/>
                <w:sz w:val="21"/>
              </w:rPr>
              <w:t>黄色</w:t>
            </w:r>
            <w:r>
              <w:rPr>
                <w:spacing w:val="-5"/>
                <w:sz w:val="21"/>
              </w:rPr>
              <w:t>)</w:t>
            </w:r>
            <w:r>
              <w:rPr>
                <w:spacing w:val="-5"/>
                <w:sz w:val="21"/>
              </w:rPr>
              <w:t>，打开气源，二联件压力设定为</w:t>
            </w:r>
            <w:r>
              <w:rPr>
                <w:spacing w:val="-5"/>
                <w:sz w:val="21"/>
              </w:rPr>
              <w:t xml:space="preserve"> </w:t>
            </w:r>
            <w:r>
              <w:rPr>
                <w:spacing w:val="-2"/>
                <w:sz w:val="21"/>
              </w:rPr>
              <w:t>5bar</w:t>
            </w:r>
            <w:r>
              <w:rPr>
                <w:spacing w:val="-13"/>
                <w:sz w:val="21"/>
              </w:rPr>
              <w:t>，打开</w:t>
            </w:r>
            <w:r>
              <w:rPr>
                <w:spacing w:val="-13"/>
                <w:sz w:val="21"/>
              </w:rPr>
              <w:t xml:space="preserve"> </w:t>
            </w:r>
            <w:r>
              <w:rPr>
                <w:spacing w:val="-2"/>
                <w:sz w:val="21"/>
              </w:rPr>
              <w:t>PLC</w:t>
            </w:r>
            <w:r>
              <w:rPr>
                <w:spacing w:val="-16"/>
                <w:sz w:val="21"/>
              </w:rPr>
              <w:t xml:space="preserve"> </w:t>
            </w:r>
            <w:r>
              <w:rPr>
                <w:spacing w:val="-16"/>
                <w:sz w:val="21"/>
              </w:rPr>
              <w:t>电源。</w:t>
            </w:r>
          </w:p>
        </w:tc>
        <w:tc>
          <w:tcPr>
            <w:tcW w:w="711" w:type="dxa"/>
          </w:tcPr>
          <w:p w:rsidR="003D6480" w:rsidRDefault="003D6480">
            <w:pPr>
              <w:pStyle w:val="TableParagraph"/>
              <w:rPr>
                <w:sz w:val="20"/>
              </w:rPr>
            </w:pPr>
          </w:p>
        </w:tc>
        <w:tc>
          <w:tcPr>
            <w:tcW w:w="769" w:type="dxa"/>
          </w:tcPr>
          <w:p w:rsidR="003D6480" w:rsidRDefault="003D6480">
            <w:pPr>
              <w:pStyle w:val="TableParagraph"/>
              <w:rPr>
                <w:sz w:val="20"/>
              </w:rPr>
            </w:pPr>
          </w:p>
        </w:tc>
      </w:tr>
      <w:tr w:rsidR="003D6480">
        <w:trPr>
          <w:trHeight w:val="312"/>
        </w:trPr>
        <w:tc>
          <w:tcPr>
            <w:tcW w:w="8821" w:type="dxa"/>
            <w:gridSpan w:val="4"/>
          </w:tcPr>
          <w:p w:rsidR="003D6480" w:rsidRDefault="003D6480">
            <w:pPr>
              <w:pStyle w:val="TableParagraph"/>
              <w:rPr>
                <w:sz w:val="20"/>
              </w:rPr>
            </w:pPr>
          </w:p>
        </w:tc>
      </w:tr>
      <w:tr w:rsidR="003D6480">
        <w:trPr>
          <w:trHeight w:val="311"/>
        </w:trPr>
        <w:tc>
          <w:tcPr>
            <w:tcW w:w="8821" w:type="dxa"/>
            <w:gridSpan w:val="4"/>
          </w:tcPr>
          <w:p w:rsidR="003D6480" w:rsidRDefault="00672F51">
            <w:pPr>
              <w:pStyle w:val="TableParagraph"/>
              <w:spacing w:before="22"/>
              <w:ind w:left="105"/>
              <w:rPr>
                <w:b/>
                <w:sz w:val="21"/>
              </w:rPr>
            </w:pPr>
            <w:r>
              <w:rPr>
                <w:b/>
                <w:w w:val="95"/>
                <w:sz w:val="21"/>
              </w:rPr>
              <w:t>1.</w:t>
            </w:r>
            <w:r>
              <w:rPr>
                <w:b/>
                <w:w w:val="95"/>
                <w:sz w:val="21"/>
              </w:rPr>
              <w:t>操作模式和信号功</w:t>
            </w:r>
            <w:r>
              <w:rPr>
                <w:b/>
                <w:spacing w:val="-10"/>
                <w:w w:val="95"/>
                <w:sz w:val="21"/>
              </w:rPr>
              <w:t>能</w:t>
            </w:r>
          </w:p>
        </w:tc>
      </w:tr>
      <w:tr w:rsidR="003D6480">
        <w:trPr>
          <w:trHeight w:val="311"/>
        </w:trPr>
        <w:tc>
          <w:tcPr>
            <w:tcW w:w="6349" w:type="dxa"/>
          </w:tcPr>
          <w:p w:rsidR="003D6480" w:rsidRDefault="00672F51">
            <w:pPr>
              <w:pStyle w:val="TableParagraph"/>
              <w:spacing w:before="22"/>
              <w:ind w:left="105"/>
              <w:rPr>
                <w:sz w:val="21"/>
              </w:rPr>
            </w:pPr>
            <w:r>
              <w:rPr>
                <w:spacing w:val="-4"/>
                <w:sz w:val="21"/>
              </w:rPr>
              <w:t>触摸屏上复位灯亮</w:t>
            </w:r>
          </w:p>
        </w:tc>
        <w:tc>
          <w:tcPr>
            <w:tcW w:w="992" w:type="dxa"/>
          </w:tcPr>
          <w:p w:rsidR="003D6480" w:rsidRDefault="003D6480">
            <w:pPr>
              <w:pStyle w:val="TableParagraph"/>
              <w:rPr>
                <w:sz w:val="20"/>
              </w:rPr>
            </w:pPr>
          </w:p>
        </w:tc>
        <w:tc>
          <w:tcPr>
            <w:tcW w:w="711" w:type="dxa"/>
          </w:tcPr>
          <w:p w:rsidR="003D6480" w:rsidRDefault="003D6480">
            <w:pPr>
              <w:pStyle w:val="TableParagraph"/>
              <w:rPr>
                <w:sz w:val="20"/>
              </w:rPr>
            </w:pPr>
          </w:p>
        </w:tc>
        <w:tc>
          <w:tcPr>
            <w:tcW w:w="769" w:type="dxa"/>
          </w:tcPr>
          <w:p w:rsidR="003D6480" w:rsidRDefault="003D6480">
            <w:pPr>
              <w:pStyle w:val="TableParagraph"/>
              <w:rPr>
                <w:sz w:val="20"/>
              </w:rPr>
            </w:pPr>
          </w:p>
        </w:tc>
      </w:tr>
      <w:tr w:rsidR="003D6480">
        <w:trPr>
          <w:trHeight w:val="313"/>
        </w:trPr>
        <w:tc>
          <w:tcPr>
            <w:tcW w:w="6349" w:type="dxa"/>
          </w:tcPr>
          <w:p w:rsidR="003D6480" w:rsidRDefault="00672F51">
            <w:pPr>
              <w:pStyle w:val="TableParagraph"/>
              <w:spacing w:before="25"/>
              <w:ind w:left="2563"/>
              <w:rPr>
                <w:sz w:val="21"/>
              </w:rPr>
            </w:pPr>
            <w:r>
              <w:rPr>
                <w:spacing w:val="-3"/>
                <w:sz w:val="21"/>
              </w:rPr>
              <w:t>触摸屏手</w:t>
            </w:r>
            <w:r>
              <w:rPr>
                <w:spacing w:val="-3"/>
                <w:sz w:val="21"/>
              </w:rPr>
              <w:t>/</w:t>
            </w:r>
            <w:r>
              <w:rPr>
                <w:spacing w:val="-3"/>
                <w:sz w:val="21"/>
              </w:rPr>
              <w:t>自动切换功能，打到手动状态</w:t>
            </w:r>
          </w:p>
        </w:tc>
        <w:tc>
          <w:tcPr>
            <w:tcW w:w="992" w:type="dxa"/>
          </w:tcPr>
          <w:p w:rsidR="003D6480" w:rsidRDefault="003D6480">
            <w:pPr>
              <w:pStyle w:val="TableParagraph"/>
              <w:rPr>
                <w:sz w:val="20"/>
              </w:rPr>
            </w:pPr>
          </w:p>
        </w:tc>
        <w:tc>
          <w:tcPr>
            <w:tcW w:w="711" w:type="dxa"/>
          </w:tcPr>
          <w:p w:rsidR="003D6480" w:rsidRDefault="003D6480">
            <w:pPr>
              <w:pStyle w:val="TableParagraph"/>
              <w:rPr>
                <w:sz w:val="20"/>
              </w:rPr>
            </w:pPr>
          </w:p>
        </w:tc>
        <w:tc>
          <w:tcPr>
            <w:tcW w:w="769" w:type="dxa"/>
          </w:tcPr>
          <w:p w:rsidR="003D6480" w:rsidRDefault="003D6480">
            <w:pPr>
              <w:pStyle w:val="TableParagraph"/>
              <w:rPr>
                <w:sz w:val="20"/>
              </w:rPr>
            </w:pPr>
          </w:p>
        </w:tc>
      </w:tr>
      <w:tr w:rsidR="003D6480">
        <w:trPr>
          <w:trHeight w:val="311"/>
        </w:trPr>
        <w:tc>
          <w:tcPr>
            <w:tcW w:w="6349" w:type="dxa"/>
          </w:tcPr>
          <w:p w:rsidR="003D6480" w:rsidRDefault="00672F51">
            <w:pPr>
              <w:pStyle w:val="TableParagraph"/>
              <w:spacing w:before="22"/>
              <w:ind w:left="105"/>
              <w:rPr>
                <w:sz w:val="21"/>
              </w:rPr>
            </w:pPr>
            <w:r>
              <w:rPr>
                <w:spacing w:val="-8"/>
                <w:sz w:val="21"/>
              </w:rPr>
              <w:t>触摸屏上复位灯</w:t>
            </w:r>
            <w:r>
              <w:rPr>
                <w:spacing w:val="-8"/>
                <w:sz w:val="21"/>
              </w:rPr>
              <w:t xml:space="preserve"> </w:t>
            </w:r>
            <w:r>
              <w:rPr>
                <w:spacing w:val="-2"/>
                <w:sz w:val="21"/>
              </w:rPr>
              <w:t>1Hz</w:t>
            </w:r>
            <w:r>
              <w:rPr>
                <w:spacing w:val="-21"/>
                <w:sz w:val="21"/>
              </w:rPr>
              <w:t xml:space="preserve"> </w:t>
            </w:r>
            <w:r>
              <w:rPr>
                <w:spacing w:val="-21"/>
                <w:sz w:val="21"/>
              </w:rPr>
              <w:t>闪烁</w:t>
            </w:r>
          </w:p>
        </w:tc>
        <w:tc>
          <w:tcPr>
            <w:tcW w:w="992" w:type="dxa"/>
          </w:tcPr>
          <w:p w:rsidR="003D6480" w:rsidRDefault="003D6480">
            <w:pPr>
              <w:pStyle w:val="TableParagraph"/>
              <w:rPr>
                <w:sz w:val="20"/>
              </w:rPr>
            </w:pPr>
          </w:p>
        </w:tc>
        <w:tc>
          <w:tcPr>
            <w:tcW w:w="711" w:type="dxa"/>
          </w:tcPr>
          <w:p w:rsidR="003D6480" w:rsidRDefault="003D6480">
            <w:pPr>
              <w:pStyle w:val="TableParagraph"/>
              <w:rPr>
                <w:sz w:val="20"/>
              </w:rPr>
            </w:pPr>
          </w:p>
        </w:tc>
        <w:tc>
          <w:tcPr>
            <w:tcW w:w="769" w:type="dxa"/>
          </w:tcPr>
          <w:p w:rsidR="003D6480" w:rsidRDefault="003D6480">
            <w:pPr>
              <w:pStyle w:val="TableParagraph"/>
              <w:rPr>
                <w:sz w:val="20"/>
              </w:rPr>
            </w:pPr>
          </w:p>
        </w:tc>
      </w:tr>
      <w:tr w:rsidR="003D6480">
        <w:trPr>
          <w:trHeight w:val="311"/>
        </w:trPr>
        <w:tc>
          <w:tcPr>
            <w:tcW w:w="6349" w:type="dxa"/>
          </w:tcPr>
          <w:p w:rsidR="003D6480" w:rsidRDefault="00672F51">
            <w:pPr>
              <w:pStyle w:val="TableParagraph"/>
              <w:spacing w:before="22"/>
              <w:ind w:left="3926"/>
              <w:rPr>
                <w:sz w:val="21"/>
              </w:rPr>
            </w:pPr>
            <w:r>
              <w:rPr>
                <w:spacing w:val="-3"/>
                <w:sz w:val="21"/>
              </w:rPr>
              <w:t>按一下触摸屏上复位按钮</w:t>
            </w:r>
          </w:p>
        </w:tc>
        <w:tc>
          <w:tcPr>
            <w:tcW w:w="992" w:type="dxa"/>
          </w:tcPr>
          <w:p w:rsidR="003D6480" w:rsidRDefault="003D6480">
            <w:pPr>
              <w:pStyle w:val="TableParagraph"/>
              <w:rPr>
                <w:sz w:val="20"/>
              </w:rPr>
            </w:pPr>
          </w:p>
        </w:tc>
        <w:tc>
          <w:tcPr>
            <w:tcW w:w="711" w:type="dxa"/>
          </w:tcPr>
          <w:p w:rsidR="003D6480" w:rsidRDefault="003D6480">
            <w:pPr>
              <w:pStyle w:val="TableParagraph"/>
              <w:rPr>
                <w:sz w:val="20"/>
              </w:rPr>
            </w:pPr>
          </w:p>
        </w:tc>
        <w:tc>
          <w:tcPr>
            <w:tcW w:w="769" w:type="dxa"/>
          </w:tcPr>
          <w:p w:rsidR="003D6480" w:rsidRDefault="003D6480">
            <w:pPr>
              <w:pStyle w:val="TableParagraph"/>
              <w:rPr>
                <w:sz w:val="20"/>
              </w:rPr>
            </w:pPr>
          </w:p>
        </w:tc>
      </w:tr>
      <w:tr w:rsidR="003D6480">
        <w:trPr>
          <w:trHeight w:val="311"/>
        </w:trPr>
        <w:tc>
          <w:tcPr>
            <w:tcW w:w="6349" w:type="dxa"/>
          </w:tcPr>
          <w:p w:rsidR="003D6480" w:rsidRDefault="00672F51">
            <w:pPr>
              <w:pStyle w:val="TableParagraph"/>
              <w:spacing w:before="22"/>
              <w:ind w:left="105"/>
              <w:rPr>
                <w:sz w:val="21"/>
              </w:rPr>
            </w:pPr>
            <w:r>
              <w:rPr>
                <w:spacing w:val="-3"/>
                <w:sz w:val="21"/>
              </w:rPr>
              <w:t>检测单元恢复至初始位置</w:t>
            </w:r>
          </w:p>
        </w:tc>
        <w:tc>
          <w:tcPr>
            <w:tcW w:w="992" w:type="dxa"/>
          </w:tcPr>
          <w:p w:rsidR="003D6480" w:rsidRDefault="003D6480">
            <w:pPr>
              <w:pStyle w:val="TableParagraph"/>
              <w:rPr>
                <w:sz w:val="20"/>
              </w:rPr>
            </w:pPr>
          </w:p>
        </w:tc>
        <w:tc>
          <w:tcPr>
            <w:tcW w:w="711" w:type="dxa"/>
          </w:tcPr>
          <w:p w:rsidR="003D6480" w:rsidRDefault="003D6480">
            <w:pPr>
              <w:pStyle w:val="TableParagraph"/>
              <w:rPr>
                <w:sz w:val="20"/>
              </w:rPr>
            </w:pPr>
          </w:p>
        </w:tc>
        <w:tc>
          <w:tcPr>
            <w:tcW w:w="769" w:type="dxa"/>
          </w:tcPr>
          <w:p w:rsidR="003D6480" w:rsidRDefault="003D6480">
            <w:pPr>
              <w:pStyle w:val="TableParagraph"/>
              <w:rPr>
                <w:sz w:val="20"/>
              </w:rPr>
            </w:pPr>
          </w:p>
        </w:tc>
      </w:tr>
      <w:tr w:rsidR="003D6480">
        <w:trPr>
          <w:trHeight w:val="313"/>
        </w:trPr>
        <w:tc>
          <w:tcPr>
            <w:tcW w:w="6349" w:type="dxa"/>
          </w:tcPr>
          <w:p w:rsidR="003D6480" w:rsidRDefault="00672F51">
            <w:pPr>
              <w:pStyle w:val="TableParagraph"/>
              <w:spacing w:before="25"/>
              <w:ind w:left="105"/>
              <w:rPr>
                <w:sz w:val="21"/>
              </w:rPr>
            </w:pPr>
            <w:r>
              <w:rPr>
                <w:spacing w:val="-6"/>
                <w:sz w:val="21"/>
              </w:rPr>
              <w:t>触摸屏上复位灯灭、开始灯</w:t>
            </w:r>
            <w:r>
              <w:rPr>
                <w:spacing w:val="-6"/>
                <w:sz w:val="21"/>
              </w:rPr>
              <w:t xml:space="preserve"> </w:t>
            </w:r>
            <w:r>
              <w:rPr>
                <w:spacing w:val="-2"/>
                <w:sz w:val="21"/>
              </w:rPr>
              <w:t>1Hz</w:t>
            </w:r>
            <w:r>
              <w:rPr>
                <w:spacing w:val="-20"/>
                <w:sz w:val="21"/>
              </w:rPr>
              <w:t xml:space="preserve"> </w:t>
            </w:r>
            <w:r>
              <w:rPr>
                <w:spacing w:val="-20"/>
                <w:sz w:val="21"/>
              </w:rPr>
              <w:t>闪烁</w:t>
            </w:r>
          </w:p>
        </w:tc>
        <w:tc>
          <w:tcPr>
            <w:tcW w:w="992" w:type="dxa"/>
          </w:tcPr>
          <w:p w:rsidR="003D6480" w:rsidRDefault="003D6480">
            <w:pPr>
              <w:pStyle w:val="TableParagraph"/>
              <w:rPr>
                <w:sz w:val="20"/>
              </w:rPr>
            </w:pPr>
          </w:p>
        </w:tc>
        <w:tc>
          <w:tcPr>
            <w:tcW w:w="711" w:type="dxa"/>
          </w:tcPr>
          <w:p w:rsidR="003D6480" w:rsidRDefault="003D6480">
            <w:pPr>
              <w:pStyle w:val="TableParagraph"/>
              <w:rPr>
                <w:sz w:val="20"/>
              </w:rPr>
            </w:pPr>
          </w:p>
        </w:tc>
        <w:tc>
          <w:tcPr>
            <w:tcW w:w="769" w:type="dxa"/>
          </w:tcPr>
          <w:p w:rsidR="003D6480" w:rsidRDefault="003D6480">
            <w:pPr>
              <w:pStyle w:val="TableParagraph"/>
              <w:rPr>
                <w:sz w:val="20"/>
              </w:rPr>
            </w:pPr>
          </w:p>
        </w:tc>
      </w:tr>
      <w:tr w:rsidR="003D6480">
        <w:trPr>
          <w:trHeight w:val="311"/>
        </w:trPr>
        <w:tc>
          <w:tcPr>
            <w:tcW w:w="6349" w:type="dxa"/>
          </w:tcPr>
          <w:p w:rsidR="003D6480" w:rsidRDefault="00672F51">
            <w:pPr>
              <w:pStyle w:val="TableParagraph"/>
              <w:spacing w:before="22"/>
              <w:ind w:left="2563"/>
              <w:rPr>
                <w:sz w:val="21"/>
              </w:rPr>
            </w:pPr>
            <w:r>
              <w:rPr>
                <w:spacing w:val="-3"/>
                <w:sz w:val="21"/>
              </w:rPr>
              <w:t>触摸屏手</w:t>
            </w:r>
            <w:r>
              <w:rPr>
                <w:spacing w:val="-3"/>
                <w:sz w:val="21"/>
              </w:rPr>
              <w:t>/</w:t>
            </w:r>
            <w:r>
              <w:rPr>
                <w:spacing w:val="-3"/>
                <w:sz w:val="21"/>
              </w:rPr>
              <w:t>自动切换功能，打到自动位置</w:t>
            </w:r>
          </w:p>
        </w:tc>
        <w:tc>
          <w:tcPr>
            <w:tcW w:w="992" w:type="dxa"/>
          </w:tcPr>
          <w:p w:rsidR="003D6480" w:rsidRDefault="003D6480">
            <w:pPr>
              <w:pStyle w:val="TableParagraph"/>
              <w:rPr>
                <w:sz w:val="20"/>
              </w:rPr>
            </w:pPr>
          </w:p>
        </w:tc>
        <w:tc>
          <w:tcPr>
            <w:tcW w:w="711" w:type="dxa"/>
          </w:tcPr>
          <w:p w:rsidR="003D6480" w:rsidRDefault="003D6480">
            <w:pPr>
              <w:pStyle w:val="TableParagraph"/>
              <w:rPr>
                <w:sz w:val="20"/>
              </w:rPr>
            </w:pPr>
          </w:p>
        </w:tc>
        <w:tc>
          <w:tcPr>
            <w:tcW w:w="769" w:type="dxa"/>
          </w:tcPr>
          <w:p w:rsidR="003D6480" w:rsidRDefault="003D6480">
            <w:pPr>
              <w:pStyle w:val="TableParagraph"/>
              <w:rPr>
                <w:sz w:val="20"/>
              </w:rPr>
            </w:pPr>
          </w:p>
        </w:tc>
      </w:tr>
      <w:tr w:rsidR="003D6480">
        <w:trPr>
          <w:trHeight w:val="311"/>
        </w:trPr>
        <w:tc>
          <w:tcPr>
            <w:tcW w:w="6349" w:type="dxa"/>
          </w:tcPr>
          <w:p w:rsidR="003D6480" w:rsidRDefault="00672F51">
            <w:pPr>
              <w:pStyle w:val="TableParagraph"/>
              <w:spacing w:before="22"/>
              <w:ind w:left="105"/>
              <w:rPr>
                <w:sz w:val="21"/>
              </w:rPr>
            </w:pPr>
            <w:r>
              <w:rPr>
                <w:spacing w:val="-4"/>
                <w:sz w:val="21"/>
              </w:rPr>
              <w:t>触摸屏上开始灯亮</w:t>
            </w:r>
          </w:p>
        </w:tc>
        <w:tc>
          <w:tcPr>
            <w:tcW w:w="992" w:type="dxa"/>
          </w:tcPr>
          <w:p w:rsidR="003D6480" w:rsidRDefault="003D6480">
            <w:pPr>
              <w:pStyle w:val="TableParagraph"/>
              <w:rPr>
                <w:sz w:val="20"/>
              </w:rPr>
            </w:pPr>
          </w:p>
        </w:tc>
        <w:tc>
          <w:tcPr>
            <w:tcW w:w="711" w:type="dxa"/>
          </w:tcPr>
          <w:p w:rsidR="003D6480" w:rsidRDefault="003D6480">
            <w:pPr>
              <w:pStyle w:val="TableParagraph"/>
              <w:rPr>
                <w:sz w:val="20"/>
              </w:rPr>
            </w:pPr>
          </w:p>
        </w:tc>
        <w:tc>
          <w:tcPr>
            <w:tcW w:w="769" w:type="dxa"/>
          </w:tcPr>
          <w:p w:rsidR="003D6480" w:rsidRDefault="003D6480">
            <w:pPr>
              <w:pStyle w:val="TableParagraph"/>
              <w:rPr>
                <w:sz w:val="20"/>
              </w:rPr>
            </w:pPr>
          </w:p>
        </w:tc>
      </w:tr>
      <w:tr w:rsidR="003D6480">
        <w:trPr>
          <w:trHeight w:val="311"/>
        </w:trPr>
        <w:tc>
          <w:tcPr>
            <w:tcW w:w="8821" w:type="dxa"/>
            <w:gridSpan w:val="4"/>
          </w:tcPr>
          <w:p w:rsidR="003D6480" w:rsidRDefault="003D6480">
            <w:pPr>
              <w:pStyle w:val="TableParagraph"/>
              <w:rPr>
                <w:sz w:val="20"/>
              </w:rPr>
            </w:pPr>
          </w:p>
        </w:tc>
      </w:tr>
      <w:tr w:rsidR="003D6480">
        <w:trPr>
          <w:trHeight w:val="313"/>
        </w:trPr>
        <w:tc>
          <w:tcPr>
            <w:tcW w:w="8821" w:type="dxa"/>
            <w:gridSpan w:val="4"/>
          </w:tcPr>
          <w:p w:rsidR="003D6480" w:rsidRDefault="00672F51">
            <w:pPr>
              <w:pStyle w:val="TableParagraph"/>
              <w:spacing w:before="25"/>
              <w:ind w:left="105" w:right="-15"/>
              <w:rPr>
                <w:sz w:val="21"/>
              </w:rPr>
            </w:pPr>
            <w:r>
              <w:rPr>
                <w:b/>
                <w:w w:val="95"/>
                <w:sz w:val="21"/>
              </w:rPr>
              <w:t>2.</w:t>
            </w:r>
            <w:r>
              <w:rPr>
                <w:b/>
                <w:w w:val="95"/>
                <w:sz w:val="21"/>
              </w:rPr>
              <w:t>整体生产功能</w:t>
            </w:r>
            <w:r>
              <w:rPr>
                <w:w w:val="95"/>
                <w:sz w:val="21"/>
              </w:rPr>
              <w:t>（只有当</w:t>
            </w:r>
            <w:r>
              <w:rPr>
                <w:spacing w:val="29"/>
                <w:sz w:val="21"/>
              </w:rPr>
              <w:t xml:space="preserve"> </w:t>
            </w:r>
            <w:r>
              <w:rPr>
                <w:w w:val="95"/>
                <w:sz w:val="21"/>
              </w:rPr>
              <w:t>PLC</w:t>
            </w:r>
            <w:r>
              <w:rPr>
                <w:spacing w:val="35"/>
                <w:sz w:val="21"/>
              </w:rPr>
              <w:t xml:space="preserve"> </w:t>
            </w:r>
            <w:r>
              <w:rPr>
                <w:w w:val="95"/>
                <w:sz w:val="21"/>
              </w:rPr>
              <w:t>控制流程</w:t>
            </w:r>
            <w:r>
              <w:rPr>
                <w:spacing w:val="35"/>
                <w:sz w:val="21"/>
              </w:rPr>
              <w:t xml:space="preserve"> </w:t>
            </w:r>
            <w:r>
              <w:rPr>
                <w:w w:val="95"/>
                <w:sz w:val="21"/>
              </w:rPr>
              <w:t>3.</w:t>
            </w:r>
            <w:r>
              <w:rPr>
                <w:w w:val="95"/>
                <w:sz w:val="21"/>
              </w:rPr>
              <w:t>质量检测和加工功能，得分不是</w:t>
            </w:r>
            <w:r>
              <w:rPr>
                <w:spacing w:val="34"/>
                <w:sz w:val="21"/>
              </w:rPr>
              <w:t xml:space="preserve"> </w:t>
            </w:r>
            <w:r>
              <w:rPr>
                <w:w w:val="95"/>
                <w:sz w:val="21"/>
              </w:rPr>
              <w:t>100%</w:t>
            </w:r>
            <w:r>
              <w:rPr>
                <w:w w:val="95"/>
                <w:sz w:val="21"/>
              </w:rPr>
              <w:t>时才进行评分</w:t>
            </w:r>
            <w:r>
              <w:rPr>
                <w:spacing w:val="-10"/>
                <w:w w:val="95"/>
                <w:sz w:val="21"/>
              </w:rPr>
              <w:t>）</w:t>
            </w:r>
          </w:p>
        </w:tc>
      </w:tr>
      <w:tr w:rsidR="003D6480">
        <w:trPr>
          <w:trHeight w:val="311"/>
        </w:trPr>
        <w:tc>
          <w:tcPr>
            <w:tcW w:w="6349" w:type="dxa"/>
          </w:tcPr>
          <w:p w:rsidR="003D6480" w:rsidRDefault="00672F51">
            <w:pPr>
              <w:pStyle w:val="TableParagraph"/>
              <w:spacing w:before="22"/>
              <w:ind w:left="105"/>
              <w:rPr>
                <w:sz w:val="21"/>
              </w:rPr>
            </w:pPr>
            <w:r>
              <w:rPr>
                <w:spacing w:val="-3"/>
                <w:sz w:val="21"/>
              </w:rPr>
              <w:t>选手选取工件将其放入供料模块料仓内</w:t>
            </w:r>
          </w:p>
        </w:tc>
        <w:tc>
          <w:tcPr>
            <w:tcW w:w="992" w:type="dxa"/>
          </w:tcPr>
          <w:p w:rsidR="003D6480" w:rsidRDefault="003D6480">
            <w:pPr>
              <w:pStyle w:val="TableParagraph"/>
              <w:rPr>
                <w:sz w:val="20"/>
              </w:rPr>
            </w:pPr>
          </w:p>
        </w:tc>
        <w:tc>
          <w:tcPr>
            <w:tcW w:w="711" w:type="dxa"/>
          </w:tcPr>
          <w:p w:rsidR="003D6480" w:rsidRDefault="003D6480">
            <w:pPr>
              <w:pStyle w:val="TableParagraph"/>
              <w:rPr>
                <w:sz w:val="20"/>
              </w:rPr>
            </w:pPr>
          </w:p>
        </w:tc>
        <w:tc>
          <w:tcPr>
            <w:tcW w:w="769" w:type="dxa"/>
          </w:tcPr>
          <w:p w:rsidR="003D6480" w:rsidRDefault="003D6480">
            <w:pPr>
              <w:pStyle w:val="TableParagraph"/>
              <w:rPr>
                <w:sz w:val="20"/>
              </w:rPr>
            </w:pPr>
          </w:p>
        </w:tc>
      </w:tr>
      <w:tr w:rsidR="003D6480">
        <w:trPr>
          <w:trHeight w:val="311"/>
        </w:trPr>
        <w:tc>
          <w:tcPr>
            <w:tcW w:w="6349" w:type="dxa"/>
          </w:tcPr>
          <w:p w:rsidR="003D6480" w:rsidRDefault="00672F51">
            <w:pPr>
              <w:pStyle w:val="TableParagraph"/>
              <w:spacing w:before="22"/>
              <w:ind w:left="3926"/>
              <w:rPr>
                <w:sz w:val="21"/>
              </w:rPr>
            </w:pPr>
            <w:r>
              <w:rPr>
                <w:spacing w:val="-3"/>
                <w:sz w:val="21"/>
              </w:rPr>
              <w:t>按一下触摸屏上开始按钮</w:t>
            </w:r>
          </w:p>
        </w:tc>
        <w:tc>
          <w:tcPr>
            <w:tcW w:w="992" w:type="dxa"/>
          </w:tcPr>
          <w:p w:rsidR="003D6480" w:rsidRDefault="003D6480">
            <w:pPr>
              <w:pStyle w:val="TableParagraph"/>
              <w:rPr>
                <w:sz w:val="20"/>
              </w:rPr>
            </w:pPr>
          </w:p>
        </w:tc>
        <w:tc>
          <w:tcPr>
            <w:tcW w:w="711" w:type="dxa"/>
          </w:tcPr>
          <w:p w:rsidR="003D6480" w:rsidRDefault="003D6480">
            <w:pPr>
              <w:pStyle w:val="TableParagraph"/>
              <w:rPr>
                <w:sz w:val="20"/>
              </w:rPr>
            </w:pPr>
          </w:p>
        </w:tc>
        <w:tc>
          <w:tcPr>
            <w:tcW w:w="769" w:type="dxa"/>
          </w:tcPr>
          <w:p w:rsidR="003D6480" w:rsidRDefault="003D6480">
            <w:pPr>
              <w:pStyle w:val="TableParagraph"/>
              <w:rPr>
                <w:sz w:val="20"/>
              </w:rPr>
            </w:pPr>
          </w:p>
        </w:tc>
      </w:tr>
      <w:tr w:rsidR="003D6480">
        <w:trPr>
          <w:trHeight w:val="311"/>
        </w:trPr>
        <w:tc>
          <w:tcPr>
            <w:tcW w:w="6349" w:type="dxa"/>
          </w:tcPr>
          <w:p w:rsidR="003D6480" w:rsidRDefault="00672F51">
            <w:pPr>
              <w:pStyle w:val="TableParagraph"/>
              <w:spacing w:before="22"/>
              <w:ind w:left="105"/>
              <w:rPr>
                <w:sz w:val="21"/>
              </w:rPr>
            </w:pPr>
            <w:r>
              <w:rPr>
                <w:spacing w:val="-3"/>
                <w:sz w:val="21"/>
              </w:rPr>
              <w:t>供料模块将工件送至输送带</w:t>
            </w:r>
          </w:p>
        </w:tc>
        <w:tc>
          <w:tcPr>
            <w:tcW w:w="992" w:type="dxa"/>
          </w:tcPr>
          <w:p w:rsidR="003D6480" w:rsidRDefault="003D6480">
            <w:pPr>
              <w:pStyle w:val="TableParagraph"/>
              <w:rPr>
                <w:sz w:val="20"/>
              </w:rPr>
            </w:pPr>
          </w:p>
        </w:tc>
        <w:tc>
          <w:tcPr>
            <w:tcW w:w="711" w:type="dxa"/>
          </w:tcPr>
          <w:p w:rsidR="003D6480" w:rsidRDefault="003D6480">
            <w:pPr>
              <w:pStyle w:val="TableParagraph"/>
              <w:rPr>
                <w:sz w:val="20"/>
              </w:rPr>
            </w:pPr>
          </w:p>
        </w:tc>
        <w:tc>
          <w:tcPr>
            <w:tcW w:w="769" w:type="dxa"/>
          </w:tcPr>
          <w:p w:rsidR="003D6480" w:rsidRDefault="003D6480">
            <w:pPr>
              <w:pStyle w:val="TableParagraph"/>
              <w:rPr>
                <w:sz w:val="20"/>
              </w:rPr>
            </w:pPr>
          </w:p>
        </w:tc>
      </w:tr>
      <w:tr w:rsidR="003D6480">
        <w:trPr>
          <w:trHeight w:val="313"/>
        </w:trPr>
        <w:tc>
          <w:tcPr>
            <w:tcW w:w="6349" w:type="dxa"/>
          </w:tcPr>
          <w:p w:rsidR="003D6480" w:rsidRDefault="00672F51">
            <w:pPr>
              <w:pStyle w:val="TableParagraph"/>
              <w:spacing w:before="25"/>
              <w:ind w:left="105"/>
              <w:rPr>
                <w:sz w:val="21"/>
              </w:rPr>
            </w:pPr>
            <w:r>
              <w:rPr>
                <w:spacing w:val="-3"/>
                <w:sz w:val="21"/>
              </w:rPr>
              <w:t>输送带运载工件通过检测门</w:t>
            </w:r>
          </w:p>
        </w:tc>
        <w:tc>
          <w:tcPr>
            <w:tcW w:w="992" w:type="dxa"/>
          </w:tcPr>
          <w:p w:rsidR="003D6480" w:rsidRDefault="003D6480">
            <w:pPr>
              <w:pStyle w:val="TableParagraph"/>
              <w:rPr>
                <w:sz w:val="20"/>
              </w:rPr>
            </w:pPr>
          </w:p>
        </w:tc>
        <w:tc>
          <w:tcPr>
            <w:tcW w:w="711" w:type="dxa"/>
          </w:tcPr>
          <w:p w:rsidR="003D6480" w:rsidRDefault="003D6480">
            <w:pPr>
              <w:pStyle w:val="TableParagraph"/>
              <w:rPr>
                <w:sz w:val="20"/>
              </w:rPr>
            </w:pPr>
          </w:p>
        </w:tc>
        <w:tc>
          <w:tcPr>
            <w:tcW w:w="769" w:type="dxa"/>
          </w:tcPr>
          <w:p w:rsidR="003D6480" w:rsidRDefault="003D6480">
            <w:pPr>
              <w:pStyle w:val="TableParagraph"/>
              <w:rPr>
                <w:sz w:val="20"/>
              </w:rPr>
            </w:pPr>
          </w:p>
        </w:tc>
      </w:tr>
      <w:tr w:rsidR="003D6480">
        <w:trPr>
          <w:trHeight w:val="311"/>
        </w:trPr>
        <w:tc>
          <w:tcPr>
            <w:tcW w:w="6349" w:type="dxa"/>
          </w:tcPr>
          <w:p w:rsidR="003D6480" w:rsidRDefault="00672F51">
            <w:pPr>
              <w:pStyle w:val="TableParagraph"/>
              <w:spacing w:before="22"/>
              <w:ind w:left="105"/>
              <w:rPr>
                <w:sz w:val="21"/>
              </w:rPr>
            </w:pPr>
            <w:r>
              <w:rPr>
                <w:spacing w:val="-3"/>
                <w:sz w:val="21"/>
              </w:rPr>
              <w:t>根据检测结果，输送带将工件送入对应位置。</w:t>
            </w:r>
          </w:p>
        </w:tc>
        <w:tc>
          <w:tcPr>
            <w:tcW w:w="992" w:type="dxa"/>
          </w:tcPr>
          <w:p w:rsidR="003D6480" w:rsidRDefault="003D6480">
            <w:pPr>
              <w:pStyle w:val="TableParagraph"/>
              <w:rPr>
                <w:sz w:val="20"/>
              </w:rPr>
            </w:pPr>
          </w:p>
        </w:tc>
        <w:tc>
          <w:tcPr>
            <w:tcW w:w="711" w:type="dxa"/>
          </w:tcPr>
          <w:p w:rsidR="003D6480" w:rsidRDefault="003D6480">
            <w:pPr>
              <w:pStyle w:val="TableParagraph"/>
              <w:rPr>
                <w:sz w:val="20"/>
              </w:rPr>
            </w:pPr>
          </w:p>
        </w:tc>
        <w:tc>
          <w:tcPr>
            <w:tcW w:w="769" w:type="dxa"/>
          </w:tcPr>
          <w:p w:rsidR="003D6480" w:rsidRDefault="003D6480">
            <w:pPr>
              <w:pStyle w:val="TableParagraph"/>
              <w:rPr>
                <w:sz w:val="20"/>
              </w:rPr>
            </w:pPr>
          </w:p>
        </w:tc>
      </w:tr>
      <w:tr w:rsidR="003D6480">
        <w:trPr>
          <w:trHeight w:val="311"/>
        </w:trPr>
        <w:tc>
          <w:tcPr>
            <w:tcW w:w="6349" w:type="dxa"/>
          </w:tcPr>
          <w:p w:rsidR="003D6480" w:rsidRDefault="00672F51">
            <w:pPr>
              <w:pStyle w:val="TableParagraph"/>
              <w:spacing w:before="22"/>
              <w:ind w:left="105"/>
              <w:rPr>
                <w:sz w:val="21"/>
              </w:rPr>
            </w:pPr>
            <w:r>
              <w:rPr>
                <w:spacing w:val="-3"/>
                <w:sz w:val="21"/>
              </w:rPr>
              <w:t>生产线恢复至初始位置</w:t>
            </w:r>
          </w:p>
        </w:tc>
        <w:tc>
          <w:tcPr>
            <w:tcW w:w="992" w:type="dxa"/>
          </w:tcPr>
          <w:p w:rsidR="003D6480" w:rsidRDefault="003D6480">
            <w:pPr>
              <w:pStyle w:val="TableParagraph"/>
              <w:rPr>
                <w:sz w:val="20"/>
              </w:rPr>
            </w:pPr>
          </w:p>
        </w:tc>
        <w:tc>
          <w:tcPr>
            <w:tcW w:w="711" w:type="dxa"/>
          </w:tcPr>
          <w:p w:rsidR="003D6480" w:rsidRDefault="003D6480">
            <w:pPr>
              <w:pStyle w:val="TableParagraph"/>
              <w:rPr>
                <w:sz w:val="20"/>
              </w:rPr>
            </w:pPr>
          </w:p>
        </w:tc>
        <w:tc>
          <w:tcPr>
            <w:tcW w:w="769" w:type="dxa"/>
          </w:tcPr>
          <w:p w:rsidR="003D6480" w:rsidRDefault="003D6480">
            <w:pPr>
              <w:pStyle w:val="TableParagraph"/>
              <w:rPr>
                <w:sz w:val="20"/>
              </w:rPr>
            </w:pPr>
          </w:p>
        </w:tc>
      </w:tr>
      <w:tr w:rsidR="003D6480">
        <w:trPr>
          <w:trHeight w:val="311"/>
        </w:trPr>
        <w:tc>
          <w:tcPr>
            <w:tcW w:w="8821" w:type="dxa"/>
            <w:gridSpan w:val="4"/>
          </w:tcPr>
          <w:p w:rsidR="003D6480" w:rsidRDefault="003D6480">
            <w:pPr>
              <w:pStyle w:val="TableParagraph"/>
              <w:rPr>
                <w:sz w:val="20"/>
              </w:rPr>
            </w:pPr>
          </w:p>
        </w:tc>
      </w:tr>
      <w:tr w:rsidR="003D6480">
        <w:trPr>
          <w:trHeight w:val="313"/>
        </w:trPr>
        <w:tc>
          <w:tcPr>
            <w:tcW w:w="6349" w:type="dxa"/>
          </w:tcPr>
          <w:p w:rsidR="003D6480" w:rsidRDefault="00672F51">
            <w:pPr>
              <w:pStyle w:val="TableParagraph"/>
              <w:spacing w:before="25"/>
              <w:ind w:left="105"/>
              <w:rPr>
                <w:b/>
                <w:sz w:val="21"/>
              </w:rPr>
            </w:pPr>
            <w:r>
              <w:rPr>
                <w:b/>
                <w:w w:val="95"/>
                <w:sz w:val="21"/>
              </w:rPr>
              <w:t>3.</w:t>
            </w:r>
            <w:r>
              <w:rPr>
                <w:b/>
                <w:w w:val="95"/>
                <w:sz w:val="21"/>
              </w:rPr>
              <w:t>质量检测和加工功</w:t>
            </w:r>
            <w:r>
              <w:rPr>
                <w:b/>
                <w:spacing w:val="-10"/>
                <w:w w:val="95"/>
                <w:sz w:val="21"/>
              </w:rPr>
              <w:t>能</w:t>
            </w:r>
          </w:p>
        </w:tc>
        <w:tc>
          <w:tcPr>
            <w:tcW w:w="992" w:type="dxa"/>
          </w:tcPr>
          <w:p w:rsidR="003D6480" w:rsidRDefault="003D6480">
            <w:pPr>
              <w:pStyle w:val="TableParagraph"/>
              <w:rPr>
                <w:sz w:val="20"/>
              </w:rPr>
            </w:pPr>
          </w:p>
        </w:tc>
        <w:tc>
          <w:tcPr>
            <w:tcW w:w="711" w:type="dxa"/>
          </w:tcPr>
          <w:p w:rsidR="003D6480" w:rsidRDefault="003D6480">
            <w:pPr>
              <w:pStyle w:val="TableParagraph"/>
              <w:rPr>
                <w:sz w:val="20"/>
              </w:rPr>
            </w:pPr>
          </w:p>
        </w:tc>
        <w:tc>
          <w:tcPr>
            <w:tcW w:w="769" w:type="dxa"/>
          </w:tcPr>
          <w:p w:rsidR="003D6480" w:rsidRDefault="003D6480">
            <w:pPr>
              <w:pStyle w:val="TableParagraph"/>
              <w:rPr>
                <w:sz w:val="20"/>
              </w:rPr>
            </w:pPr>
          </w:p>
        </w:tc>
      </w:tr>
      <w:tr w:rsidR="003D6480">
        <w:trPr>
          <w:trHeight w:val="312"/>
        </w:trPr>
        <w:tc>
          <w:tcPr>
            <w:tcW w:w="6349" w:type="dxa"/>
          </w:tcPr>
          <w:p w:rsidR="003D6480" w:rsidRDefault="00672F51">
            <w:pPr>
              <w:pStyle w:val="TableParagraph"/>
              <w:spacing w:before="23"/>
              <w:ind w:left="1300"/>
              <w:rPr>
                <w:sz w:val="21"/>
              </w:rPr>
            </w:pPr>
            <w:r>
              <w:rPr>
                <w:spacing w:val="-2"/>
                <w:sz w:val="21"/>
              </w:rPr>
              <w:t>根据裁判要求，将工件按顺序放入供料模块料仓内</w:t>
            </w:r>
            <w:r>
              <w:rPr>
                <w:spacing w:val="-2"/>
                <w:sz w:val="21"/>
              </w:rPr>
              <w:t>*</w:t>
            </w:r>
            <w:r>
              <w:rPr>
                <w:spacing w:val="-10"/>
                <w:sz w:val="21"/>
              </w:rPr>
              <w:t>。</w:t>
            </w:r>
          </w:p>
        </w:tc>
        <w:tc>
          <w:tcPr>
            <w:tcW w:w="992" w:type="dxa"/>
          </w:tcPr>
          <w:p w:rsidR="003D6480" w:rsidRDefault="003D6480">
            <w:pPr>
              <w:pStyle w:val="TableParagraph"/>
              <w:rPr>
                <w:sz w:val="20"/>
              </w:rPr>
            </w:pPr>
          </w:p>
        </w:tc>
        <w:tc>
          <w:tcPr>
            <w:tcW w:w="711" w:type="dxa"/>
          </w:tcPr>
          <w:p w:rsidR="003D6480" w:rsidRDefault="003D6480">
            <w:pPr>
              <w:pStyle w:val="TableParagraph"/>
              <w:rPr>
                <w:sz w:val="20"/>
              </w:rPr>
            </w:pPr>
          </w:p>
        </w:tc>
        <w:tc>
          <w:tcPr>
            <w:tcW w:w="769" w:type="dxa"/>
          </w:tcPr>
          <w:p w:rsidR="003D6480" w:rsidRDefault="003D6480">
            <w:pPr>
              <w:pStyle w:val="TableParagraph"/>
              <w:rPr>
                <w:sz w:val="20"/>
              </w:rPr>
            </w:pPr>
          </w:p>
        </w:tc>
      </w:tr>
      <w:tr w:rsidR="003D6480">
        <w:trPr>
          <w:trHeight w:val="311"/>
        </w:trPr>
        <w:tc>
          <w:tcPr>
            <w:tcW w:w="6349" w:type="dxa"/>
          </w:tcPr>
          <w:p w:rsidR="003D6480" w:rsidRDefault="00672F51">
            <w:pPr>
              <w:pStyle w:val="TableParagraph"/>
              <w:spacing w:before="22"/>
              <w:ind w:left="105"/>
              <w:rPr>
                <w:sz w:val="21"/>
              </w:rPr>
            </w:pPr>
            <w:r>
              <w:rPr>
                <w:b/>
                <w:w w:val="95"/>
                <w:sz w:val="21"/>
              </w:rPr>
              <w:t>A</w:t>
            </w:r>
            <w:r>
              <w:rPr>
                <w:b/>
                <w:w w:val="95"/>
                <w:sz w:val="21"/>
              </w:rPr>
              <w:t>：</w:t>
            </w:r>
            <w:r>
              <w:rPr>
                <w:spacing w:val="-1"/>
                <w:w w:val="95"/>
                <w:sz w:val="21"/>
              </w:rPr>
              <w:t>按一下触摸屏上开始按钮</w:t>
            </w:r>
          </w:p>
        </w:tc>
        <w:tc>
          <w:tcPr>
            <w:tcW w:w="992" w:type="dxa"/>
          </w:tcPr>
          <w:p w:rsidR="003D6480" w:rsidRDefault="003D6480">
            <w:pPr>
              <w:pStyle w:val="TableParagraph"/>
              <w:rPr>
                <w:sz w:val="20"/>
              </w:rPr>
            </w:pPr>
          </w:p>
        </w:tc>
        <w:tc>
          <w:tcPr>
            <w:tcW w:w="711" w:type="dxa"/>
          </w:tcPr>
          <w:p w:rsidR="003D6480" w:rsidRDefault="003D6480">
            <w:pPr>
              <w:pStyle w:val="TableParagraph"/>
              <w:rPr>
                <w:sz w:val="20"/>
              </w:rPr>
            </w:pPr>
          </w:p>
        </w:tc>
        <w:tc>
          <w:tcPr>
            <w:tcW w:w="769" w:type="dxa"/>
          </w:tcPr>
          <w:p w:rsidR="003D6480" w:rsidRDefault="003D6480">
            <w:pPr>
              <w:pStyle w:val="TableParagraph"/>
              <w:rPr>
                <w:sz w:val="20"/>
              </w:rPr>
            </w:pPr>
          </w:p>
        </w:tc>
      </w:tr>
      <w:tr w:rsidR="003D6480">
        <w:trPr>
          <w:trHeight w:val="311"/>
        </w:trPr>
        <w:tc>
          <w:tcPr>
            <w:tcW w:w="6349" w:type="dxa"/>
          </w:tcPr>
          <w:p w:rsidR="003D6480" w:rsidRDefault="00672F51">
            <w:pPr>
              <w:pStyle w:val="TableParagraph"/>
              <w:spacing w:before="22"/>
              <w:ind w:left="105"/>
              <w:rPr>
                <w:sz w:val="21"/>
              </w:rPr>
            </w:pPr>
            <w:r>
              <w:rPr>
                <w:spacing w:val="-2"/>
                <w:sz w:val="21"/>
              </w:rPr>
              <w:t>触摸屏上开始灯闪烁（</w:t>
            </w:r>
            <w:r>
              <w:rPr>
                <w:spacing w:val="-19"/>
                <w:sz w:val="21"/>
              </w:rPr>
              <w:t>周期</w:t>
            </w:r>
            <w:r>
              <w:rPr>
                <w:spacing w:val="-19"/>
                <w:sz w:val="21"/>
              </w:rPr>
              <w:t xml:space="preserve"> </w:t>
            </w:r>
            <w:r>
              <w:rPr>
                <w:spacing w:val="-2"/>
                <w:sz w:val="21"/>
              </w:rPr>
              <w:t>1</w:t>
            </w:r>
            <w:r>
              <w:rPr>
                <w:spacing w:val="-25"/>
                <w:sz w:val="21"/>
              </w:rPr>
              <w:t xml:space="preserve"> </w:t>
            </w:r>
            <w:r>
              <w:rPr>
                <w:spacing w:val="-25"/>
                <w:sz w:val="21"/>
              </w:rPr>
              <w:t>秒</w:t>
            </w:r>
            <w:r>
              <w:rPr>
                <w:spacing w:val="-10"/>
                <w:sz w:val="21"/>
              </w:rPr>
              <w:t>）</w:t>
            </w:r>
          </w:p>
        </w:tc>
        <w:tc>
          <w:tcPr>
            <w:tcW w:w="992" w:type="dxa"/>
          </w:tcPr>
          <w:p w:rsidR="003D6480" w:rsidRDefault="003D6480">
            <w:pPr>
              <w:pStyle w:val="TableParagraph"/>
              <w:rPr>
                <w:sz w:val="20"/>
              </w:rPr>
            </w:pPr>
          </w:p>
        </w:tc>
        <w:tc>
          <w:tcPr>
            <w:tcW w:w="711" w:type="dxa"/>
          </w:tcPr>
          <w:p w:rsidR="003D6480" w:rsidRDefault="003D6480">
            <w:pPr>
              <w:pStyle w:val="TableParagraph"/>
              <w:rPr>
                <w:sz w:val="20"/>
              </w:rPr>
            </w:pPr>
          </w:p>
        </w:tc>
        <w:tc>
          <w:tcPr>
            <w:tcW w:w="769" w:type="dxa"/>
          </w:tcPr>
          <w:p w:rsidR="003D6480" w:rsidRDefault="003D6480">
            <w:pPr>
              <w:pStyle w:val="TableParagraph"/>
              <w:rPr>
                <w:sz w:val="20"/>
              </w:rPr>
            </w:pPr>
          </w:p>
        </w:tc>
      </w:tr>
      <w:tr w:rsidR="003D6480">
        <w:trPr>
          <w:trHeight w:val="625"/>
        </w:trPr>
        <w:tc>
          <w:tcPr>
            <w:tcW w:w="6349" w:type="dxa"/>
          </w:tcPr>
          <w:p w:rsidR="003D6480" w:rsidRDefault="00672F51">
            <w:pPr>
              <w:pStyle w:val="TableParagraph"/>
              <w:spacing w:before="25"/>
              <w:ind w:left="105"/>
              <w:rPr>
                <w:sz w:val="21"/>
              </w:rPr>
            </w:pPr>
            <w:r>
              <w:rPr>
                <w:spacing w:val="-6"/>
                <w:sz w:val="21"/>
              </w:rPr>
              <w:t>如果供料模块料仓内没有工件，</w:t>
            </w:r>
            <w:r>
              <w:rPr>
                <w:b/>
                <w:spacing w:val="-13"/>
                <w:sz w:val="21"/>
              </w:rPr>
              <w:t>则执行</w:t>
            </w:r>
            <w:r>
              <w:rPr>
                <w:b/>
                <w:spacing w:val="-13"/>
                <w:sz w:val="21"/>
              </w:rPr>
              <w:t xml:space="preserve"> </w:t>
            </w:r>
            <w:r>
              <w:rPr>
                <w:b/>
                <w:spacing w:val="32"/>
                <w:w w:val="99"/>
                <w:sz w:val="21"/>
              </w:rPr>
              <w:t>B</w:t>
            </w:r>
            <w:r>
              <w:rPr>
                <w:b/>
                <w:spacing w:val="-74"/>
                <w:sz w:val="21"/>
              </w:rPr>
              <w:t>：</w:t>
            </w:r>
            <w:r>
              <w:rPr>
                <w:spacing w:val="-7"/>
                <w:sz w:val="21"/>
              </w:rPr>
              <w:t>；如果料仓内有工件则继</w:t>
            </w:r>
          </w:p>
          <w:p w:rsidR="003D6480" w:rsidRDefault="00672F51">
            <w:pPr>
              <w:pStyle w:val="TableParagraph"/>
              <w:spacing w:before="43"/>
              <w:ind w:left="105"/>
              <w:rPr>
                <w:sz w:val="21"/>
              </w:rPr>
            </w:pPr>
            <w:r>
              <w:rPr>
                <w:spacing w:val="-4"/>
                <w:sz w:val="21"/>
              </w:rPr>
              <w:t>续向下执行；</w:t>
            </w:r>
          </w:p>
        </w:tc>
        <w:tc>
          <w:tcPr>
            <w:tcW w:w="992" w:type="dxa"/>
          </w:tcPr>
          <w:p w:rsidR="003D6480" w:rsidRDefault="003D6480">
            <w:pPr>
              <w:pStyle w:val="TableParagraph"/>
              <w:spacing w:before="1"/>
              <w:rPr>
                <w:sz w:val="14"/>
              </w:rPr>
            </w:pPr>
          </w:p>
          <w:p w:rsidR="003D6480" w:rsidRDefault="00672F51">
            <w:pPr>
              <w:pStyle w:val="TableParagraph"/>
              <w:ind w:left="96" w:right="81"/>
              <w:jc w:val="center"/>
              <w:rPr>
                <w:sz w:val="21"/>
              </w:rPr>
            </w:pPr>
            <w:r>
              <w:rPr>
                <w:spacing w:val="-22"/>
                <w:sz w:val="21"/>
              </w:rPr>
              <w:t>每项</w:t>
            </w:r>
            <w:r>
              <w:rPr>
                <w:spacing w:val="-22"/>
                <w:sz w:val="21"/>
              </w:rPr>
              <w:t xml:space="preserve"> </w:t>
            </w:r>
            <w:r>
              <w:rPr>
                <w:spacing w:val="-5"/>
                <w:sz w:val="21"/>
              </w:rPr>
              <w:t>1/2</w:t>
            </w:r>
          </w:p>
        </w:tc>
        <w:tc>
          <w:tcPr>
            <w:tcW w:w="711" w:type="dxa"/>
          </w:tcPr>
          <w:p w:rsidR="003D6480" w:rsidRDefault="003D6480">
            <w:pPr>
              <w:pStyle w:val="TableParagraph"/>
              <w:rPr>
                <w:sz w:val="20"/>
              </w:rPr>
            </w:pPr>
          </w:p>
        </w:tc>
        <w:tc>
          <w:tcPr>
            <w:tcW w:w="769" w:type="dxa"/>
          </w:tcPr>
          <w:p w:rsidR="003D6480" w:rsidRDefault="003D6480">
            <w:pPr>
              <w:pStyle w:val="TableParagraph"/>
              <w:rPr>
                <w:sz w:val="20"/>
              </w:rPr>
            </w:pPr>
          </w:p>
        </w:tc>
      </w:tr>
      <w:tr w:rsidR="003D6480">
        <w:trPr>
          <w:trHeight w:val="311"/>
        </w:trPr>
        <w:tc>
          <w:tcPr>
            <w:tcW w:w="6349" w:type="dxa"/>
          </w:tcPr>
          <w:p w:rsidR="003D6480" w:rsidRDefault="00672F51">
            <w:pPr>
              <w:pStyle w:val="TableParagraph"/>
              <w:spacing w:before="22"/>
              <w:ind w:left="105"/>
              <w:rPr>
                <w:sz w:val="21"/>
              </w:rPr>
            </w:pPr>
            <w:r>
              <w:rPr>
                <w:spacing w:val="-3"/>
                <w:sz w:val="21"/>
              </w:rPr>
              <w:t>供料模块将一个工件送到输送带上</w:t>
            </w:r>
          </w:p>
        </w:tc>
        <w:tc>
          <w:tcPr>
            <w:tcW w:w="992" w:type="dxa"/>
          </w:tcPr>
          <w:p w:rsidR="003D6480" w:rsidRDefault="003D6480">
            <w:pPr>
              <w:pStyle w:val="TableParagraph"/>
              <w:rPr>
                <w:sz w:val="20"/>
              </w:rPr>
            </w:pPr>
          </w:p>
        </w:tc>
        <w:tc>
          <w:tcPr>
            <w:tcW w:w="711" w:type="dxa"/>
          </w:tcPr>
          <w:p w:rsidR="003D6480" w:rsidRDefault="003D6480">
            <w:pPr>
              <w:pStyle w:val="TableParagraph"/>
              <w:rPr>
                <w:sz w:val="20"/>
              </w:rPr>
            </w:pPr>
          </w:p>
        </w:tc>
        <w:tc>
          <w:tcPr>
            <w:tcW w:w="769" w:type="dxa"/>
          </w:tcPr>
          <w:p w:rsidR="003D6480" w:rsidRDefault="003D6480">
            <w:pPr>
              <w:pStyle w:val="TableParagraph"/>
              <w:rPr>
                <w:sz w:val="20"/>
              </w:rPr>
            </w:pPr>
          </w:p>
        </w:tc>
      </w:tr>
      <w:tr w:rsidR="003D6480">
        <w:trPr>
          <w:trHeight w:val="311"/>
        </w:trPr>
        <w:tc>
          <w:tcPr>
            <w:tcW w:w="6349" w:type="dxa"/>
          </w:tcPr>
          <w:p w:rsidR="003D6480" w:rsidRDefault="00672F51">
            <w:pPr>
              <w:pStyle w:val="TableParagraph"/>
              <w:spacing w:before="22"/>
              <w:ind w:left="105"/>
              <w:rPr>
                <w:sz w:val="21"/>
              </w:rPr>
            </w:pPr>
            <w:r>
              <w:rPr>
                <w:spacing w:val="-3"/>
                <w:sz w:val="21"/>
              </w:rPr>
              <w:t>输送带运载工件通过检测门</w:t>
            </w:r>
          </w:p>
        </w:tc>
        <w:tc>
          <w:tcPr>
            <w:tcW w:w="992" w:type="dxa"/>
          </w:tcPr>
          <w:p w:rsidR="003D6480" w:rsidRDefault="003D6480">
            <w:pPr>
              <w:pStyle w:val="TableParagraph"/>
              <w:rPr>
                <w:sz w:val="20"/>
              </w:rPr>
            </w:pPr>
          </w:p>
        </w:tc>
        <w:tc>
          <w:tcPr>
            <w:tcW w:w="711" w:type="dxa"/>
          </w:tcPr>
          <w:p w:rsidR="003D6480" w:rsidRDefault="003D6480">
            <w:pPr>
              <w:pStyle w:val="TableParagraph"/>
              <w:rPr>
                <w:sz w:val="20"/>
              </w:rPr>
            </w:pPr>
          </w:p>
        </w:tc>
        <w:tc>
          <w:tcPr>
            <w:tcW w:w="769" w:type="dxa"/>
          </w:tcPr>
          <w:p w:rsidR="003D6480" w:rsidRDefault="003D6480">
            <w:pPr>
              <w:pStyle w:val="TableParagraph"/>
              <w:rPr>
                <w:sz w:val="20"/>
              </w:rPr>
            </w:pPr>
          </w:p>
        </w:tc>
      </w:tr>
      <w:tr w:rsidR="003D6480">
        <w:trPr>
          <w:trHeight w:val="311"/>
        </w:trPr>
        <w:tc>
          <w:tcPr>
            <w:tcW w:w="6349" w:type="dxa"/>
          </w:tcPr>
          <w:p w:rsidR="003D6480" w:rsidRDefault="00672F51">
            <w:pPr>
              <w:pStyle w:val="TableParagraph"/>
              <w:spacing w:before="22"/>
              <w:ind w:left="105" w:right="-29"/>
              <w:rPr>
                <w:sz w:val="21"/>
              </w:rPr>
            </w:pPr>
            <w:r>
              <w:rPr>
                <w:spacing w:val="-10"/>
                <w:sz w:val="21"/>
              </w:rPr>
              <w:t>如果是透明或不合格工件，</w:t>
            </w:r>
            <w:r>
              <w:rPr>
                <w:b/>
                <w:spacing w:val="-11"/>
                <w:sz w:val="21"/>
              </w:rPr>
              <w:t>则执行</w:t>
            </w:r>
            <w:r>
              <w:rPr>
                <w:b/>
                <w:spacing w:val="-11"/>
                <w:sz w:val="21"/>
              </w:rPr>
              <w:t xml:space="preserve"> </w:t>
            </w:r>
            <w:r>
              <w:rPr>
                <w:b/>
                <w:spacing w:val="39"/>
                <w:w w:val="99"/>
                <w:sz w:val="21"/>
              </w:rPr>
              <w:t>C</w:t>
            </w:r>
            <w:r>
              <w:rPr>
                <w:b/>
                <w:spacing w:val="-67"/>
                <w:sz w:val="21"/>
              </w:rPr>
              <w:t>：</w:t>
            </w:r>
            <w:r>
              <w:rPr>
                <w:spacing w:val="-10"/>
                <w:sz w:val="21"/>
              </w:rPr>
              <w:t>；其它工件，则继续向下执行；</w:t>
            </w:r>
          </w:p>
        </w:tc>
        <w:tc>
          <w:tcPr>
            <w:tcW w:w="992" w:type="dxa"/>
          </w:tcPr>
          <w:p w:rsidR="003D6480" w:rsidRDefault="00672F51">
            <w:pPr>
              <w:pStyle w:val="TableParagraph"/>
              <w:spacing w:before="22"/>
              <w:ind w:left="96" w:right="81"/>
              <w:jc w:val="center"/>
              <w:rPr>
                <w:sz w:val="21"/>
              </w:rPr>
            </w:pPr>
            <w:r>
              <w:rPr>
                <w:spacing w:val="-22"/>
                <w:sz w:val="21"/>
              </w:rPr>
              <w:t>每项</w:t>
            </w:r>
            <w:r>
              <w:rPr>
                <w:spacing w:val="-22"/>
                <w:sz w:val="21"/>
              </w:rPr>
              <w:t xml:space="preserve"> </w:t>
            </w:r>
            <w:r>
              <w:rPr>
                <w:spacing w:val="-5"/>
                <w:sz w:val="21"/>
              </w:rPr>
              <w:t>1/2</w:t>
            </w:r>
          </w:p>
        </w:tc>
        <w:tc>
          <w:tcPr>
            <w:tcW w:w="711" w:type="dxa"/>
          </w:tcPr>
          <w:p w:rsidR="003D6480" w:rsidRDefault="003D6480">
            <w:pPr>
              <w:pStyle w:val="TableParagraph"/>
              <w:rPr>
                <w:sz w:val="20"/>
              </w:rPr>
            </w:pPr>
          </w:p>
        </w:tc>
        <w:tc>
          <w:tcPr>
            <w:tcW w:w="769" w:type="dxa"/>
          </w:tcPr>
          <w:p w:rsidR="003D6480" w:rsidRDefault="003D6480">
            <w:pPr>
              <w:pStyle w:val="TableParagraph"/>
              <w:rPr>
                <w:sz w:val="20"/>
              </w:rPr>
            </w:pPr>
          </w:p>
        </w:tc>
      </w:tr>
      <w:tr w:rsidR="003D6480">
        <w:trPr>
          <w:trHeight w:val="313"/>
        </w:trPr>
        <w:tc>
          <w:tcPr>
            <w:tcW w:w="6349" w:type="dxa"/>
          </w:tcPr>
          <w:p w:rsidR="003D6480" w:rsidRDefault="00672F51">
            <w:pPr>
              <w:pStyle w:val="TableParagraph"/>
              <w:tabs>
                <w:tab w:val="left" w:pos="4665"/>
              </w:tabs>
              <w:spacing w:before="25"/>
              <w:ind w:left="105" w:right="-29"/>
              <w:rPr>
                <w:sz w:val="21"/>
              </w:rPr>
            </w:pPr>
            <w:r>
              <w:rPr>
                <w:spacing w:val="-2"/>
                <w:sz w:val="21"/>
              </w:rPr>
              <w:t>当工件离开分拣区后</w:t>
            </w:r>
            <w:r>
              <w:rPr>
                <w:spacing w:val="-84"/>
                <w:sz w:val="21"/>
              </w:rPr>
              <w:t>，</w:t>
            </w:r>
            <w:r>
              <w:rPr>
                <w:spacing w:val="-2"/>
                <w:sz w:val="21"/>
              </w:rPr>
              <w:t>输送带停止运</w:t>
            </w:r>
            <w:r>
              <w:rPr>
                <w:spacing w:val="-10"/>
                <w:sz w:val="21"/>
              </w:rPr>
              <w:t>行</w:t>
            </w:r>
            <w:r>
              <w:rPr>
                <w:sz w:val="21"/>
              </w:rPr>
              <w:tab/>
            </w:r>
            <w:r>
              <w:rPr>
                <w:spacing w:val="-2"/>
                <w:sz w:val="21"/>
              </w:rPr>
              <w:t>（手动取走工件</w:t>
            </w:r>
            <w:r>
              <w:rPr>
                <w:spacing w:val="-10"/>
                <w:sz w:val="21"/>
              </w:rPr>
              <w:t>）</w:t>
            </w:r>
          </w:p>
        </w:tc>
        <w:tc>
          <w:tcPr>
            <w:tcW w:w="992" w:type="dxa"/>
          </w:tcPr>
          <w:p w:rsidR="003D6480" w:rsidRDefault="003D6480">
            <w:pPr>
              <w:pStyle w:val="TableParagraph"/>
              <w:rPr>
                <w:sz w:val="20"/>
              </w:rPr>
            </w:pPr>
          </w:p>
        </w:tc>
        <w:tc>
          <w:tcPr>
            <w:tcW w:w="711" w:type="dxa"/>
          </w:tcPr>
          <w:p w:rsidR="003D6480" w:rsidRDefault="003D6480">
            <w:pPr>
              <w:pStyle w:val="TableParagraph"/>
              <w:rPr>
                <w:sz w:val="20"/>
              </w:rPr>
            </w:pPr>
          </w:p>
        </w:tc>
        <w:tc>
          <w:tcPr>
            <w:tcW w:w="769" w:type="dxa"/>
          </w:tcPr>
          <w:p w:rsidR="003D6480" w:rsidRDefault="003D6480">
            <w:pPr>
              <w:pStyle w:val="TableParagraph"/>
              <w:rPr>
                <w:sz w:val="20"/>
              </w:rPr>
            </w:pPr>
          </w:p>
        </w:tc>
      </w:tr>
      <w:tr w:rsidR="003D6480">
        <w:trPr>
          <w:trHeight w:val="311"/>
        </w:trPr>
        <w:tc>
          <w:tcPr>
            <w:tcW w:w="6349" w:type="dxa"/>
          </w:tcPr>
          <w:p w:rsidR="003D6480" w:rsidRDefault="00672F51">
            <w:pPr>
              <w:pStyle w:val="TableParagraph"/>
              <w:spacing w:before="22"/>
              <w:ind w:left="105"/>
              <w:rPr>
                <w:b/>
                <w:sz w:val="21"/>
              </w:rPr>
            </w:pPr>
            <w:r>
              <w:rPr>
                <w:b/>
                <w:spacing w:val="-11"/>
                <w:sz w:val="21"/>
              </w:rPr>
              <w:lastRenderedPageBreak/>
              <w:t>继续执行</w:t>
            </w:r>
            <w:r>
              <w:rPr>
                <w:b/>
                <w:spacing w:val="-11"/>
                <w:sz w:val="21"/>
              </w:rPr>
              <w:t xml:space="preserve"> </w:t>
            </w:r>
            <w:r>
              <w:rPr>
                <w:b/>
                <w:spacing w:val="-5"/>
                <w:sz w:val="21"/>
              </w:rPr>
              <w:t>A</w:t>
            </w:r>
            <w:r>
              <w:rPr>
                <w:b/>
                <w:spacing w:val="-5"/>
                <w:sz w:val="21"/>
              </w:rPr>
              <w:t>：</w:t>
            </w:r>
          </w:p>
        </w:tc>
        <w:tc>
          <w:tcPr>
            <w:tcW w:w="992" w:type="dxa"/>
          </w:tcPr>
          <w:p w:rsidR="003D6480" w:rsidRDefault="003D6480">
            <w:pPr>
              <w:pStyle w:val="TableParagraph"/>
              <w:rPr>
                <w:sz w:val="20"/>
              </w:rPr>
            </w:pPr>
          </w:p>
        </w:tc>
        <w:tc>
          <w:tcPr>
            <w:tcW w:w="711" w:type="dxa"/>
          </w:tcPr>
          <w:p w:rsidR="003D6480" w:rsidRDefault="003D6480">
            <w:pPr>
              <w:pStyle w:val="TableParagraph"/>
              <w:rPr>
                <w:sz w:val="20"/>
              </w:rPr>
            </w:pPr>
          </w:p>
        </w:tc>
        <w:tc>
          <w:tcPr>
            <w:tcW w:w="769" w:type="dxa"/>
          </w:tcPr>
          <w:p w:rsidR="003D6480" w:rsidRDefault="003D6480">
            <w:pPr>
              <w:pStyle w:val="TableParagraph"/>
              <w:rPr>
                <w:sz w:val="20"/>
              </w:rPr>
            </w:pPr>
          </w:p>
        </w:tc>
      </w:tr>
      <w:tr w:rsidR="003D6480">
        <w:trPr>
          <w:trHeight w:val="311"/>
        </w:trPr>
        <w:tc>
          <w:tcPr>
            <w:tcW w:w="6349" w:type="dxa"/>
          </w:tcPr>
          <w:p w:rsidR="003D6480" w:rsidRDefault="003D6480">
            <w:pPr>
              <w:pStyle w:val="TableParagraph"/>
              <w:rPr>
                <w:sz w:val="20"/>
              </w:rPr>
            </w:pPr>
          </w:p>
        </w:tc>
        <w:tc>
          <w:tcPr>
            <w:tcW w:w="992" w:type="dxa"/>
          </w:tcPr>
          <w:p w:rsidR="003D6480" w:rsidRDefault="003D6480">
            <w:pPr>
              <w:pStyle w:val="TableParagraph"/>
              <w:rPr>
                <w:sz w:val="20"/>
              </w:rPr>
            </w:pPr>
          </w:p>
        </w:tc>
        <w:tc>
          <w:tcPr>
            <w:tcW w:w="711" w:type="dxa"/>
          </w:tcPr>
          <w:p w:rsidR="003D6480" w:rsidRDefault="003D6480">
            <w:pPr>
              <w:pStyle w:val="TableParagraph"/>
              <w:rPr>
                <w:sz w:val="20"/>
              </w:rPr>
            </w:pPr>
          </w:p>
        </w:tc>
        <w:tc>
          <w:tcPr>
            <w:tcW w:w="769" w:type="dxa"/>
          </w:tcPr>
          <w:p w:rsidR="003D6480" w:rsidRDefault="003D6480">
            <w:pPr>
              <w:pStyle w:val="TableParagraph"/>
              <w:rPr>
                <w:sz w:val="20"/>
              </w:rPr>
            </w:pPr>
          </w:p>
        </w:tc>
      </w:tr>
      <w:tr w:rsidR="003D6480">
        <w:trPr>
          <w:trHeight w:val="313"/>
        </w:trPr>
        <w:tc>
          <w:tcPr>
            <w:tcW w:w="6349" w:type="dxa"/>
          </w:tcPr>
          <w:p w:rsidR="003D6480" w:rsidRDefault="00672F51">
            <w:pPr>
              <w:pStyle w:val="TableParagraph"/>
              <w:spacing w:before="22"/>
              <w:ind w:left="105"/>
              <w:rPr>
                <w:b/>
                <w:sz w:val="21"/>
              </w:rPr>
            </w:pPr>
            <w:r>
              <w:rPr>
                <w:b/>
                <w:w w:val="95"/>
                <w:sz w:val="21"/>
              </w:rPr>
              <w:t>B</w:t>
            </w:r>
            <w:r>
              <w:rPr>
                <w:b/>
                <w:w w:val="95"/>
                <w:sz w:val="21"/>
              </w:rPr>
              <w:t>：供料模块料仓内没</w:t>
            </w:r>
            <w:r>
              <w:rPr>
                <w:b/>
                <w:spacing w:val="-4"/>
                <w:w w:val="95"/>
                <w:sz w:val="21"/>
              </w:rPr>
              <w:t>有工件</w:t>
            </w:r>
          </w:p>
        </w:tc>
        <w:tc>
          <w:tcPr>
            <w:tcW w:w="992" w:type="dxa"/>
          </w:tcPr>
          <w:p w:rsidR="003D6480" w:rsidRDefault="003D6480">
            <w:pPr>
              <w:pStyle w:val="TableParagraph"/>
              <w:rPr>
                <w:sz w:val="20"/>
              </w:rPr>
            </w:pPr>
          </w:p>
        </w:tc>
        <w:tc>
          <w:tcPr>
            <w:tcW w:w="711" w:type="dxa"/>
          </w:tcPr>
          <w:p w:rsidR="003D6480" w:rsidRDefault="003D6480">
            <w:pPr>
              <w:pStyle w:val="TableParagraph"/>
              <w:rPr>
                <w:sz w:val="20"/>
              </w:rPr>
            </w:pPr>
          </w:p>
        </w:tc>
        <w:tc>
          <w:tcPr>
            <w:tcW w:w="769" w:type="dxa"/>
          </w:tcPr>
          <w:p w:rsidR="003D6480" w:rsidRDefault="003D6480">
            <w:pPr>
              <w:pStyle w:val="TableParagraph"/>
              <w:rPr>
                <w:sz w:val="20"/>
              </w:rPr>
            </w:pPr>
          </w:p>
        </w:tc>
      </w:tr>
    </w:tbl>
    <w:p w:rsidR="003D6480" w:rsidRDefault="003D6480">
      <w:pPr>
        <w:widowControl/>
        <w:jc w:val="left"/>
        <w:rPr>
          <w:rFonts w:hint="default"/>
        </w:rPr>
      </w:pPr>
    </w:p>
    <w:p w:rsidR="003D6480" w:rsidRDefault="003D6480">
      <w:pPr>
        <w:rPr>
          <w:rFonts w:hint="default"/>
        </w:rPr>
      </w:pPr>
    </w:p>
    <w:p w:rsidR="003D6480" w:rsidRDefault="003D6480">
      <w:pPr>
        <w:rPr>
          <w:rFonts w:hint="default"/>
        </w:rPr>
      </w:pPr>
    </w:p>
    <w:p w:rsidR="003D6480" w:rsidRDefault="003D6480">
      <w:pPr>
        <w:rPr>
          <w:rFonts w:hint="default"/>
        </w:rPr>
      </w:pPr>
    </w:p>
    <w:p w:rsidR="003D6480" w:rsidRDefault="003D6480">
      <w:pPr>
        <w:rPr>
          <w:rFonts w:hint="default"/>
        </w:rPr>
      </w:pPr>
    </w:p>
    <w:p w:rsidR="003D6480" w:rsidRDefault="003D6480">
      <w:pPr>
        <w:rPr>
          <w:rFonts w:hint="default"/>
        </w:rPr>
      </w:pPr>
    </w:p>
    <w:p w:rsidR="003D6480" w:rsidRDefault="00672F51">
      <w:pPr>
        <w:tabs>
          <w:tab w:val="left" w:pos="633"/>
        </w:tabs>
        <w:rPr>
          <w:rFonts w:hint="default"/>
        </w:rPr>
      </w:pPr>
      <w:r>
        <w:rPr>
          <w:rFonts w:hint="default"/>
        </w:rPr>
        <w:tab/>
      </w:r>
    </w:p>
    <w:p w:rsidR="003D6480" w:rsidRDefault="00672F51">
      <w:pPr>
        <w:widowControl/>
        <w:jc w:val="left"/>
        <w:rPr>
          <w:rFonts w:hint="default"/>
        </w:rPr>
      </w:pPr>
      <w:r>
        <w:rPr>
          <w:rFonts w:hint="default"/>
        </w:rPr>
        <w:br w:type="page"/>
      </w:r>
    </w:p>
    <w:p w:rsidR="003D6480" w:rsidRDefault="00672F51">
      <w:pPr>
        <w:rPr>
          <w:rFonts w:ascii="仿宋" w:eastAsia="仿宋" w:hAnsi="仿宋" w:hint="default"/>
          <w:b/>
          <w:bCs/>
          <w:sz w:val="15"/>
          <w:szCs w:val="13"/>
        </w:rPr>
      </w:pPr>
      <w:r>
        <w:rPr>
          <w:rFonts w:ascii="仿宋" w:eastAsia="仿宋" w:hAnsi="仿宋"/>
          <w:b/>
          <w:bCs/>
          <w:sz w:val="32"/>
          <w:szCs w:val="28"/>
        </w:rPr>
        <w:lastRenderedPageBreak/>
        <w:t>附件5</w:t>
      </w:r>
      <w:r>
        <w:rPr>
          <w:rFonts w:ascii="黑体" w:eastAsiaTheme="minorEastAsia" w:hAnsi="PMingLiU" w:cs="PMingLiU"/>
          <w:sz w:val="24"/>
          <w:lang w:val="zh-CN"/>
        </w:rPr>
        <w:t>许昌市第一届职业技能大赛</w:t>
      </w:r>
      <w:r>
        <w:rPr>
          <w:rFonts w:ascii="黑体" w:eastAsiaTheme="minorEastAsia" w:hAnsi="PMingLiU"/>
          <w:sz w:val="24"/>
        </w:rPr>
        <w:t>机电一体化</w:t>
      </w:r>
      <w:r>
        <w:rPr>
          <w:rFonts w:ascii="黑体" w:eastAsiaTheme="minorEastAsia" w:hAnsi="PMingLiU" w:cs="PMingLiU"/>
          <w:sz w:val="24"/>
          <w:lang w:val="zh-CN"/>
        </w:rPr>
        <w:t>赛项</w:t>
      </w:r>
      <w:r>
        <w:rPr>
          <w:rFonts w:ascii="黑体" w:eastAsiaTheme="minorEastAsia"/>
          <w:sz w:val="24"/>
          <w:szCs w:val="6"/>
        </w:rPr>
        <w:t>评分表</w:t>
      </w:r>
    </w:p>
    <w:p w:rsidR="003D6480" w:rsidRDefault="00672F51">
      <w:pPr>
        <w:rPr>
          <w:rFonts w:ascii="仿宋" w:eastAsia="仿宋" w:hAnsi="仿宋" w:hint="default"/>
          <w:b/>
          <w:bCs/>
          <w:sz w:val="32"/>
          <w:szCs w:val="28"/>
        </w:rPr>
      </w:pPr>
      <w:r>
        <w:rPr>
          <w:noProof/>
        </w:rPr>
        <w:drawing>
          <wp:inline distT="0" distB="0" distL="0" distR="0">
            <wp:extent cx="5274310" cy="6219825"/>
            <wp:effectExtent l="0" t="0" r="2540" b="9525"/>
            <wp:docPr id="95657033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6570330" name="图片 1"/>
                    <pic:cNvPicPr>
                      <a:picLocks noChangeAspect="1"/>
                    </pic:cNvPicPr>
                  </pic:nvPicPr>
                  <pic:blipFill>
                    <a:blip r:embed="rId151"/>
                    <a:stretch>
                      <a:fillRect/>
                    </a:stretch>
                  </pic:blipFill>
                  <pic:spPr>
                    <a:xfrm>
                      <a:off x="0" y="0"/>
                      <a:ext cx="5274310" cy="6219825"/>
                    </a:xfrm>
                    <a:prstGeom prst="rect">
                      <a:avLst/>
                    </a:prstGeom>
                  </pic:spPr>
                </pic:pic>
              </a:graphicData>
            </a:graphic>
          </wp:inline>
        </w:drawing>
      </w:r>
    </w:p>
    <w:p w:rsidR="003D6480" w:rsidRDefault="00672F51">
      <w:pPr>
        <w:widowControl/>
        <w:jc w:val="left"/>
        <w:rPr>
          <w:rFonts w:ascii="仿宋" w:eastAsia="仿宋" w:hAnsi="仿宋" w:hint="default"/>
          <w:b/>
          <w:bCs/>
          <w:sz w:val="32"/>
          <w:szCs w:val="28"/>
        </w:rPr>
      </w:pPr>
      <w:r>
        <w:rPr>
          <w:rFonts w:ascii="仿宋" w:eastAsia="仿宋" w:hAnsi="仿宋" w:hint="default"/>
          <w:b/>
          <w:bCs/>
          <w:sz w:val="32"/>
          <w:szCs w:val="28"/>
        </w:rPr>
        <w:br w:type="page"/>
      </w:r>
    </w:p>
    <w:p w:rsidR="003D6480" w:rsidRDefault="00672F51">
      <w:pPr>
        <w:rPr>
          <w:rFonts w:ascii="仿宋" w:eastAsia="仿宋" w:hAnsi="仿宋" w:hint="default"/>
          <w:b/>
          <w:bCs/>
          <w:sz w:val="32"/>
          <w:szCs w:val="28"/>
        </w:rPr>
      </w:pPr>
      <w:r>
        <w:rPr>
          <w:noProof/>
        </w:rPr>
        <w:lastRenderedPageBreak/>
        <w:drawing>
          <wp:inline distT="0" distB="0" distL="0" distR="0">
            <wp:extent cx="5274310" cy="7722870"/>
            <wp:effectExtent l="0" t="0" r="2540" b="0"/>
            <wp:docPr id="179907665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9076659" name="图片 1"/>
                    <pic:cNvPicPr>
                      <a:picLocks noChangeAspect="1"/>
                    </pic:cNvPicPr>
                  </pic:nvPicPr>
                  <pic:blipFill>
                    <a:blip r:embed="rId152"/>
                    <a:stretch>
                      <a:fillRect/>
                    </a:stretch>
                  </pic:blipFill>
                  <pic:spPr>
                    <a:xfrm>
                      <a:off x="0" y="0"/>
                      <a:ext cx="5274310" cy="7722870"/>
                    </a:xfrm>
                    <a:prstGeom prst="rect">
                      <a:avLst/>
                    </a:prstGeom>
                  </pic:spPr>
                </pic:pic>
              </a:graphicData>
            </a:graphic>
          </wp:inline>
        </w:drawing>
      </w:r>
    </w:p>
    <w:p w:rsidR="003D6480" w:rsidRDefault="00672F51">
      <w:pPr>
        <w:tabs>
          <w:tab w:val="left" w:pos="633"/>
        </w:tabs>
        <w:rPr>
          <w:rFonts w:hint="default"/>
        </w:rPr>
      </w:pPr>
      <w:r>
        <w:rPr>
          <w:noProof/>
        </w:rPr>
        <w:lastRenderedPageBreak/>
        <w:drawing>
          <wp:inline distT="0" distB="0" distL="0" distR="0">
            <wp:extent cx="5274310" cy="4324350"/>
            <wp:effectExtent l="0" t="0" r="2540" b="0"/>
            <wp:docPr id="16963974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397472" name="图片 1"/>
                    <pic:cNvPicPr>
                      <a:picLocks noChangeAspect="1"/>
                    </pic:cNvPicPr>
                  </pic:nvPicPr>
                  <pic:blipFill>
                    <a:blip r:embed="rId153"/>
                    <a:stretch>
                      <a:fillRect/>
                    </a:stretch>
                  </pic:blipFill>
                  <pic:spPr>
                    <a:xfrm>
                      <a:off x="0" y="0"/>
                      <a:ext cx="5274310" cy="4324350"/>
                    </a:xfrm>
                    <a:prstGeom prst="rect">
                      <a:avLst/>
                    </a:prstGeom>
                  </pic:spPr>
                </pic:pic>
              </a:graphicData>
            </a:graphic>
          </wp:inline>
        </w:drawing>
      </w:r>
    </w:p>
    <w:p w:rsidR="003D6480" w:rsidRDefault="00672F51">
      <w:pPr>
        <w:tabs>
          <w:tab w:val="left" w:pos="633"/>
        </w:tabs>
        <w:rPr>
          <w:rFonts w:hint="default"/>
        </w:rPr>
      </w:pPr>
      <w:r>
        <w:rPr>
          <w:noProof/>
        </w:rPr>
        <w:drawing>
          <wp:inline distT="0" distB="0" distL="0" distR="0">
            <wp:extent cx="5274310" cy="3853815"/>
            <wp:effectExtent l="0" t="0" r="2540" b="0"/>
            <wp:docPr id="39582105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821059" name="图片 1"/>
                    <pic:cNvPicPr>
                      <a:picLocks noChangeAspect="1"/>
                    </pic:cNvPicPr>
                  </pic:nvPicPr>
                  <pic:blipFill>
                    <a:blip r:embed="rId154"/>
                    <a:stretch>
                      <a:fillRect/>
                    </a:stretch>
                  </pic:blipFill>
                  <pic:spPr>
                    <a:xfrm>
                      <a:off x="0" y="0"/>
                      <a:ext cx="5274310" cy="3853815"/>
                    </a:xfrm>
                    <a:prstGeom prst="rect">
                      <a:avLst/>
                    </a:prstGeom>
                  </pic:spPr>
                </pic:pic>
              </a:graphicData>
            </a:graphic>
          </wp:inline>
        </w:drawing>
      </w:r>
    </w:p>
    <w:sectPr w:rsidR="003D6480">
      <w:headerReference w:type="even" r:id="rId155"/>
      <w:headerReference w:type="default" r:id="rId156"/>
      <w:footerReference w:type="default" r:id="rId157"/>
      <w:headerReference w:type="first" r:id="rId158"/>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A2A80" w:rsidRDefault="005A2A80">
      <w:pPr>
        <w:rPr>
          <w:rFonts w:hint="default"/>
        </w:rPr>
      </w:pPr>
      <w:r>
        <w:separator/>
      </w:r>
    </w:p>
  </w:endnote>
  <w:endnote w:type="continuationSeparator" w:id="0">
    <w:p w:rsidR="005A2A80" w:rsidRDefault="005A2A80">
      <w:pPr>
        <w:rPr>
          <w:rFonts w:hint="default"/>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PMingLiU">
    <w:altName w:val="Arial Unicode MS"/>
    <w:panose1 w:val="02010601000101010101"/>
    <w:charset w:val="88"/>
    <w:family w:val="auto"/>
    <w:notTrueType/>
    <w:pitch w:val="variable"/>
    <w:sig w:usb0="00000000" w:usb1="08080000" w:usb2="00000010" w:usb3="00000000" w:csb0="00100000" w:csb1="00000000"/>
  </w:font>
  <w:font w:name="Calibri Light">
    <w:panose1 w:val="020F0302020204030204"/>
    <w:charset w:val="00"/>
    <w:family w:val="swiss"/>
    <w:pitch w:val="variable"/>
    <w:sig w:usb0="E4002E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仿宋_GB2312">
    <w:panose1 w:val="02010609030101010101"/>
    <w:charset w:val="86"/>
    <w:family w:val="modern"/>
    <w:pitch w:val="fixed"/>
    <w:sig w:usb0="00000001" w:usb1="080E0000" w:usb2="00000010" w:usb3="00000000" w:csb0="00040000" w:csb1="00000000"/>
  </w:font>
  <w:font w:name="Arial">
    <w:panose1 w:val="020B0604020202020204"/>
    <w:charset w:val="00"/>
    <w:family w:val="swiss"/>
    <w:pitch w:val="variable"/>
    <w:sig w:usb0="E0002EFF" w:usb1="C000785B" w:usb2="00000009" w:usb3="00000000" w:csb0="000001FF" w:csb1="00000000"/>
  </w:font>
  <w:font w:name="MetaPlusLF">
    <w:altName w:val="Calibri"/>
    <w:charset w:val="00"/>
    <w:family w:val="auto"/>
    <w:pitch w:val="default"/>
    <w:sig w:usb0="00000000" w:usb1="00000000" w:usb2="00000000" w:usb3="00000000" w:csb0="00000097" w:csb1="00000000"/>
  </w:font>
  <w:font w:name="仿宋">
    <w:panose1 w:val="02010609060101010101"/>
    <w:charset w:val="86"/>
    <w:family w:val="modern"/>
    <w:pitch w:val="fixed"/>
    <w:sig w:usb0="800002BF" w:usb1="38CF7CFA" w:usb2="00000016" w:usb3="00000000" w:csb0="00040001" w:csb1="00000000"/>
  </w:font>
  <w:font w:name="等线">
    <w:panose1 w:val="02010600030101010101"/>
    <w:charset w:val="86"/>
    <w:family w:val="auto"/>
    <w:pitch w:val="variable"/>
    <w:sig w:usb0="A00002BF" w:usb1="38CF7CFA" w:usb2="00000016" w:usb3="00000000" w:csb0="0004000F" w:csb1="00000000"/>
  </w:font>
  <w:font w:name="方正楷体简体">
    <w:altName w:val="宋体"/>
    <w:charset w:val="86"/>
    <w:family w:val="script"/>
    <w:pitch w:val="default"/>
    <w:sig w:usb0="00000000" w:usb1="00000000" w:usb2="00000010" w:usb3="00000000" w:csb0="00040000" w:csb1="00000000"/>
  </w:font>
  <w:font w:name="华文宋体">
    <w:panose1 w:val="02010600040101010101"/>
    <w:charset w:val="86"/>
    <w:family w:val="auto"/>
    <w:pitch w:val="variable"/>
    <w:sig w:usb0="00000287" w:usb1="080F0000" w:usb2="00000010" w:usb3="00000000" w:csb0="0004009F" w:csb1="00000000"/>
  </w:font>
  <w:font w:name="Trebuchet MS">
    <w:panose1 w:val="020B0603020202020204"/>
    <w:charset w:val="00"/>
    <w:family w:val="swiss"/>
    <w:pitch w:val="variable"/>
    <w:sig w:usb0="00000687" w:usb1="00000000" w:usb2="00000000" w:usb3="00000000" w:csb0="0000009F" w:csb1="00000000"/>
  </w:font>
  <w:font w:name="微软雅黑">
    <w:panose1 w:val="020B0503020204020204"/>
    <w:charset w:val="86"/>
    <w:family w:val="swiss"/>
    <w:pitch w:val="variable"/>
    <w:sig w:usb0="80000287" w:usb1="2ACF3C50" w:usb2="00000016" w:usb3="00000000" w:csb0="0004001F" w:csb1="00000000"/>
  </w:font>
  <w:font w:name="Wingdings">
    <w:panose1 w:val="05000000000000000000"/>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D6480" w:rsidRDefault="003D6480">
    <w:pPr>
      <w:pStyle w:val="a7"/>
      <w:jc w:val="center"/>
      <w:rPr>
        <w:rFonts w:hint="default"/>
      </w:rPr>
    </w:pPr>
  </w:p>
  <w:p w:rsidR="003D6480" w:rsidRDefault="003D6480">
    <w:pPr>
      <w:pStyle w:val="a7"/>
      <w:rPr>
        <w:rFonts w:hint="default"/>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426929525"/>
    </w:sdtPr>
    <w:sdtEndPr/>
    <w:sdtContent>
      <w:p w:rsidR="003D6480" w:rsidRDefault="00672F51">
        <w:pPr>
          <w:pStyle w:val="a7"/>
          <w:jc w:val="right"/>
          <w:rPr>
            <w:rFonts w:hint="default"/>
          </w:rPr>
        </w:pPr>
        <w:r>
          <w:rPr>
            <w:rFonts w:hint="default"/>
          </w:rPr>
          <w:fldChar w:fldCharType="begin"/>
        </w:r>
        <w:r>
          <w:instrText>PAGE   \* MERGEFORMAT</w:instrText>
        </w:r>
        <w:r>
          <w:rPr>
            <w:rFonts w:hint="default"/>
          </w:rPr>
          <w:fldChar w:fldCharType="separate"/>
        </w:r>
        <w:r w:rsidR="00B204F7" w:rsidRPr="00B204F7">
          <w:rPr>
            <w:rFonts w:hint="default"/>
            <w:noProof/>
            <w:lang w:val="zh-CN"/>
          </w:rPr>
          <w:t>17</w:t>
        </w:r>
        <w:r>
          <w:rPr>
            <w:rFonts w:hint="default"/>
            <w:lang w:val="zh-CN"/>
          </w:rPr>
          <w:fldChar w:fldCharType="end"/>
        </w:r>
      </w:p>
    </w:sdtContent>
  </w:sdt>
  <w:p w:rsidR="003D6480" w:rsidRDefault="003D6480">
    <w:pPr>
      <w:pStyle w:val="a7"/>
      <w:rPr>
        <w:rFonts w:hint="default"/>
      </w:rPr>
    </w:pPr>
  </w:p>
  <w:p w:rsidR="003D6480" w:rsidRDefault="003D6480">
    <w:pPr>
      <w:rPr>
        <w:rFonts w:hint="default"/>
      </w:rPr>
    </w:pPr>
  </w:p>
  <w:p w:rsidR="003D6480" w:rsidRDefault="003D6480">
    <w:pPr>
      <w:rPr>
        <w:rFonts w:hint="default"/>
      </w:rPr>
    </w:pPr>
  </w:p>
  <w:p w:rsidR="003D6480" w:rsidRDefault="003D6480">
    <w:pPr>
      <w:rPr>
        <w:rFonts w:hint="default"/>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D6480" w:rsidRDefault="003D6480">
    <w:pPr>
      <w:pStyle w:val="a7"/>
      <w:ind w:firstLine="360"/>
      <w:rPr>
        <w:rFonts w:hint="default"/>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A2A80" w:rsidRDefault="005A2A80">
      <w:pPr>
        <w:rPr>
          <w:rFonts w:hint="default"/>
        </w:rPr>
      </w:pPr>
      <w:r>
        <w:separator/>
      </w:r>
    </w:p>
  </w:footnote>
  <w:footnote w:type="continuationSeparator" w:id="0">
    <w:p w:rsidR="005A2A80" w:rsidRDefault="005A2A80">
      <w:pPr>
        <w:rPr>
          <w:rFonts w:hint="default"/>
        </w:rPr>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D6480" w:rsidRDefault="005A2A80">
    <w:pPr>
      <w:pStyle w:val="a8"/>
      <w:rPr>
        <w:rFonts w:hint="default"/>
      </w:rPr>
    </w:pPr>
    <w:r>
      <w:rPr>
        <w:rFonts w:hint="default"/>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46570068" o:spid="_x0000_s2058" type="#_x0000_t136" style="position:absolute;left:0;text-align:left;margin-left:0;margin-top:0;width:546.5pt;height:39pt;rotation:315;z-index:-251601920;mso-position-horizontal:center;mso-position-horizontal-relative:margin;mso-position-vertical:center;mso-position-vertical-relative:margin;mso-width-relative:page;mso-height-relative:page" o:allowincell="f" fillcolor="silver" stroked="f">
          <v:fill opacity=".5"/>
          <v:textpath style="font-family:&quot;宋体&quot;;font-size:1pt" fitpath="t" string="北京恒达集电教学设备有限公司"/>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D6480" w:rsidRDefault="003D6480">
    <w:pPr>
      <w:pStyle w:val="a8"/>
      <w:rPr>
        <w:rFonts w:hint="default"/>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D6480" w:rsidRDefault="005A2A80">
    <w:pPr>
      <w:pStyle w:val="a8"/>
      <w:rPr>
        <w:rFonts w:hint="default"/>
      </w:rPr>
    </w:pPr>
    <w:r>
      <w:rPr>
        <w:rFonts w:hint="default"/>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46570067" o:spid="_x0000_s2057" type="#_x0000_t136" style="position:absolute;left:0;text-align:left;margin-left:0;margin-top:0;width:546.5pt;height:39pt;rotation:315;z-index:-251602944;mso-position-horizontal:center;mso-position-horizontal-relative:margin;mso-position-vertical:center;mso-position-vertical-relative:margin;mso-width-relative:page;mso-height-relative:page" o:allowincell="f" fillcolor="silver" stroked="f">
          <v:fill opacity=".5"/>
          <v:textpath style="font-family:&quot;宋体&quot;;font-size:1pt" fitpath="t" string="北京恒达集电教学设备有限公司"/>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D733B8F2"/>
    <w:multiLevelType w:val="singleLevel"/>
    <w:tmpl w:val="D733B8F2"/>
    <w:lvl w:ilvl="0">
      <w:start w:val="1"/>
      <w:numFmt w:val="decimal"/>
      <w:lvlText w:val="%1"/>
      <w:lvlJc w:val="left"/>
      <w:pPr>
        <w:tabs>
          <w:tab w:val="left" w:pos="420"/>
        </w:tabs>
        <w:ind w:left="425" w:hanging="425"/>
      </w:pPr>
      <w:rPr>
        <w:rFonts w:hint="default"/>
      </w:rPr>
    </w:lvl>
  </w:abstractNum>
  <w:abstractNum w:abstractNumId="1" w15:restartNumberingAfterBreak="0">
    <w:nsid w:val="E9500E5E"/>
    <w:multiLevelType w:val="singleLevel"/>
    <w:tmpl w:val="E9500E5E"/>
    <w:lvl w:ilvl="0">
      <w:start w:val="1"/>
      <w:numFmt w:val="decimal"/>
      <w:suff w:val="space"/>
      <w:lvlText w:val="%1."/>
      <w:lvlJc w:val="left"/>
    </w:lvl>
  </w:abstractNum>
  <w:abstractNum w:abstractNumId="2" w15:restartNumberingAfterBreak="0">
    <w:nsid w:val="57935C76"/>
    <w:multiLevelType w:val="multilevel"/>
    <w:tmpl w:val="57935C76"/>
    <w:lvl w:ilvl="0">
      <w:start w:val="1"/>
      <w:numFmt w:val="decimal"/>
      <w:lvlText w:val="%1."/>
      <w:lvlJc w:val="left"/>
      <w:pPr>
        <w:ind w:left="585" w:hanging="375"/>
      </w:pPr>
      <w:rPr>
        <w:rFonts w:ascii="宋体" w:eastAsia="宋体" w:hAnsi="宋体" w:cs="宋体" w:hint="default"/>
        <w:b w:val="0"/>
        <w:bCs w:val="0"/>
        <w:i w:val="0"/>
        <w:iCs w:val="0"/>
        <w:w w:val="100"/>
        <w:sz w:val="21"/>
        <w:szCs w:val="21"/>
        <w:lang w:val="en-US" w:eastAsia="zh-CN" w:bidi="ar-SA"/>
      </w:rPr>
    </w:lvl>
    <w:lvl w:ilvl="1">
      <w:numFmt w:val="bullet"/>
      <w:lvlText w:val="•"/>
      <w:lvlJc w:val="left"/>
      <w:pPr>
        <w:ind w:left="1254" w:hanging="375"/>
      </w:pPr>
      <w:rPr>
        <w:rFonts w:hint="default"/>
        <w:lang w:val="en-US" w:eastAsia="zh-CN" w:bidi="ar-SA"/>
      </w:rPr>
    </w:lvl>
    <w:lvl w:ilvl="2">
      <w:numFmt w:val="bullet"/>
      <w:lvlText w:val="•"/>
      <w:lvlJc w:val="left"/>
      <w:pPr>
        <w:ind w:left="1929" w:hanging="375"/>
      </w:pPr>
      <w:rPr>
        <w:rFonts w:hint="default"/>
        <w:lang w:val="en-US" w:eastAsia="zh-CN" w:bidi="ar-SA"/>
      </w:rPr>
    </w:lvl>
    <w:lvl w:ilvl="3">
      <w:numFmt w:val="bullet"/>
      <w:lvlText w:val="•"/>
      <w:lvlJc w:val="left"/>
      <w:pPr>
        <w:ind w:left="2603" w:hanging="375"/>
      </w:pPr>
      <w:rPr>
        <w:rFonts w:hint="default"/>
        <w:lang w:val="en-US" w:eastAsia="zh-CN" w:bidi="ar-SA"/>
      </w:rPr>
    </w:lvl>
    <w:lvl w:ilvl="4">
      <w:numFmt w:val="bullet"/>
      <w:lvlText w:val="•"/>
      <w:lvlJc w:val="left"/>
      <w:pPr>
        <w:ind w:left="3278" w:hanging="375"/>
      </w:pPr>
      <w:rPr>
        <w:rFonts w:hint="default"/>
        <w:lang w:val="en-US" w:eastAsia="zh-CN" w:bidi="ar-SA"/>
      </w:rPr>
    </w:lvl>
    <w:lvl w:ilvl="5">
      <w:numFmt w:val="bullet"/>
      <w:lvlText w:val="•"/>
      <w:lvlJc w:val="left"/>
      <w:pPr>
        <w:ind w:left="3953" w:hanging="375"/>
      </w:pPr>
      <w:rPr>
        <w:rFonts w:hint="default"/>
        <w:lang w:val="en-US" w:eastAsia="zh-CN" w:bidi="ar-SA"/>
      </w:rPr>
    </w:lvl>
    <w:lvl w:ilvl="6">
      <w:numFmt w:val="bullet"/>
      <w:lvlText w:val="•"/>
      <w:lvlJc w:val="left"/>
      <w:pPr>
        <w:ind w:left="4627" w:hanging="375"/>
      </w:pPr>
      <w:rPr>
        <w:rFonts w:hint="default"/>
        <w:lang w:val="en-US" w:eastAsia="zh-CN" w:bidi="ar-SA"/>
      </w:rPr>
    </w:lvl>
    <w:lvl w:ilvl="7">
      <w:numFmt w:val="bullet"/>
      <w:lvlText w:val="•"/>
      <w:lvlJc w:val="left"/>
      <w:pPr>
        <w:ind w:left="5302" w:hanging="375"/>
      </w:pPr>
      <w:rPr>
        <w:rFonts w:hint="default"/>
        <w:lang w:val="en-US" w:eastAsia="zh-CN" w:bidi="ar-SA"/>
      </w:rPr>
    </w:lvl>
    <w:lvl w:ilvl="8">
      <w:numFmt w:val="bullet"/>
      <w:lvlText w:val="•"/>
      <w:lvlJc w:val="left"/>
      <w:pPr>
        <w:ind w:left="5976" w:hanging="375"/>
      </w:pPr>
      <w:rPr>
        <w:rFonts w:hint="default"/>
        <w:lang w:val="en-US" w:eastAsia="zh-CN" w:bidi="ar-SA"/>
      </w:r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9" fillcolor="white">
      <v:fill color="white"/>
    </o:shapedefaults>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GE2Mjg2YTZkZTMyMTYwY2M1OTQ5YzJlN2MyYmRjOGEifQ=="/>
  </w:docVars>
  <w:rsids>
    <w:rsidRoot w:val="00830AF7"/>
    <w:rsid w:val="00012CE0"/>
    <w:rsid w:val="0001492F"/>
    <w:rsid w:val="000155B9"/>
    <w:rsid w:val="0001589E"/>
    <w:rsid w:val="00023439"/>
    <w:rsid w:val="000249BB"/>
    <w:rsid w:val="0002564B"/>
    <w:rsid w:val="00030D62"/>
    <w:rsid w:val="0003203B"/>
    <w:rsid w:val="0005081A"/>
    <w:rsid w:val="00056607"/>
    <w:rsid w:val="00066FAE"/>
    <w:rsid w:val="00073BD5"/>
    <w:rsid w:val="000808F9"/>
    <w:rsid w:val="0008114A"/>
    <w:rsid w:val="00081253"/>
    <w:rsid w:val="00081FF9"/>
    <w:rsid w:val="00084D2A"/>
    <w:rsid w:val="0009211A"/>
    <w:rsid w:val="00092A1A"/>
    <w:rsid w:val="00094115"/>
    <w:rsid w:val="000A02BF"/>
    <w:rsid w:val="000A46B8"/>
    <w:rsid w:val="000B18D8"/>
    <w:rsid w:val="000B2CD0"/>
    <w:rsid w:val="000B3CD9"/>
    <w:rsid w:val="000C3672"/>
    <w:rsid w:val="000C38FB"/>
    <w:rsid w:val="000D0A41"/>
    <w:rsid w:val="000D5B3E"/>
    <w:rsid w:val="000E528C"/>
    <w:rsid w:val="000F768A"/>
    <w:rsid w:val="000F7CA9"/>
    <w:rsid w:val="00101446"/>
    <w:rsid w:val="00106817"/>
    <w:rsid w:val="00107E32"/>
    <w:rsid w:val="00111CD4"/>
    <w:rsid w:val="00114DED"/>
    <w:rsid w:val="001170FB"/>
    <w:rsid w:val="00117155"/>
    <w:rsid w:val="0012198F"/>
    <w:rsid w:val="00125E29"/>
    <w:rsid w:val="0013174C"/>
    <w:rsid w:val="00132029"/>
    <w:rsid w:val="00133378"/>
    <w:rsid w:val="00134561"/>
    <w:rsid w:val="00135A13"/>
    <w:rsid w:val="001405B3"/>
    <w:rsid w:val="00157B25"/>
    <w:rsid w:val="001617D2"/>
    <w:rsid w:val="00161842"/>
    <w:rsid w:val="00166175"/>
    <w:rsid w:val="001705AA"/>
    <w:rsid w:val="00175800"/>
    <w:rsid w:val="00184F78"/>
    <w:rsid w:val="00185B80"/>
    <w:rsid w:val="0019274A"/>
    <w:rsid w:val="0019567A"/>
    <w:rsid w:val="00196750"/>
    <w:rsid w:val="001A005A"/>
    <w:rsid w:val="001A655E"/>
    <w:rsid w:val="001B046F"/>
    <w:rsid w:val="001C1E86"/>
    <w:rsid w:val="001C2079"/>
    <w:rsid w:val="001C3D8F"/>
    <w:rsid w:val="001C7634"/>
    <w:rsid w:val="001D161F"/>
    <w:rsid w:val="001D28EC"/>
    <w:rsid w:val="001D5139"/>
    <w:rsid w:val="001D5F0D"/>
    <w:rsid w:val="001D7452"/>
    <w:rsid w:val="001E119B"/>
    <w:rsid w:val="001E2144"/>
    <w:rsid w:val="001F1CEB"/>
    <w:rsid w:val="001F594E"/>
    <w:rsid w:val="001F5DE2"/>
    <w:rsid w:val="001F61AE"/>
    <w:rsid w:val="0020135F"/>
    <w:rsid w:val="002079A4"/>
    <w:rsid w:val="002102D7"/>
    <w:rsid w:val="00211DFE"/>
    <w:rsid w:val="0022135C"/>
    <w:rsid w:val="00222F10"/>
    <w:rsid w:val="00222F9B"/>
    <w:rsid w:val="00224D7A"/>
    <w:rsid w:val="002300FA"/>
    <w:rsid w:val="0024539E"/>
    <w:rsid w:val="00253D9A"/>
    <w:rsid w:val="00254E7D"/>
    <w:rsid w:val="0025747A"/>
    <w:rsid w:val="002767FD"/>
    <w:rsid w:val="0028012E"/>
    <w:rsid w:val="00284D16"/>
    <w:rsid w:val="00293D77"/>
    <w:rsid w:val="00294F31"/>
    <w:rsid w:val="00295068"/>
    <w:rsid w:val="0029556E"/>
    <w:rsid w:val="002A73D8"/>
    <w:rsid w:val="002B054B"/>
    <w:rsid w:val="002B1617"/>
    <w:rsid w:val="002B62ED"/>
    <w:rsid w:val="002B71E0"/>
    <w:rsid w:val="002C45E1"/>
    <w:rsid w:val="002C5866"/>
    <w:rsid w:val="002D1809"/>
    <w:rsid w:val="002D3363"/>
    <w:rsid w:val="002D34AE"/>
    <w:rsid w:val="002D396D"/>
    <w:rsid w:val="002D3EF2"/>
    <w:rsid w:val="002E1D4F"/>
    <w:rsid w:val="002E293E"/>
    <w:rsid w:val="002E34E4"/>
    <w:rsid w:val="002E5816"/>
    <w:rsid w:val="002E7D8E"/>
    <w:rsid w:val="002F58E9"/>
    <w:rsid w:val="00305748"/>
    <w:rsid w:val="00305BD9"/>
    <w:rsid w:val="00307C50"/>
    <w:rsid w:val="00312245"/>
    <w:rsid w:val="00320D1C"/>
    <w:rsid w:val="0033500C"/>
    <w:rsid w:val="00337454"/>
    <w:rsid w:val="003624B8"/>
    <w:rsid w:val="0036456D"/>
    <w:rsid w:val="003665DD"/>
    <w:rsid w:val="00377C84"/>
    <w:rsid w:val="0038332A"/>
    <w:rsid w:val="00392AE6"/>
    <w:rsid w:val="00394CE8"/>
    <w:rsid w:val="003970ED"/>
    <w:rsid w:val="003B2274"/>
    <w:rsid w:val="003B66F0"/>
    <w:rsid w:val="003B7525"/>
    <w:rsid w:val="003B7D17"/>
    <w:rsid w:val="003C49D2"/>
    <w:rsid w:val="003C5E2E"/>
    <w:rsid w:val="003C6AA5"/>
    <w:rsid w:val="003D0423"/>
    <w:rsid w:val="003D177F"/>
    <w:rsid w:val="003D23BB"/>
    <w:rsid w:val="003D3401"/>
    <w:rsid w:val="003D6480"/>
    <w:rsid w:val="003E6F7F"/>
    <w:rsid w:val="003F5BB7"/>
    <w:rsid w:val="003F632F"/>
    <w:rsid w:val="00402C7D"/>
    <w:rsid w:val="00416E5E"/>
    <w:rsid w:val="00420AEF"/>
    <w:rsid w:val="00422C19"/>
    <w:rsid w:val="0042429B"/>
    <w:rsid w:val="00426990"/>
    <w:rsid w:val="00427BBD"/>
    <w:rsid w:val="0043431F"/>
    <w:rsid w:val="00434C3F"/>
    <w:rsid w:val="00437BA1"/>
    <w:rsid w:val="00440263"/>
    <w:rsid w:val="00440C92"/>
    <w:rsid w:val="004410C9"/>
    <w:rsid w:val="004419C0"/>
    <w:rsid w:val="004442A7"/>
    <w:rsid w:val="00446A50"/>
    <w:rsid w:val="0045735F"/>
    <w:rsid w:val="004649FF"/>
    <w:rsid w:val="00465FE8"/>
    <w:rsid w:val="00467C08"/>
    <w:rsid w:val="0047695D"/>
    <w:rsid w:val="00485646"/>
    <w:rsid w:val="00485FCE"/>
    <w:rsid w:val="0049359E"/>
    <w:rsid w:val="00494CF8"/>
    <w:rsid w:val="004B2187"/>
    <w:rsid w:val="004B51B1"/>
    <w:rsid w:val="004C24F4"/>
    <w:rsid w:val="004C4003"/>
    <w:rsid w:val="004D107E"/>
    <w:rsid w:val="004D3143"/>
    <w:rsid w:val="004D75E8"/>
    <w:rsid w:val="004E4453"/>
    <w:rsid w:val="004E5719"/>
    <w:rsid w:val="004E62D5"/>
    <w:rsid w:val="004F0482"/>
    <w:rsid w:val="004F719A"/>
    <w:rsid w:val="0050263C"/>
    <w:rsid w:val="005055C0"/>
    <w:rsid w:val="0050735A"/>
    <w:rsid w:val="00512BFE"/>
    <w:rsid w:val="00521917"/>
    <w:rsid w:val="00527F88"/>
    <w:rsid w:val="00530E7A"/>
    <w:rsid w:val="00534231"/>
    <w:rsid w:val="00536C03"/>
    <w:rsid w:val="0054434D"/>
    <w:rsid w:val="0054647B"/>
    <w:rsid w:val="00546D07"/>
    <w:rsid w:val="005513FA"/>
    <w:rsid w:val="00551ECD"/>
    <w:rsid w:val="00556C6B"/>
    <w:rsid w:val="00560D8F"/>
    <w:rsid w:val="0056100D"/>
    <w:rsid w:val="00561F53"/>
    <w:rsid w:val="005675EB"/>
    <w:rsid w:val="005723EB"/>
    <w:rsid w:val="0057277D"/>
    <w:rsid w:val="00572C1C"/>
    <w:rsid w:val="005779CD"/>
    <w:rsid w:val="00581F7A"/>
    <w:rsid w:val="00594E30"/>
    <w:rsid w:val="00595C48"/>
    <w:rsid w:val="00597EAB"/>
    <w:rsid w:val="005A02B2"/>
    <w:rsid w:val="005A2A80"/>
    <w:rsid w:val="005A4D10"/>
    <w:rsid w:val="005A5F1F"/>
    <w:rsid w:val="005B1437"/>
    <w:rsid w:val="005B1E16"/>
    <w:rsid w:val="005C14AC"/>
    <w:rsid w:val="005C3128"/>
    <w:rsid w:val="005C4740"/>
    <w:rsid w:val="005C6132"/>
    <w:rsid w:val="005D1E2C"/>
    <w:rsid w:val="005E131E"/>
    <w:rsid w:val="005E7AA0"/>
    <w:rsid w:val="005F04A8"/>
    <w:rsid w:val="005F0958"/>
    <w:rsid w:val="005F5A30"/>
    <w:rsid w:val="00607141"/>
    <w:rsid w:val="006077CA"/>
    <w:rsid w:val="006162D5"/>
    <w:rsid w:val="00620590"/>
    <w:rsid w:val="0062153A"/>
    <w:rsid w:val="0062185D"/>
    <w:rsid w:val="0063335F"/>
    <w:rsid w:val="00637576"/>
    <w:rsid w:val="00641197"/>
    <w:rsid w:val="00643B25"/>
    <w:rsid w:val="00645558"/>
    <w:rsid w:val="006467CF"/>
    <w:rsid w:val="00655212"/>
    <w:rsid w:val="0066176A"/>
    <w:rsid w:val="00662E47"/>
    <w:rsid w:val="00665322"/>
    <w:rsid w:val="00672F51"/>
    <w:rsid w:val="00673009"/>
    <w:rsid w:val="00673AB2"/>
    <w:rsid w:val="0069688C"/>
    <w:rsid w:val="006A39DF"/>
    <w:rsid w:val="006A4B4D"/>
    <w:rsid w:val="006B3CDD"/>
    <w:rsid w:val="006C08B7"/>
    <w:rsid w:val="006C75EF"/>
    <w:rsid w:val="006D0A8B"/>
    <w:rsid w:val="00701D2D"/>
    <w:rsid w:val="0070593D"/>
    <w:rsid w:val="00710167"/>
    <w:rsid w:val="007105CD"/>
    <w:rsid w:val="00712998"/>
    <w:rsid w:val="00714EE9"/>
    <w:rsid w:val="007219EF"/>
    <w:rsid w:val="007243C6"/>
    <w:rsid w:val="00730BF2"/>
    <w:rsid w:val="007345DA"/>
    <w:rsid w:val="00740B58"/>
    <w:rsid w:val="00743278"/>
    <w:rsid w:val="007469D6"/>
    <w:rsid w:val="00765C18"/>
    <w:rsid w:val="00771889"/>
    <w:rsid w:val="00771EAE"/>
    <w:rsid w:val="00774E32"/>
    <w:rsid w:val="00777C8A"/>
    <w:rsid w:val="00784C2A"/>
    <w:rsid w:val="00791CB8"/>
    <w:rsid w:val="00792722"/>
    <w:rsid w:val="00795E30"/>
    <w:rsid w:val="00795F01"/>
    <w:rsid w:val="00797555"/>
    <w:rsid w:val="007A2C31"/>
    <w:rsid w:val="007A3DE3"/>
    <w:rsid w:val="007B1510"/>
    <w:rsid w:val="007B5C29"/>
    <w:rsid w:val="007C28E9"/>
    <w:rsid w:val="007C623A"/>
    <w:rsid w:val="007D2045"/>
    <w:rsid w:val="007D67F4"/>
    <w:rsid w:val="007D7009"/>
    <w:rsid w:val="007E6B1F"/>
    <w:rsid w:val="007E76B6"/>
    <w:rsid w:val="007F1B85"/>
    <w:rsid w:val="007F5D88"/>
    <w:rsid w:val="007F6EA8"/>
    <w:rsid w:val="007F7730"/>
    <w:rsid w:val="007F7CA3"/>
    <w:rsid w:val="008005F3"/>
    <w:rsid w:val="00802718"/>
    <w:rsid w:val="00803449"/>
    <w:rsid w:val="0080512C"/>
    <w:rsid w:val="0080615E"/>
    <w:rsid w:val="00825C3D"/>
    <w:rsid w:val="00827F61"/>
    <w:rsid w:val="00830AF7"/>
    <w:rsid w:val="008312A2"/>
    <w:rsid w:val="008319CB"/>
    <w:rsid w:val="00833695"/>
    <w:rsid w:val="008371DE"/>
    <w:rsid w:val="00840AD3"/>
    <w:rsid w:val="00846121"/>
    <w:rsid w:val="00846BAA"/>
    <w:rsid w:val="00850096"/>
    <w:rsid w:val="008551D8"/>
    <w:rsid w:val="00855EE1"/>
    <w:rsid w:val="00866171"/>
    <w:rsid w:val="008668AE"/>
    <w:rsid w:val="00867B84"/>
    <w:rsid w:val="00875A4C"/>
    <w:rsid w:val="0088075D"/>
    <w:rsid w:val="00881033"/>
    <w:rsid w:val="00884908"/>
    <w:rsid w:val="00884AA0"/>
    <w:rsid w:val="00890DC4"/>
    <w:rsid w:val="00890FDB"/>
    <w:rsid w:val="008929F7"/>
    <w:rsid w:val="008A3AE9"/>
    <w:rsid w:val="008A7490"/>
    <w:rsid w:val="008B17AE"/>
    <w:rsid w:val="008B276A"/>
    <w:rsid w:val="008B3973"/>
    <w:rsid w:val="008B4F5F"/>
    <w:rsid w:val="008C7618"/>
    <w:rsid w:val="008D0920"/>
    <w:rsid w:val="008D0974"/>
    <w:rsid w:val="008D5CEC"/>
    <w:rsid w:val="008E1FB1"/>
    <w:rsid w:val="008F44AA"/>
    <w:rsid w:val="008F5857"/>
    <w:rsid w:val="008F76E2"/>
    <w:rsid w:val="00902E94"/>
    <w:rsid w:val="0090499A"/>
    <w:rsid w:val="0090766A"/>
    <w:rsid w:val="00907A39"/>
    <w:rsid w:val="00907A78"/>
    <w:rsid w:val="0091028E"/>
    <w:rsid w:val="00910440"/>
    <w:rsid w:val="00926FE1"/>
    <w:rsid w:val="009277F6"/>
    <w:rsid w:val="009277FA"/>
    <w:rsid w:val="0094557E"/>
    <w:rsid w:val="009464F8"/>
    <w:rsid w:val="00953058"/>
    <w:rsid w:val="0095330D"/>
    <w:rsid w:val="00953CD9"/>
    <w:rsid w:val="009578FA"/>
    <w:rsid w:val="0096150C"/>
    <w:rsid w:val="009632CF"/>
    <w:rsid w:val="00963332"/>
    <w:rsid w:val="00965CBA"/>
    <w:rsid w:val="00974447"/>
    <w:rsid w:val="0097699C"/>
    <w:rsid w:val="00980A18"/>
    <w:rsid w:val="00990042"/>
    <w:rsid w:val="00990060"/>
    <w:rsid w:val="00994EC3"/>
    <w:rsid w:val="00995124"/>
    <w:rsid w:val="0099626A"/>
    <w:rsid w:val="009A16A9"/>
    <w:rsid w:val="009A53EA"/>
    <w:rsid w:val="009B42B1"/>
    <w:rsid w:val="009B6A47"/>
    <w:rsid w:val="009B6DA4"/>
    <w:rsid w:val="009C3DC0"/>
    <w:rsid w:val="009C45DB"/>
    <w:rsid w:val="009C6DA7"/>
    <w:rsid w:val="009D1760"/>
    <w:rsid w:val="009D7BC4"/>
    <w:rsid w:val="009E2008"/>
    <w:rsid w:val="009E223F"/>
    <w:rsid w:val="009E317F"/>
    <w:rsid w:val="009E3A58"/>
    <w:rsid w:val="009E4786"/>
    <w:rsid w:val="009E5020"/>
    <w:rsid w:val="009E5D22"/>
    <w:rsid w:val="009F7FE7"/>
    <w:rsid w:val="00A0111B"/>
    <w:rsid w:val="00A01C6F"/>
    <w:rsid w:val="00A05332"/>
    <w:rsid w:val="00A06491"/>
    <w:rsid w:val="00A078C9"/>
    <w:rsid w:val="00A10B91"/>
    <w:rsid w:val="00A120D4"/>
    <w:rsid w:val="00A1353E"/>
    <w:rsid w:val="00A13B65"/>
    <w:rsid w:val="00A1422C"/>
    <w:rsid w:val="00A146F1"/>
    <w:rsid w:val="00A2343E"/>
    <w:rsid w:val="00A27850"/>
    <w:rsid w:val="00A314AC"/>
    <w:rsid w:val="00A35CE7"/>
    <w:rsid w:val="00A40CD3"/>
    <w:rsid w:val="00A40EF8"/>
    <w:rsid w:val="00A41795"/>
    <w:rsid w:val="00A4244E"/>
    <w:rsid w:val="00A4260F"/>
    <w:rsid w:val="00A44EC9"/>
    <w:rsid w:val="00A4799E"/>
    <w:rsid w:val="00A52CFB"/>
    <w:rsid w:val="00A54B0F"/>
    <w:rsid w:val="00A552F8"/>
    <w:rsid w:val="00A55491"/>
    <w:rsid w:val="00A561D9"/>
    <w:rsid w:val="00A56DDA"/>
    <w:rsid w:val="00A574F8"/>
    <w:rsid w:val="00A66288"/>
    <w:rsid w:val="00A70278"/>
    <w:rsid w:val="00A73785"/>
    <w:rsid w:val="00A81A55"/>
    <w:rsid w:val="00A83090"/>
    <w:rsid w:val="00A85662"/>
    <w:rsid w:val="00A86243"/>
    <w:rsid w:val="00A9000F"/>
    <w:rsid w:val="00A907AD"/>
    <w:rsid w:val="00A92F29"/>
    <w:rsid w:val="00AA1346"/>
    <w:rsid w:val="00AA1472"/>
    <w:rsid w:val="00AA18B9"/>
    <w:rsid w:val="00AB20DE"/>
    <w:rsid w:val="00AB3FC4"/>
    <w:rsid w:val="00AB57DB"/>
    <w:rsid w:val="00AB6B1E"/>
    <w:rsid w:val="00AB74CF"/>
    <w:rsid w:val="00AC7993"/>
    <w:rsid w:val="00AD03A2"/>
    <w:rsid w:val="00AD1074"/>
    <w:rsid w:val="00AE0E9E"/>
    <w:rsid w:val="00AE2944"/>
    <w:rsid w:val="00AF2D8C"/>
    <w:rsid w:val="00AF704C"/>
    <w:rsid w:val="00B0083C"/>
    <w:rsid w:val="00B01E03"/>
    <w:rsid w:val="00B117F0"/>
    <w:rsid w:val="00B15417"/>
    <w:rsid w:val="00B15ECC"/>
    <w:rsid w:val="00B17A2C"/>
    <w:rsid w:val="00B204F7"/>
    <w:rsid w:val="00B22F65"/>
    <w:rsid w:val="00B2549B"/>
    <w:rsid w:val="00B2678A"/>
    <w:rsid w:val="00B267FC"/>
    <w:rsid w:val="00B323CF"/>
    <w:rsid w:val="00B3254C"/>
    <w:rsid w:val="00B34CE3"/>
    <w:rsid w:val="00B45DB8"/>
    <w:rsid w:val="00B51217"/>
    <w:rsid w:val="00B51489"/>
    <w:rsid w:val="00B53D88"/>
    <w:rsid w:val="00B53FDE"/>
    <w:rsid w:val="00B64217"/>
    <w:rsid w:val="00B663DC"/>
    <w:rsid w:val="00B750BF"/>
    <w:rsid w:val="00B77A11"/>
    <w:rsid w:val="00B901C5"/>
    <w:rsid w:val="00B92D78"/>
    <w:rsid w:val="00B96926"/>
    <w:rsid w:val="00B972D8"/>
    <w:rsid w:val="00B97EED"/>
    <w:rsid w:val="00BA3DAB"/>
    <w:rsid w:val="00BA56D0"/>
    <w:rsid w:val="00BA5C2D"/>
    <w:rsid w:val="00BA6393"/>
    <w:rsid w:val="00BB07DE"/>
    <w:rsid w:val="00BB0935"/>
    <w:rsid w:val="00BC2334"/>
    <w:rsid w:val="00BD2D9A"/>
    <w:rsid w:val="00BD3EF6"/>
    <w:rsid w:val="00BD4356"/>
    <w:rsid w:val="00BD4B9E"/>
    <w:rsid w:val="00BD4BD5"/>
    <w:rsid w:val="00BD5FE3"/>
    <w:rsid w:val="00BD78FE"/>
    <w:rsid w:val="00BE00A7"/>
    <w:rsid w:val="00BE5E6D"/>
    <w:rsid w:val="00BE60C7"/>
    <w:rsid w:val="00BF56E1"/>
    <w:rsid w:val="00BF63DB"/>
    <w:rsid w:val="00BF6B26"/>
    <w:rsid w:val="00C000E1"/>
    <w:rsid w:val="00C02138"/>
    <w:rsid w:val="00C0590A"/>
    <w:rsid w:val="00C07A7C"/>
    <w:rsid w:val="00C07B02"/>
    <w:rsid w:val="00C10E8D"/>
    <w:rsid w:val="00C16545"/>
    <w:rsid w:val="00C175B5"/>
    <w:rsid w:val="00C177AE"/>
    <w:rsid w:val="00C215A9"/>
    <w:rsid w:val="00C21A21"/>
    <w:rsid w:val="00C22397"/>
    <w:rsid w:val="00C22CE8"/>
    <w:rsid w:val="00C23C6C"/>
    <w:rsid w:val="00C25BBA"/>
    <w:rsid w:val="00C26C6A"/>
    <w:rsid w:val="00C306DB"/>
    <w:rsid w:val="00C36627"/>
    <w:rsid w:val="00C37FAC"/>
    <w:rsid w:val="00C46FD3"/>
    <w:rsid w:val="00C51171"/>
    <w:rsid w:val="00C5484F"/>
    <w:rsid w:val="00C570B3"/>
    <w:rsid w:val="00C605C9"/>
    <w:rsid w:val="00C71238"/>
    <w:rsid w:val="00C771CA"/>
    <w:rsid w:val="00C836AE"/>
    <w:rsid w:val="00C863FB"/>
    <w:rsid w:val="00C91AEB"/>
    <w:rsid w:val="00C942E3"/>
    <w:rsid w:val="00C97F75"/>
    <w:rsid w:val="00CA1E30"/>
    <w:rsid w:val="00CA354F"/>
    <w:rsid w:val="00CA6603"/>
    <w:rsid w:val="00CA6CDD"/>
    <w:rsid w:val="00CB217F"/>
    <w:rsid w:val="00CC1F74"/>
    <w:rsid w:val="00CC22AF"/>
    <w:rsid w:val="00CC310A"/>
    <w:rsid w:val="00CC3AC8"/>
    <w:rsid w:val="00CC3EA6"/>
    <w:rsid w:val="00CC4FFD"/>
    <w:rsid w:val="00CE3279"/>
    <w:rsid w:val="00CE770D"/>
    <w:rsid w:val="00CF4856"/>
    <w:rsid w:val="00D003EF"/>
    <w:rsid w:val="00D05EA2"/>
    <w:rsid w:val="00D13D04"/>
    <w:rsid w:val="00D166FD"/>
    <w:rsid w:val="00D2289D"/>
    <w:rsid w:val="00D22E8D"/>
    <w:rsid w:val="00D26222"/>
    <w:rsid w:val="00D26B70"/>
    <w:rsid w:val="00D416E9"/>
    <w:rsid w:val="00D42C92"/>
    <w:rsid w:val="00D42CD8"/>
    <w:rsid w:val="00D4576C"/>
    <w:rsid w:val="00D46654"/>
    <w:rsid w:val="00D50E17"/>
    <w:rsid w:val="00D5463C"/>
    <w:rsid w:val="00D575D6"/>
    <w:rsid w:val="00D72463"/>
    <w:rsid w:val="00D73761"/>
    <w:rsid w:val="00D74B36"/>
    <w:rsid w:val="00D9140F"/>
    <w:rsid w:val="00D9489D"/>
    <w:rsid w:val="00D96A25"/>
    <w:rsid w:val="00DA204A"/>
    <w:rsid w:val="00DA748D"/>
    <w:rsid w:val="00DB267A"/>
    <w:rsid w:val="00DB6ACC"/>
    <w:rsid w:val="00DC57B6"/>
    <w:rsid w:val="00DD021F"/>
    <w:rsid w:val="00DD18A8"/>
    <w:rsid w:val="00DD7B4D"/>
    <w:rsid w:val="00DF107B"/>
    <w:rsid w:val="00DF346D"/>
    <w:rsid w:val="00E033D0"/>
    <w:rsid w:val="00E03A1E"/>
    <w:rsid w:val="00E143ED"/>
    <w:rsid w:val="00E164E3"/>
    <w:rsid w:val="00E253B3"/>
    <w:rsid w:val="00E25D74"/>
    <w:rsid w:val="00E32822"/>
    <w:rsid w:val="00E37D13"/>
    <w:rsid w:val="00E4097E"/>
    <w:rsid w:val="00E40CF5"/>
    <w:rsid w:val="00E42142"/>
    <w:rsid w:val="00E4231B"/>
    <w:rsid w:val="00E449F9"/>
    <w:rsid w:val="00E500C2"/>
    <w:rsid w:val="00E55AF0"/>
    <w:rsid w:val="00E5668D"/>
    <w:rsid w:val="00E73F04"/>
    <w:rsid w:val="00E75FEA"/>
    <w:rsid w:val="00E775C1"/>
    <w:rsid w:val="00E83F5E"/>
    <w:rsid w:val="00E9238C"/>
    <w:rsid w:val="00E92409"/>
    <w:rsid w:val="00E931BE"/>
    <w:rsid w:val="00E93B14"/>
    <w:rsid w:val="00E93C44"/>
    <w:rsid w:val="00EA70B3"/>
    <w:rsid w:val="00EC1253"/>
    <w:rsid w:val="00EC1FEB"/>
    <w:rsid w:val="00EC25B3"/>
    <w:rsid w:val="00EC371D"/>
    <w:rsid w:val="00EC5488"/>
    <w:rsid w:val="00ED0C6F"/>
    <w:rsid w:val="00ED1E76"/>
    <w:rsid w:val="00ED2C6B"/>
    <w:rsid w:val="00EE1C33"/>
    <w:rsid w:val="00EE4705"/>
    <w:rsid w:val="00EE61B9"/>
    <w:rsid w:val="00F018EC"/>
    <w:rsid w:val="00F05CAE"/>
    <w:rsid w:val="00F106F5"/>
    <w:rsid w:val="00F1166C"/>
    <w:rsid w:val="00F12467"/>
    <w:rsid w:val="00F23B3A"/>
    <w:rsid w:val="00F270F2"/>
    <w:rsid w:val="00F32103"/>
    <w:rsid w:val="00F33110"/>
    <w:rsid w:val="00F335C4"/>
    <w:rsid w:val="00F33845"/>
    <w:rsid w:val="00F341BD"/>
    <w:rsid w:val="00F45EEF"/>
    <w:rsid w:val="00F45F00"/>
    <w:rsid w:val="00F50A2F"/>
    <w:rsid w:val="00F54028"/>
    <w:rsid w:val="00F55617"/>
    <w:rsid w:val="00F577E4"/>
    <w:rsid w:val="00F62177"/>
    <w:rsid w:val="00F6486E"/>
    <w:rsid w:val="00F667D9"/>
    <w:rsid w:val="00F66DDE"/>
    <w:rsid w:val="00F70CDE"/>
    <w:rsid w:val="00F861D1"/>
    <w:rsid w:val="00F92A23"/>
    <w:rsid w:val="00FB395B"/>
    <w:rsid w:val="00FB3BC4"/>
    <w:rsid w:val="00FD1AD4"/>
    <w:rsid w:val="00FE66AB"/>
    <w:rsid w:val="00FE7AA3"/>
    <w:rsid w:val="00FF5435"/>
    <w:rsid w:val="257E7520"/>
    <w:rsid w:val="427E2F6C"/>
    <w:rsid w:val="42D74743"/>
    <w:rsid w:val="6E4168D7"/>
    <w:rsid w:val="6F610437"/>
    <w:rsid w:val="7AE84F97"/>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9" fillcolor="white">
      <v:fill color="white"/>
    </o:shapedefaults>
    <o:shapelayout v:ext="edit">
      <o:idmap v:ext="edit" data="1"/>
    </o:shapelayout>
  </w:shapeDefaults>
  <w:decimalSymbol w:val="."/>
  <w:listSeparator w:val=","/>
  <w15:docId w15:val="{23F80868-C814-4020-9994-3D694E12B9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1">
    <w:lsdException w:name="Normal" w:uiPriority="0" w:qFormat="1"/>
    <w:lsdException w:name="heading 1" w:uiPriority="1" w:qFormat="1"/>
    <w:lsdException w:name="heading 2" w:uiPriority="1" w:unhideWhenUsed="1" w:qFormat="1"/>
    <w:lsdException w:name="heading 3" w:qFormat="1"/>
    <w:lsdException w:name="heading 4" w:semiHidden="1" w:uiPriority="0" w:unhideWhenUsed="1" w:qFormat="1"/>
    <w:lsdException w:name="heading 5"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unhideWhenUsed="1" w:qFormat="1"/>
    <w:lsdException w:name="header" w:uiPriority="0"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qFormat="1"/>
    <w:lsdException w:name="Body Text First Indent"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unhideWhenUsed="1" w:qFormat="1"/>
    <w:lsdException w:name="Body Text Indent 3" w:semiHidden="1" w:unhideWhenUsed="1"/>
    <w:lsdException w:name="Block Text" w:semiHidden="1" w:unhideWhenUsed="1"/>
    <w:lsdException w:name="Hyperlink" w:unhideWhenUsed="1" w:qFormat="1"/>
    <w:lsdException w:name="FollowedHyperlink" w:semiHidden="1" w:unhideWhenUsed="1" w:qFormat="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unhideWhenUsed="1" w:qFormat="1"/>
    <w:lsdException w:name="Table Grid" w:uiPriority="0"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autoRedefine/>
    <w:qFormat/>
    <w:pPr>
      <w:widowControl w:val="0"/>
      <w:jc w:val="both"/>
    </w:pPr>
    <w:rPr>
      <w:rFonts w:ascii="Times New Roman" w:eastAsia="宋体" w:hAnsi="Times New Roman" w:cs="Times New Roman" w:hint="eastAsia"/>
      <w:kern w:val="2"/>
      <w:sz w:val="21"/>
    </w:rPr>
  </w:style>
  <w:style w:type="paragraph" w:styleId="1">
    <w:name w:val="heading 1"/>
    <w:basedOn w:val="a"/>
    <w:next w:val="a"/>
    <w:link w:val="1Char"/>
    <w:uiPriority w:val="1"/>
    <w:qFormat/>
    <w:pPr>
      <w:spacing w:line="520" w:lineRule="exact"/>
      <w:outlineLvl w:val="0"/>
    </w:pPr>
    <w:rPr>
      <w:rFonts w:asciiTheme="minorEastAsia" w:eastAsiaTheme="minorEastAsia" w:hAnsiTheme="minorEastAsia" w:hint="default"/>
      <w:b/>
      <w:sz w:val="30"/>
      <w:szCs w:val="30"/>
    </w:rPr>
  </w:style>
  <w:style w:type="paragraph" w:styleId="2">
    <w:name w:val="heading 2"/>
    <w:basedOn w:val="a"/>
    <w:next w:val="a"/>
    <w:link w:val="2Char"/>
    <w:uiPriority w:val="1"/>
    <w:unhideWhenUsed/>
    <w:qFormat/>
    <w:pPr>
      <w:spacing w:line="520" w:lineRule="exact"/>
      <w:ind w:firstLineChars="94" w:firstLine="283"/>
      <w:outlineLvl w:val="1"/>
    </w:pPr>
    <w:rPr>
      <w:rFonts w:asciiTheme="minorEastAsia" w:eastAsiaTheme="minorEastAsia" w:hAnsiTheme="minorEastAsia" w:hint="default"/>
      <w:b/>
      <w:sz w:val="30"/>
      <w:szCs w:val="30"/>
    </w:rPr>
  </w:style>
  <w:style w:type="paragraph" w:styleId="3">
    <w:name w:val="heading 3"/>
    <w:basedOn w:val="a"/>
    <w:next w:val="a"/>
    <w:link w:val="3Char"/>
    <w:uiPriority w:val="99"/>
    <w:qFormat/>
    <w:pPr>
      <w:keepNext/>
      <w:keepLines/>
      <w:spacing w:beforeLines="100"/>
      <w:outlineLvl w:val="2"/>
    </w:pPr>
    <w:rPr>
      <w:rFonts w:hint="default"/>
      <w:sz w:val="28"/>
      <w:szCs w:val="24"/>
    </w:rPr>
  </w:style>
  <w:style w:type="paragraph" w:styleId="4">
    <w:name w:val="heading 4"/>
    <w:basedOn w:val="a"/>
    <w:next w:val="a"/>
    <w:link w:val="4Char"/>
    <w:semiHidden/>
    <w:unhideWhenUsed/>
    <w:qFormat/>
    <w:pPr>
      <w:keepNext/>
      <w:keepLines/>
      <w:spacing w:before="280" w:after="290" w:line="376" w:lineRule="auto"/>
      <w:outlineLvl w:val="3"/>
    </w:pPr>
    <w:rPr>
      <w:rFonts w:ascii="Cambria" w:hAnsi="Cambria" w:hint="default"/>
      <w:b/>
      <w:bCs/>
      <w:sz w:val="28"/>
      <w:szCs w:val="28"/>
    </w:rPr>
  </w:style>
  <w:style w:type="paragraph" w:styleId="5">
    <w:name w:val="heading 5"/>
    <w:basedOn w:val="a"/>
    <w:next w:val="a"/>
    <w:link w:val="5Char"/>
    <w:unhideWhenUsed/>
    <w:qFormat/>
    <w:pPr>
      <w:keepNext/>
      <w:keepLines/>
      <w:spacing w:before="280" w:after="290" w:line="376" w:lineRule="auto"/>
      <w:outlineLvl w:val="4"/>
    </w:pPr>
    <w:rPr>
      <w:rFonts w:hint="default"/>
      <w:b/>
      <w:bCs/>
      <w:sz w:val="28"/>
      <w:szCs w:val="28"/>
    </w:rPr>
  </w:style>
  <w:style w:type="paragraph" w:styleId="6">
    <w:name w:val="heading 6"/>
    <w:basedOn w:val="a"/>
    <w:next w:val="a"/>
    <w:link w:val="6Char"/>
    <w:semiHidden/>
    <w:unhideWhenUsed/>
    <w:qFormat/>
    <w:pPr>
      <w:keepNext/>
      <w:keepLines/>
      <w:spacing w:before="240" w:after="64" w:line="320" w:lineRule="auto"/>
      <w:outlineLvl w:val="5"/>
    </w:pPr>
    <w:rPr>
      <w:rFonts w:ascii="Cambria" w:hAnsi="Cambria" w:hint="default"/>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Char"/>
    <w:unhideWhenUsed/>
    <w:qFormat/>
    <w:pPr>
      <w:jc w:val="left"/>
    </w:pPr>
  </w:style>
  <w:style w:type="paragraph" w:styleId="a4">
    <w:name w:val="Body Text"/>
    <w:basedOn w:val="a"/>
    <w:link w:val="Char0"/>
    <w:uiPriority w:val="1"/>
    <w:qFormat/>
    <w:pPr>
      <w:ind w:left="1960"/>
    </w:pPr>
    <w:rPr>
      <w:rFonts w:ascii="PMingLiU" w:eastAsia="PMingLiU" w:hAnsi="PMingLiU" w:cs="PMingLiU" w:hint="default"/>
      <w:sz w:val="42"/>
      <w:szCs w:val="42"/>
      <w:lang w:val="zh-CN"/>
    </w:rPr>
  </w:style>
  <w:style w:type="paragraph" w:styleId="30">
    <w:name w:val="toc 3"/>
    <w:basedOn w:val="a"/>
    <w:next w:val="a"/>
    <w:uiPriority w:val="39"/>
    <w:unhideWhenUsed/>
    <w:qFormat/>
    <w:pPr>
      <w:ind w:leftChars="400" w:left="840"/>
    </w:pPr>
    <w:rPr>
      <w:sz w:val="24"/>
    </w:rPr>
  </w:style>
  <w:style w:type="paragraph" w:styleId="a5">
    <w:name w:val="Date"/>
    <w:basedOn w:val="a"/>
    <w:next w:val="a"/>
    <w:link w:val="Char1"/>
    <w:uiPriority w:val="99"/>
    <w:qFormat/>
    <w:pPr>
      <w:ind w:leftChars="2500" w:left="100"/>
    </w:pPr>
    <w:rPr>
      <w:rFonts w:hint="default"/>
      <w:szCs w:val="24"/>
    </w:rPr>
  </w:style>
  <w:style w:type="paragraph" w:styleId="20">
    <w:name w:val="Body Text Indent 2"/>
    <w:basedOn w:val="a"/>
    <w:link w:val="2Char0"/>
    <w:uiPriority w:val="99"/>
    <w:unhideWhenUsed/>
    <w:qFormat/>
    <w:pPr>
      <w:spacing w:after="120" w:line="480" w:lineRule="auto"/>
      <w:ind w:leftChars="200" w:left="420"/>
    </w:pPr>
    <w:rPr>
      <w:rFonts w:hint="default"/>
      <w:szCs w:val="24"/>
    </w:rPr>
  </w:style>
  <w:style w:type="paragraph" w:styleId="a6">
    <w:name w:val="Balloon Text"/>
    <w:basedOn w:val="a"/>
    <w:link w:val="Char2"/>
    <w:unhideWhenUsed/>
    <w:qFormat/>
    <w:rPr>
      <w:sz w:val="18"/>
      <w:szCs w:val="18"/>
    </w:rPr>
  </w:style>
  <w:style w:type="paragraph" w:styleId="a7">
    <w:name w:val="footer"/>
    <w:basedOn w:val="a"/>
    <w:link w:val="Char10"/>
    <w:uiPriority w:val="99"/>
    <w:unhideWhenUsed/>
    <w:qFormat/>
    <w:pPr>
      <w:tabs>
        <w:tab w:val="center" w:pos="4153"/>
        <w:tab w:val="right" w:pos="8306"/>
      </w:tabs>
      <w:snapToGrid w:val="0"/>
      <w:jc w:val="left"/>
    </w:pPr>
    <w:rPr>
      <w:sz w:val="18"/>
      <w:szCs w:val="18"/>
    </w:rPr>
  </w:style>
  <w:style w:type="paragraph" w:styleId="a8">
    <w:name w:val="header"/>
    <w:basedOn w:val="a"/>
    <w:link w:val="Char3"/>
    <w:unhideWhenUsed/>
    <w:qFormat/>
    <w:pPr>
      <w:pBdr>
        <w:bottom w:val="single" w:sz="6" w:space="1" w:color="auto"/>
      </w:pBdr>
      <w:tabs>
        <w:tab w:val="center" w:pos="4153"/>
        <w:tab w:val="right" w:pos="8306"/>
      </w:tabs>
      <w:snapToGrid w:val="0"/>
      <w:jc w:val="center"/>
    </w:pPr>
    <w:rPr>
      <w:sz w:val="18"/>
      <w:szCs w:val="18"/>
    </w:rPr>
  </w:style>
  <w:style w:type="paragraph" w:styleId="10">
    <w:name w:val="toc 1"/>
    <w:basedOn w:val="a"/>
    <w:next w:val="a"/>
    <w:uiPriority w:val="39"/>
    <w:unhideWhenUsed/>
    <w:qFormat/>
    <w:rPr>
      <w:sz w:val="28"/>
    </w:rPr>
  </w:style>
  <w:style w:type="paragraph" w:styleId="21">
    <w:name w:val="toc 2"/>
    <w:basedOn w:val="a"/>
    <w:next w:val="a"/>
    <w:uiPriority w:val="39"/>
    <w:unhideWhenUsed/>
    <w:qFormat/>
    <w:pPr>
      <w:ind w:leftChars="200" w:left="420"/>
    </w:pPr>
    <w:rPr>
      <w:sz w:val="24"/>
    </w:rPr>
  </w:style>
  <w:style w:type="paragraph" w:styleId="a9">
    <w:name w:val="Title"/>
    <w:basedOn w:val="a"/>
    <w:next w:val="a"/>
    <w:link w:val="Char4"/>
    <w:uiPriority w:val="10"/>
    <w:qFormat/>
    <w:pPr>
      <w:spacing w:before="240" w:after="60"/>
      <w:jc w:val="center"/>
      <w:outlineLvl w:val="0"/>
    </w:pPr>
    <w:rPr>
      <w:rFonts w:ascii="Cambria" w:hAnsi="Cambria" w:hint="default"/>
      <w:b/>
      <w:bCs/>
      <w:sz w:val="32"/>
      <w:szCs w:val="32"/>
    </w:rPr>
  </w:style>
  <w:style w:type="paragraph" w:styleId="aa">
    <w:name w:val="annotation subject"/>
    <w:basedOn w:val="a3"/>
    <w:next w:val="a3"/>
    <w:link w:val="Char5"/>
    <w:unhideWhenUsed/>
    <w:qFormat/>
    <w:rPr>
      <w:b/>
      <w:bCs/>
    </w:rPr>
  </w:style>
  <w:style w:type="paragraph" w:styleId="ab">
    <w:name w:val="Body Text First Indent"/>
    <w:basedOn w:val="a4"/>
    <w:link w:val="Char6"/>
    <w:uiPriority w:val="99"/>
    <w:qFormat/>
    <w:pPr>
      <w:ind w:firstLineChars="100" w:firstLine="420"/>
    </w:pPr>
  </w:style>
  <w:style w:type="table" w:styleId="ac">
    <w:name w:val="Table Grid"/>
    <w:basedOn w:val="a1"/>
    <w:autoRedefine/>
    <w:qFormat/>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d">
    <w:name w:val="FollowedHyperlink"/>
    <w:basedOn w:val="a0"/>
    <w:autoRedefine/>
    <w:uiPriority w:val="99"/>
    <w:semiHidden/>
    <w:unhideWhenUsed/>
    <w:qFormat/>
    <w:rPr>
      <w:color w:val="954F72" w:themeColor="followedHyperlink"/>
      <w:u w:val="single"/>
    </w:rPr>
  </w:style>
  <w:style w:type="character" w:styleId="ae">
    <w:name w:val="Hyperlink"/>
    <w:basedOn w:val="a0"/>
    <w:autoRedefine/>
    <w:uiPriority w:val="99"/>
    <w:unhideWhenUsed/>
    <w:qFormat/>
    <w:rPr>
      <w:color w:val="0563C1" w:themeColor="hyperlink"/>
      <w:u w:val="single"/>
    </w:rPr>
  </w:style>
  <w:style w:type="character" w:styleId="af">
    <w:name w:val="annotation reference"/>
    <w:basedOn w:val="a0"/>
    <w:autoRedefine/>
    <w:unhideWhenUsed/>
    <w:qFormat/>
    <w:rPr>
      <w:sz w:val="21"/>
      <w:szCs w:val="21"/>
    </w:rPr>
  </w:style>
  <w:style w:type="character" w:customStyle="1" w:styleId="Char">
    <w:name w:val="批注文字 Char"/>
    <w:basedOn w:val="a0"/>
    <w:link w:val="a3"/>
    <w:autoRedefine/>
    <w:qFormat/>
    <w:rPr>
      <w:rFonts w:ascii="Times New Roman" w:eastAsia="宋体" w:hAnsi="Times New Roman" w:cs="Times New Roman"/>
      <w:szCs w:val="20"/>
    </w:rPr>
  </w:style>
  <w:style w:type="character" w:customStyle="1" w:styleId="Char5">
    <w:name w:val="批注主题 Char"/>
    <w:basedOn w:val="Char"/>
    <w:link w:val="aa"/>
    <w:autoRedefine/>
    <w:qFormat/>
    <w:rPr>
      <w:rFonts w:ascii="Times New Roman" w:eastAsia="宋体" w:hAnsi="Times New Roman" w:cs="Times New Roman"/>
      <w:b/>
      <w:bCs/>
      <w:szCs w:val="20"/>
    </w:rPr>
  </w:style>
  <w:style w:type="character" w:customStyle="1" w:styleId="Char2">
    <w:name w:val="批注框文本 Char"/>
    <w:basedOn w:val="a0"/>
    <w:link w:val="a6"/>
    <w:autoRedefine/>
    <w:qFormat/>
    <w:rPr>
      <w:rFonts w:ascii="Times New Roman" w:eastAsia="宋体" w:hAnsi="Times New Roman" w:cs="Times New Roman"/>
      <w:sz w:val="18"/>
      <w:szCs w:val="18"/>
    </w:rPr>
  </w:style>
  <w:style w:type="character" w:customStyle="1" w:styleId="1Char">
    <w:name w:val="标题 1 Char"/>
    <w:basedOn w:val="a0"/>
    <w:link w:val="1"/>
    <w:autoRedefine/>
    <w:uiPriority w:val="1"/>
    <w:qFormat/>
    <w:rPr>
      <w:rFonts w:asciiTheme="minorEastAsia" w:hAnsiTheme="minorEastAsia" w:cs="Times New Roman"/>
      <w:b/>
      <w:sz w:val="30"/>
      <w:szCs w:val="30"/>
    </w:rPr>
  </w:style>
  <w:style w:type="character" w:customStyle="1" w:styleId="2Char">
    <w:name w:val="标题 2 Char"/>
    <w:basedOn w:val="a0"/>
    <w:link w:val="2"/>
    <w:autoRedefine/>
    <w:uiPriority w:val="1"/>
    <w:qFormat/>
    <w:rPr>
      <w:rFonts w:asciiTheme="minorEastAsia" w:hAnsiTheme="minorEastAsia" w:cs="Times New Roman"/>
      <w:b/>
      <w:sz w:val="30"/>
      <w:szCs w:val="30"/>
    </w:rPr>
  </w:style>
  <w:style w:type="paragraph" w:customStyle="1" w:styleId="11">
    <w:name w:val="1级标题"/>
    <w:basedOn w:val="1"/>
    <w:link w:val="1Char0"/>
    <w:autoRedefine/>
    <w:qFormat/>
  </w:style>
  <w:style w:type="paragraph" w:customStyle="1" w:styleId="22">
    <w:name w:val="2级标题"/>
    <w:basedOn w:val="2"/>
    <w:link w:val="2Char1"/>
    <w:autoRedefine/>
    <w:qFormat/>
  </w:style>
  <w:style w:type="character" w:customStyle="1" w:styleId="1Char0">
    <w:name w:val="1级标题 Char"/>
    <w:basedOn w:val="1Char"/>
    <w:link w:val="11"/>
    <w:autoRedefine/>
    <w:qFormat/>
    <w:rPr>
      <w:rFonts w:asciiTheme="minorEastAsia" w:hAnsiTheme="minorEastAsia" w:cs="Times New Roman"/>
      <w:b/>
      <w:sz w:val="30"/>
      <w:szCs w:val="30"/>
    </w:rPr>
  </w:style>
  <w:style w:type="paragraph" w:customStyle="1" w:styleId="12">
    <w:name w:val="正文1"/>
    <w:basedOn w:val="a"/>
    <w:link w:val="1Char1"/>
    <w:autoRedefine/>
    <w:qFormat/>
    <w:pPr>
      <w:ind w:firstLineChars="200" w:firstLine="600"/>
    </w:pPr>
    <w:rPr>
      <w:rFonts w:asciiTheme="minorEastAsia" w:eastAsiaTheme="minorEastAsia" w:hAnsiTheme="minorEastAsia" w:hint="default"/>
      <w:sz w:val="28"/>
      <w:szCs w:val="30"/>
    </w:rPr>
  </w:style>
  <w:style w:type="character" w:customStyle="1" w:styleId="2Char1">
    <w:name w:val="2级标题 Char"/>
    <w:basedOn w:val="2Char"/>
    <w:link w:val="22"/>
    <w:autoRedefine/>
    <w:qFormat/>
    <w:rPr>
      <w:rFonts w:asciiTheme="minorEastAsia" w:hAnsiTheme="minorEastAsia" w:cs="Times New Roman"/>
      <w:b/>
      <w:sz w:val="30"/>
      <w:szCs w:val="30"/>
    </w:rPr>
  </w:style>
  <w:style w:type="paragraph" w:customStyle="1" w:styleId="af0">
    <w:name w:val="表头"/>
    <w:basedOn w:val="a"/>
    <w:link w:val="Char7"/>
    <w:autoRedefine/>
    <w:qFormat/>
    <w:pPr>
      <w:widowControl/>
      <w:jc w:val="center"/>
    </w:pPr>
    <w:rPr>
      <w:rFonts w:asciiTheme="minorEastAsia" w:eastAsiaTheme="minorEastAsia" w:hAnsiTheme="minorEastAsia" w:hint="default"/>
      <w:sz w:val="30"/>
      <w:szCs w:val="30"/>
    </w:rPr>
  </w:style>
  <w:style w:type="character" w:customStyle="1" w:styleId="1Char1">
    <w:name w:val="正文1 Char"/>
    <w:basedOn w:val="a0"/>
    <w:link w:val="12"/>
    <w:autoRedefine/>
    <w:qFormat/>
    <w:rPr>
      <w:rFonts w:asciiTheme="minorEastAsia" w:hAnsiTheme="minorEastAsia" w:cs="Times New Roman"/>
      <w:sz w:val="28"/>
      <w:szCs w:val="30"/>
    </w:rPr>
  </w:style>
  <w:style w:type="paragraph" w:customStyle="1" w:styleId="31">
    <w:name w:val="3级标题"/>
    <w:basedOn w:val="a"/>
    <w:link w:val="3Char0"/>
    <w:autoRedefine/>
    <w:qFormat/>
    <w:pPr>
      <w:spacing w:line="520" w:lineRule="exact"/>
      <w:ind w:firstLineChars="188" w:firstLine="566"/>
    </w:pPr>
    <w:rPr>
      <w:rFonts w:asciiTheme="minorEastAsia" w:eastAsiaTheme="minorEastAsia" w:hAnsiTheme="minorEastAsia" w:hint="default"/>
      <w:b/>
      <w:sz w:val="30"/>
      <w:szCs w:val="30"/>
    </w:rPr>
  </w:style>
  <w:style w:type="character" w:customStyle="1" w:styleId="Char7">
    <w:name w:val="表头 Char"/>
    <w:basedOn w:val="a0"/>
    <w:link w:val="af0"/>
    <w:autoRedefine/>
    <w:qFormat/>
    <w:rPr>
      <w:rFonts w:asciiTheme="minorEastAsia" w:hAnsiTheme="minorEastAsia" w:cs="Times New Roman"/>
      <w:sz w:val="30"/>
      <w:szCs w:val="30"/>
    </w:rPr>
  </w:style>
  <w:style w:type="character" w:customStyle="1" w:styleId="3Char0">
    <w:name w:val="3级标题 Char"/>
    <w:basedOn w:val="a0"/>
    <w:link w:val="31"/>
    <w:autoRedefine/>
    <w:qFormat/>
    <w:rPr>
      <w:rFonts w:asciiTheme="minorEastAsia" w:hAnsiTheme="minorEastAsia" w:cs="Times New Roman"/>
      <w:b/>
      <w:sz w:val="30"/>
      <w:szCs w:val="30"/>
    </w:rPr>
  </w:style>
  <w:style w:type="character" w:customStyle="1" w:styleId="Char3">
    <w:name w:val="页眉 Char"/>
    <w:basedOn w:val="a0"/>
    <w:link w:val="a8"/>
    <w:autoRedefine/>
    <w:qFormat/>
    <w:rPr>
      <w:rFonts w:ascii="Times New Roman" w:eastAsia="宋体" w:hAnsi="Times New Roman" w:cs="Times New Roman"/>
      <w:sz w:val="18"/>
      <w:szCs w:val="18"/>
    </w:rPr>
  </w:style>
  <w:style w:type="character" w:customStyle="1" w:styleId="Char10">
    <w:name w:val="页脚 Char1"/>
    <w:basedOn w:val="a0"/>
    <w:link w:val="a7"/>
    <w:uiPriority w:val="99"/>
    <w:qFormat/>
    <w:rPr>
      <w:rFonts w:ascii="Times New Roman" w:eastAsia="宋体" w:hAnsi="Times New Roman" w:cs="Times New Roman"/>
      <w:sz w:val="18"/>
      <w:szCs w:val="18"/>
    </w:rPr>
  </w:style>
  <w:style w:type="paragraph" w:customStyle="1" w:styleId="TOC1">
    <w:name w:val="TOC 标题1"/>
    <w:basedOn w:val="1"/>
    <w:next w:val="a"/>
    <w:autoRedefine/>
    <w:uiPriority w:val="39"/>
    <w:unhideWhenUsed/>
    <w:qFormat/>
    <w:pPr>
      <w:keepNext/>
      <w:keepLines/>
      <w:widowControl/>
      <w:spacing w:before="240" w:line="259" w:lineRule="auto"/>
      <w:jc w:val="left"/>
      <w:outlineLvl w:val="9"/>
    </w:pPr>
    <w:rPr>
      <w:rFonts w:asciiTheme="majorHAnsi" w:eastAsiaTheme="majorEastAsia" w:hAnsiTheme="majorHAnsi" w:cstheme="majorBidi"/>
      <w:b w:val="0"/>
      <w:color w:val="2E74B5" w:themeColor="accent1" w:themeShade="BF"/>
      <w:kern w:val="0"/>
      <w:sz w:val="32"/>
      <w:szCs w:val="32"/>
    </w:rPr>
  </w:style>
  <w:style w:type="character" w:customStyle="1" w:styleId="3Char">
    <w:name w:val="标题 3 Char"/>
    <w:basedOn w:val="a0"/>
    <w:link w:val="3"/>
    <w:autoRedefine/>
    <w:uiPriority w:val="99"/>
    <w:qFormat/>
    <w:rPr>
      <w:rFonts w:ascii="Times New Roman" w:eastAsia="宋体" w:hAnsi="Times New Roman" w:cs="Times New Roman"/>
      <w:kern w:val="2"/>
      <w:sz w:val="28"/>
      <w:szCs w:val="24"/>
    </w:rPr>
  </w:style>
  <w:style w:type="character" w:customStyle="1" w:styleId="4Char">
    <w:name w:val="标题 4 Char"/>
    <w:basedOn w:val="a0"/>
    <w:link w:val="4"/>
    <w:autoRedefine/>
    <w:semiHidden/>
    <w:qFormat/>
    <w:rPr>
      <w:rFonts w:ascii="Cambria" w:eastAsia="宋体" w:hAnsi="Cambria" w:cs="Times New Roman"/>
      <w:b/>
      <w:bCs/>
      <w:kern w:val="2"/>
      <w:sz w:val="28"/>
      <w:szCs w:val="28"/>
    </w:rPr>
  </w:style>
  <w:style w:type="character" w:customStyle="1" w:styleId="5Char">
    <w:name w:val="标题 5 Char"/>
    <w:basedOn w:val="a0"/>
    <w:link w:val="5"/>
    <w:autoRedefine/>
    <w:qFormat/>
    <w:rPr>
      <w:rFonts w:ascii="Times New Roman" w:eastAsia="宋体" w:hAnsi="Times New Roman" w:cs="Times New Roman"/>
      <w:b/>
      <w:bCs/>
      <w:kern w:val="2"/>
      <w:sz w:val="28"/>
      <w:szCs w:val="28"/>
    </w:rPr>
  </w:style>
  <w:style w:type="character" w:customStyle="1" w:styleId="6Char">
    <w:name w:val="标题 6 Char"/>
    <w:basedOn w:val="a0"/>
    <w:link w:val="6"/>
    <w:autoRedefine/>
    <w:semiHidden/>
    <w:qFormat/>
    <w:rPr>
      <w:rFonts w:ascii="Cambria" w:eastAsia="宋体" w:hAnsi="Cambria" w:cs="Times New Roman"/>
      <w:b/>
      <w:bCs/>
      <w:kern w:val="2"/>
      <w:sz w:val="24"/>
      <w:szCs w:val="24"/>
    </w:rPr>
  </w:style>
  <w:style w:type="character" w:customStyle="1" w:styleId="Char0">
    <w:name w:val="正文文本 Char"/>
    <w:basedOn w:val="a0"/>
    <w:link w:val="a4"/>
    <w:autoRedefine/>
    <w:uiPriority w:val="1"/>
    <w:qFormat/>
    <w:rPr>
      <w:rFonts w:ascii="PMingLiU" w:eastAsia="PMingLiU" w:hAnsi="PMingLiU" w:cs="PMingLiU"/>
      <w:kern w:val="2"/>
      <w:sz w:val="42"/>
      <w:szCs w:val="42"/>
      <w:lang w:val="zh-CN"/>
    </w:rPr>
  </w:style>
  <w:style w:type="character" w:customStyle="1" w:styleId="Char1">
    <w:name w:val="日期 Char"/>
    <w:basedOn w:val="a0"/>
    <w:link w:val="a5"/>
    <w:autoRedefine/>
    <w:uiPriority w:val="99"/>
    <w:qFormat/>
    <w:rPr>
      <w:rFonts w:ascii="Times New Roman" w:eastAsia="宋体" w:hAnsi="Times New Roman" w:cs="Times New Roman"/>
      <w:kern w:val="2"/>
      <w:sz w:val="21"/>
      <w:szCs w:val="24"/>
    </w:rPr>
  </w:style>
  <w:style w:type="character" w:customStyle="1" w:styleId="2Char0">
    <w:name w:val="正文文本缩进 2 Char"/>
    <w:basedOn w:val="a0"/>
    <w:link w:val="20"/>
    <w:uiPriority w:val="99"/>
    <w:qFormat/>
    <w:rPr>
      <w:rFonts w:ascii="Times New Roman" w:eastAsia="宋体" w:hAnsi="Times New Roman" w:cs="Times New Roman"/>
      <w:kern w:val="2"/>
      <w:sz w:val="21"/>
      <w:szCs w:val="24"/>
    </w:rPr>
  </w:style>
  <w:style w:type="character" w:customStyle="1" w:styleId="Char4">
    <w:name w:val="标题 Char"/>
    <w:basedOn w:val="a0"/>
    <w:link w:val="a9"/>
    <w:autoRedefine/>
    <w:uiPriority w:val="10"/>
    <w:qFormat/>
    <w:rPr>
      <w:rFonts w:ascii="Cambria" w:eastAsia="宋体" w:hAnsi="Cambria" w:cs="Times New Roman"/>
      <w:b/>
      <w:bCs/>
      <w:kern w:val="2"/>
      <w:sz w:val="32"/>
      <w:szCs w:val="32"/>
    </w:rPr>
  </w:style>
  <w:style w:type="character" w:customStyle="1" w:styleId="Char6">
    <w:name w:val="正文首行缩进 Char"/>
    <w:basedOn w:val="Char0"/>
    <w:link w:val="ab"/>
    <w:autoRedefine/>
    <w:uiPriority w:val="99"/>
    <w:qFormat/>
    <w:rPr>
      <w:rFonts w:ascii="PMingLiU" w:eastAsia="PMingLiU" w:hAnsi="PMingLiU" w:cs="PMingLiU"/>
      <w:kern w:val="2"/>
      <w:sz w:val="42"/>
      <w:szCs w:val="42"/>
      <w:lang w:val="zh-CN"/>
    </w:rPr>
  </w:style>
  <w:style w:type="paragraph" w:customStyle="1" w:styleId="41">
    <w:name w:val="标题 41"/>
    <w:basedOn w:val="a"/>
    <w:next w:val="a"/>
    <w:autoRedefine/>
    <w:unhideWhenUsed/>
    <w:qFormat/>
    <w:pPr>
      <w:keepNext/>
      <w:keepLines/>
      <w:spacing w:before="280" w:after="290" w:line="376" w:lineRule="auto"/>
      <w:outlineLvl w:val="3"/>
    </w:pPr>
    <w:rPr>
      <w:rFonts w:ascii="Cambria" w:hAnsi="Cambria" w:hint="default"/>
      <w:b/>
      <w:bCs/>
      <w:sz w:val="28"/>
      <w:szCs w:val="28"/>
    </w:rPr>
  </w:style>
  <w:style w:type="paragraph" w:customStyle="1" w:styleId="61">
    <w:name w:val="标题 61"/>
    <w:basedOn w:val="a"/>
    <w:next w:val="a"/>
    <w:autoRedefine/>
    <w:unhideWhenUsed/>
    <w:qFormat/>
    <w:pPr>
      <w:keepNext/>
      <w:keepLines/>
      <w:spacing w:before="240" w:after="64" w:line="320" w:lineRule="auto"/>
      <w:outlineLvl w:val="5"/>
    </w:pPr>
    <w:rPr>
      <w:rFonts w:ascii="Cambria" w:hAnsi="Cambria" w:hint="default"/>
      <w:b/>
      <w:bCs/>
      <w:sz w:val="24"/>
      <w:szCs w:val="24"/>
    </w:rPr>
  </w:style>
  <w:style w:type="paragraph" w:customStyle="1" w:styleId="13">
    <w:name w:val="标题1"/>
    <w:basedOn w:val="a"/>
    <w:next w:val="a"/>
    <w:autoRedefine/>
    <w:qFormat/>
    <w:pPr>
      <w:spacing w:before="240" w:after="60"/>
      <w:jc w:val="center"/>
      <w:outlineLvl w:val="0"/>
    </w:pPr>
    <w:rPr>
      <w:rFonts w:ascii="Cambria" w:hAnsi="Cambria" w:hint="default"/>
      <w:b/>
      <w:bCs/>
      <w:sz w:val="32"/>
      <w:szCs w:val="32"/>
    </w:rPr>
  </w:style>
  <w:style w:type="paragraph" w:styleId="af1">
    <w:name w:val="List Paragraph"/>
    <w:basedOn w:val="a"/>
    <w:autoRedefine/>
    <w:uiPriority w:val="1"/>
    <w:qFormat/>
    <w:pPr>
      <w:ind w:left="3460" w:hanging="620"/>
    </w:pPr>
    <w:rPr>
      <w:rFonts w:ascii="PMingLiU" w:eastAsia="PMingLiU" w:hAnsi="PMingLiU" w:cs="PMingLiU" w:hint="default"/>
      <w:szCs w:val="24"/>
      <w:lang w:val="zh-CN"/>
    </w:rPr>
  </w:style>
  <w:style w:type="paragraph" w:customStyle="1" w:styleId="p0">
    <w:name w:val="p0"/>
    <w:basedOn w:val="a"/>
    <w:autoRedefine/>
    <w:uiPriority w:val="99"/>
    <w:qFormat/>
    <w:pPr>
      <w:widowControl/>
    </w:pPr>
    <w:rPr>
      <w:rFonts w:hint="default"/>
      <w:kern w:val="0"/>
      <w:szCs w:val="21"/>
    </w:rPr>
  </w:style>
  <w:style w:type="paragraph" w:customStyle="1" w:styleId="WPSOffice1">
    <w:name w:val="WPSOffice手动目录 1"/>
    <w:autoRedefine/>
    <w:uiPriority w:val="99"/>
    <w:qFormat/>
    <w:rPr>
      <w:rFonts w:ascii="Calibri" w:eastAsia="宋体" w:hAnsi="Calibri" w:cs="Times New Roman"/>
    </w:rPr>
  </w:style>
  <w:style w:type="paragraph" w:customStyle="1" w:styleId="WPSOffice2">
    <w:name w:val="WPSOffice手动目录 2"/>
    <w:autoRedefine/>
    <w:uiPriority w:val="99"/>
    <w:qFormat/>
    <w:pPr>
      <w:ind w:leftChars="200" w:left="200"/>
    </w:pPr>
    <w:rPr>
      <w:rFonts w:ascii="Calibri" w:eastAsia="宋体" w:hAnsi="Calibri" w:cs="Times New Roman"/>
    </w:rPr>
  </w:style>
  <w:style w:type="paragraph" w:customStyle="1" w:styleId="WPSOffice3">
    <w:name w:val="WPSOffice手动目录 3"/>
    <w:autoRedefine/>
    <w:uiPriority w:val="99"/>
    <w:qFormat/>
    <w:pPr>
      <w:ind w:leftChars="400" w:left="400"/>
    </w:pPr>
    <w:rPr>
      <w:rFonts w:ascii="Calibri" w:eastAsia="宋体" w:hAnsi="Calibri" w:cs="Times New Roman"/>
    </w:rPr>
  </w:style>
  <w:style w:type="paragraph" w:customStyle="1" w:styleId="af2">
    <w:name w:val="款编号"/>
    <w:basedOn w:val="a"/>
    <w:autoRedefine/>
    <w:uiPriority w:val="99"/>
    <w:qFormat/>
    <w:pPr>
      <w:adjustRightInd w:val="0"/>
      <w:snapToGrid w:val="0"/>
      <w:spacing w:line="440" w:lineRule="atLeast"/>
      <w:ind w:firstLineChars="200" w:firstLine="200"/>
      <w:jc w:val="left"/>
    </w:pPr>
    <w:rPr>
      <w:rFonts w:ascii="黑体" w:eastAsia="黑体" w:hAnsi="宋体" w:hint="default"/>
      <w:bCs/>
      <w:sz w:val="24"/>
      <w:szCs w:val="24"/>
    </w:rPr>
  </w:style>
  <w:style w:type="character" w:customStyle="1" w:styleId="14">
    <w:name w:val="书籍标题1"/>
    <w:autoRedefine/>
    <w:uiPriority w:val="33"/>
    <w:qFormat/>
  </w:style>
  <w:style w:type="paragraph" w:customStyle="1" w:styleId="TableParagraph">
    <w:name w:val="Table Paragraph"/>
    <w:basedOn w:val="a"/>
    <w:autoRedefine/>
    <w:uiPriority w:val="1"/>
    <w:qFormat/>
    <w:pPr>
      <w:autoSpaceDE w:val="0"/>
      <w:autoSpaceDN w:val="0"/>
      <w:adjustRightInd w:val="0"/>
      <w:jc w:val="left"/>
    </w:pPr>
    <w:rPr>
      <w:rFonts w:hint="default"/>
      <w:kern w:val="0"/>
      <w:sz w:val="24"/>
      <w:szCs w:val="24"/>
    </w:rPr>
  </w:style>
  <w:style w:type="character" w:customStyle="1" w:styleId="af3">
    <w:name w:val="表头 字符"/>
    <w:basedOn w:val="a0"/>
    <w:autoRedefine/>
    <w:qFormat/>
    <w:rPr>
      <w:rFonts w:ascii="仿宋_GB2312" w:eastAsia="仿宋_GB2312" w:hAnsi="Arial" w:cs="宋体"/>
      <w:color w:val="000000"/>
      <w:sz w:val="24"/>
      <w:szCs w:val="24"/>
    </w:rPr>
  </w:style>
  <w:style w:type="character" w:customStyle="1" w:styleId="Char8">
    <w:name w:val="页脚 Char"/>
    <w:autoRedefine/>
    <w:uiPriority w:val="99"/>
    <w:qFormat/>
    <w:rPr>
      <w:kern w:val="2"/>
      <w:sz w:val="18"/>
      <w:szCs w:val="18"/>
    </w:rPr>
  </w:style>
  <w:style w:type="paragraph" w:customStyle="1" w:styleId="BildFormel">
    <w:name w:val="Bild/Formel"/>
    <w:basedOn w:val="a"/>
    <w:next w:val="a"/>
    <w:autoRedefine/>
    <w:qFormat/>
    <w:pPr>
      <w:suppressAutoHyphens/>
      <w:spacing w:line="300" w:lineRule="atLeast"/>
      <w:jc w:val="left"/>
    </w:pPr>
    <w:rPr>
      <w:rFonts w:ascii="MetaPlusLF" w:hAnsi="MetaPlusLF" w:hint="default"/>
      <w:color w:val="000000"/>
      <w:kern w:val="0"/>
      <w:sz w:val="20"/>
      <w:lang w:val="de-DE" w:eastAsia="de-DE"/>
    </w:rPr>
  </w:style>
  <w:style w:type="paragraph" w:customStyle="1" w:styleId="Tabellentext">
    <w:name w:val="Tabellentext"/>
    <w:basedOn w:val="a"/>
    <w:next w:val="a"/>
    <w:autoRedefine/>
    <w:qFormat/>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s>
      <w:suppressAutoHyphens/>
      <w:spacing w:before="40" w:after="80" w:line="240" w:lineRule="exact"/>
      <w:ind w:left="57" w:right="57"/>
      <w:jc w:val="left"/>
    </w:pPr>
    <w:rPr>
      <w:rFonts w:ascii="MetaPlusLF" w:hAnsi="MetaPlusLF" w:hint="default"/>
      <w:color w:val="000000"/>
      <w:kern w:val="0"/>
      <w:sz w:val="16"/>
      <w:lang w:val="de-DE" w:eastAsia="de-DE"/>
    </w:rPr>
  </w:style>
  <w:style w:type="paragraph" w:customStyle="1" w:styleId="Tabellenkopf">
    <w:name w:val="Tabellenkopf"/>
    <w:basedOn w:val="Tabellentext"/>
    <w:next w:val="a"/>
    <w:autoRedefine/>
    <w:qFormat/>
    <w:rPr>
      <w:b/>
    </w:rPr>
  </w:style>
  <w:style w:type="character" w:customStyle="1" w:styleId="ordinary-span-edit2">
    <w:name w:val="ordinary-span-edit2"/>
    <w:basedOn w:val="a0"/>
    <w:autoRedefine/>
    <w:qFormat/>
  </w:style>
  <w:style w:type="character" w:customStyle="1" w:styleId="high-light-bg4">
    <w:name w:val="high-light-bg4"/>
    <w:basedOn w:val="a0"/>
    <w:autoRedefine/>
    <w:qFormat/>
  </w:style>
  <w:style w:type="table" w:customStyle="1" w:styleId="TableNormal1">
    <w:name w:val="Table Normal1"/>
    <w:autoRedefine/>
    <w:uiPriority w:val="2"/>
    <w:semiHidden/>
    <w:unhideWhenUsed/>
    <w:qFormat/>
    <w:rPr>
      <w:rFonts w:ascii="Times New Roman" w:eastAsia="宋体" w:hAnsi="Times New Roman" w:cs="Times New Roman"/>
    </w:rPr>
    <w:tblPr>
      <w:tblCellMar>
        <w:top w:w="0" w:type="dxa"/>
        <w:left w:w="0" w:type="dxa"/>
        <w:bottom w:w="0" w:type="dxa"/>
        <w:right w:w="0" w:type="dxa"/>
      </w:tblCellMar>
    </w:tblPr>
  </w:style>
  <w:style w:type="character" w:customStyle="1" w:styleId="410">
    <w:name w:val="标题 4 字符1"/>
    <w:basedOn w:val="a0"/>
    <w:autoRedefine/>
    <w:uiPriority w:val="9"/>
    <w:semiHidden/>
    <w:qFormat/>
    <w:rPr>
      <w:rFonts w:asciiTheme="majorHAnsi" w:eastAsiaTheme="majorEastAsia" w:hAnsiTheme="majorHAnsi" w:cstheme="majorBidi"/>
      <w:b/>
      <w:bCs/>
      <w:sz w:val="28"/>
      <w:szCs w:val="28"/>
    </w:rPr>
  </w:style>
  <w:style w:type="character" w:customStyle="1" w:styleId="610">
    <w:name w:val="标题 6 字符1"/>
    <w:basedOn w:val="a0"/>
    <w:autoRedefine/>
    <w:uiPriority w:val="9"/>
    <w:semiHidden/>
    <w:qFormat/>
    <w:rPr>
      <w:rFonts w:asciiTheme="majorHAnsi" w:eastAsiaTheme="majorEastAsia" w:hAnsiTheme="majorHAnsi" w:cstheme="majorBidi"/>
      <w:b/>
      <w:bCs/>
      <w:sz w:val="24"/>
      <w:szCs w:val="24"/>
    </w:rPr>
  </w:style>
  <w:style w:type="character" w:customStyle="1" w:styleId="15">
    <w:name w:val="标题 字符1"/>
    <w:basedOn w:val="a0"/>
    <w:autoRedefine/>
    <w:uiPriority w:val="10"/>
    <w:qFormat/>
    <w:rPr>
      <w:rFonts w:asciiTheme="majorHAnsi" w:eastAsiaTheme="majorEastAsia" w:hAnsiTheme="majorHAnsi" w:cstheme="majorBidi"/>
      <w:b/>
      <w:bCs/>
      <w:sz w:val="32"/>
      <w:szCs w:val="32"/>
    </w:rPr>
  </w:style>
  <w:style w:type="paragraph" w:customStyle="1" w:styleId="16">
    <w:name w:val="列出段落1"/>
    <w:basedOn w:val="a"/>
    <w:autoRedefine/>
    <w:qFormat/>
    <w:pPr>
      <w:autoSpaceDE w:val="0"/>
      <w:autoSpaceDN w:val="0"/>
      <w:ind w:left="2762" w:hanging="322"/>
      <w:jc w:val="left"/>
    </w:pPr>
    <w:rPr>
      <w:rFonts w:ascii="仿宋" w:eastAsia="仿宋" w:hAnsi="仿宋" w:cs="仿宋" w:hint="default"/>
      <w:kern w:val="0"/>
      <w:sz w:val="22"/>
      <w:szCs w:val="22"/>
    </w:rPr>
  </w:style>
  <w:style w:type="paragraph" w:customStyle="1" w:styleId="17">
    <w:name w:val="修订1"/>
    <w:autoRedefine/>
    <w:hidden/>
    <w:uiPriority w:val="99"/>
    <w:semiHidden/>
    <w:qFormat/>
    <w:rPr>
      <w:rFonts w:ascii="Times New Roman" w:eastAsia="宋体" w:hAnsi="Times New Roman" w:cs="Times New Roman" w:hint="eastAsia"/>
      <w:kern w:val="2"/>
      <w:sz w:val="21"/>
    </w:rPr>
  </w:style>
  <w:style w:type="table" w:customStyle="1" w:styleId="TableNormal">
    <w:name w:val="Table Normal"/>
    <w:autoRedefine/>
    <w:uiPriority w:val="2"/>
    <w:semiHidden/>
    <w:unhideWhenUsed/>
    <w:qFormat/>
    <w:rPr>
      <w:rFonts w:ascii="Times New Roman" w:eastAsia="宋体" w:hAnsi="Times New Roman" w:cs="Times New Roman"/>
    </w:rPr>
    <w:tblPr>
      <w:tblCellMar>
        <w:top w:w="0" w:type="dxa"/>
        <w:left w:w="0" w:type="dxa"/>
        <w:bottom w:w="0" w:type="dxa"/>
        <w:right w:w="0" w:type="dxa"/>
      </w:tblCellMar>
    </w:tblPr>
  </w:style>
  <w:style w:type="paragraph" w:customStyle="1" w:styleId="Other1">
    <w:name w:val="Other|1"/>
    <w:basedOn w:val="a"/>
    <w:autoRedefine/>
    <w:qFormat/>
    <w:pPr>
      <w:autoSpaceDE w:val="0"/>
      <w:autoSpaceDN w:val="0"/>
      <w:spacing w:after="80" w:line="353" w:lineRule="auto"/>
      <w:jc w:val="left"/>
    </w:pPr>
    <w:rPr>
      <w:rFonts w:ascii="宋体" w:hAnsi="宋体" w:cs="宋体" w:hint="default"/>
      <w:kern w:val="0"/>
      <w:sz w:val="18"/>
      <w:szCs w:val="18"/>
      <w:lang w:val="zh-TW" w:eastAsia="zh-TW" w:bidi="zh-TW"/>
    </w:rPr>
  </w:style>
  <w:style w:type="paragraph" w:customStyle="1" w:styleId="Footnote1">
    <w:name w:val="Footnote|1"/>
    <w:basedOn w:val="a"/>
    <w:autoRedefine/>
    <w:qFormat/>
    <w:pPr>
      <w:autoSpaceDE w:val="0"/>
      <w:autoSpaceDN w:val="0"/>
      <w:spacing w:line="317" w:lineRule="exact"/>
      <w:jc w:val="left"/>
    </w:pPr>
    <w:rPr>
      <w:rFonts w:ascii="宋体" w:hAnsi="宋体" w:cs="宋体" w:hint="default"/>
      <w:kern w:val="0"/>
      <w:sz w:val="18"/>
      <w:szCs w:val="18"/>
      <w:shd w:val="clear" w:color="auto" w:fill="FFFFFF"/>
      <w:lang w:val="zh-TW" w:eastAsia="zh-TW" w:bidi="zh-T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117" Type="http://schemas.openxmlformats.org/officeDocument/2006/relationships/image" Target="media/image99.jpeg"/><Relationship Id="rId21" Type="http://schemas.openxmlformats.org/officeDocument/2006/relationships/image" Target="media/image12.png"/><Relationship Id="rId42" Type="http://schemas.openxmlformats.org/officeDocument/2006/relationships/image" Target="media/image32.jpeg"/><Relationship Id="rId63" Type="http://schemas.openxmlformats.org/officeDocument/2006/relationships/image" Target="media/image51.jpeg"/><Relationship Id="rId84" Type="http://schemas.openxmlformats.org/officeDocument/2006/relationships/image" Target="media/image69.jpeg"/><Relationship Id="rId138" Type="http://schemas.openxmlformats.org/officeDocument/2006/relationships/image" Target="media/image118.png"/><Relationship Id="rId159" Type="http://schemas.openxmlformats.org/officeDocument/2006/relationships/fontTable" Target="fontTable.xml"/><Relationship Id="rId107" Type="http://schemas.openxmlformats.org/officeDocument/2006/relationships/image" Target="media/image91.jpeg"/><Relationship Id="rId11" Type="http://schemas.openxmlformats.org/officeDocument/2006/relationships/image" Target="media/image2.png"/><Relationship Id="rId32" Type="http://schemas.openxmlformats.org/officeDocument/2006/relationships/image" Target="media/image23.png"/><Relationship Id="rId53" Type="http://schemas.openxmlformats.org/officeDocument/2006/relationships/image" Target="media/image41.jpeg"/><Relationship Id="rId74" Type="http://schemas.openxmlformats.org/officeDocument/2006/relationships/image" Target="media/image59.jpeg"/><Relationship Id="rId128" Type="http://schemas.openxmlformats.org/officeDocument/2006/relationships/hyperlink" Target="http://baike.baidu.com/view/4109258.htm" TargetMode="External"/><Relationship Id="rId149" Type="http://schemas.openxmlformats.org/officeDocument/2006/relationships/image" Target="media/image129.png"/><Relationship Id="rId5" Type="http://schemas.openxmlformats.org/officeDocument/2006/relationships/settings" Target="settings.xml"/><Relationship Id="rId95" Type="http://schemas.openxmlformats.org/officeDocument/2006/relationships/image" Target="media/image80.jpeg"/><Relationship Id="rId160" Type="http://schemas.openxmlformats.org/officeDocument/2006/relationships/theme" Target="theme/theme1.xml"/><Relationship Id="rId22" Type="http://schemas.openxmlformats.org/officeDocument/2006/relationships/image" Target="media/image13.png"/><Relationship Id="rId43" Type="http://schemas.openxmlformats.org/officeDocument/2006/relationships/image" Target="media/image33.jpeg"/><Relationship Id="rId64" Type="http://schemas.openxmlformats.org/officeDocument/2006/relationships/image" Target="media/image52.jpeg"/><Relationship Id="rId118" Type="http://schemas.openxmlformats.org/officeDocument/2006/relationships/image" Target="media/image100.jpeg"/><Relationship Id="rId139" Type="http://schemas.openxmlformats.org/officeDocument/2006/relationships/image" Target="media/image119.jpeg"/><Relationship Id="rId80" Type="http://schemas.openxmlformats.org/officeDocument/2006/relationships/image" Target="media/image65.jpeg"/><Relationship Id="rId85" Type="http://schemas.openxmlformats.org/officeDocument/2006/relationships/image" Target="media/image70.jpeg"/><Relationship Id="rId150" Type="http://schemas.openxmlformats.org/officeDocument/2006/relationships/image" Target="media/image130.png"/><Relationship Id="rId155" Type="http://schemas.openxmlformats.org/officeDocument/2006/relationships/header" Target="header1.xml"/><Relationship Id="rId12" Type="http://schemas.openxmlformats.org/officeDocument/2006/relationships/image" Target="media/image3.jpeg"/><Relationship Id="rId17" Type="http://schemas.openxmlformats.org/officeDocument/2006/relationships/image" Target="media/image8.png"/><Relationship Id="rId33" Type="http://schemas.openxmlformats.org/officeDocument/2006/relationships/footer" Target="footer2.xml"/><Relationship Id="rId38" Type="http://schemas.openxmlformats.org/officeDocument/2006/relationships/image" Target="media/image28.jpeg"/><Relationship Id="rId59" Type="http://schemas.openxmlformats.org/officeDocument/2006/relationships/image" Target="media/image47.jpeg"/><Relationship Id="rId103" Type="http://schemas.openxmlformats.org/officeDocument/2006/relationships/image" Target="media/image88.jpeg"/><Relationship Id="rId108" Type="http://schemas.openxmlformats.org/officeDocument/2006/relationships/image" Target="media/image92.jpeg"/><Relationship Id="rId124" Type="http://schemas.openxmlformats.org/officeDocument/2006/relationships/image" Target="media/image105.jpeg"/><Relationship Id="rId129" Type="http://schemas.openxmlformats.org/officeDocument/2006/relationships/image" Target="media/image109.jpeg"/><Relationship Id="rId54" Type="http://schemas.openxmlformats.org/officeDocument/2006/relationships/image" Target="media/image42.jpeg"/><Relationship Id="rId70" Type="http://schemas.openxmlformats.org/officeDocument/2006/relationships/image" Target="media/image55.jpeg"/><Relationship Id="rId75" Type="http://schemas.openxmlformats.org/officeDocument/2006/relationships/image" Target="media/image60.jpeg"/><Relationship Id="rId91" Type="http://schemas.openxmlformats.org/officeDocument/2006/relationships/image" Target="media/image76.jpeg"/><Relationship Id="rId96" Type="http://schemas.openxmlformats.org/officeDocument/2006/relationships/image" Target="media/image81.jpeg"/><Relationship Id="rId140" Type="http://schemas.openxmlformats.org/officeDocument/2006/relationships/image" Target="media/image120.jpeg"/><Relationship Id="rId145" Type="http://schemas.openxmlformats.org/officeDocument/2006/relationships/image" Target="media/image125.jpe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4.png"/><Relationship Id="rId28" Type="http://schemas.openxmlformats.org/officeDocument/2006/relationships/image" Target="media/image19.png"/><Relationship Id="rId49" Type="http://schemas.openxmlformats.org/officeDocument/2006/relationships/image" Target="media/image37.jpeg"/><Relationship Id="rId114" Type="http://schemas.openxmlformats.org/officeDocument/2006/relationships/image" Target="media/image960.jpeg"/><Relationship Id="rId119" Type="http://schemas.openxmlformats.org/officeDocument/2006/relationships/image" Target="media/image101.jpeg"/><Relationship Id="rId44" Type="http://schemas.openxmlformats.org/officeDocument/2006/relationships/image" Target="media/image34.jpeg"/><Relationship Id="rId60" Type="http://schemas.openxmlformats.org/officeDocument/2006/relationships/image" Target="media/image48.jpeg"/><Relationship Id="rId65" Type="http://schemas.openxmlformats.org/officeDocument/2006/relationships/image" Target="media/image53.png"/><Relationship Id="rId81" Type="http://schemas.openxmlformats.org/officeDocument/2006/relationships/image" Target="media/image66.jpeg"/><Relationship Id="rId86" Type="http://schemas.openxmlformats.org/officeDocument/2006/relationships/image" Target="media/image71.jpeg"/><Relationship Id="rId130" Type="http://schemas.openxmlformats.org/officeDocument/2006/relationships/image" Target="media/image110.emf"/><Relationship Id="rId135" Type="http://schemas.openxmlformats.org/officeDocument/2006/relationships/image" Target="media/image115.png"/><Relationship Id="rId151" Type="http://schemas.openxmlformats.org/officeDocument/2006/relationships/image" Target="media/image131.png"/><Relationship Id="rId156" Type="http://schemas.openxmlformats.org/officeDocument/2006/relationships/header" Target="header2.xml"/><Relationship Id="rId13" Type="http://schemas.openxmlformats.org/officeDocument/2006/relationships/image" Target="media/image4.jpeg"/><Relationship Id="rId18" Type="http://schemas.openxmlformats.org/officeDocument/2006/relationships/image" Target="media/image9.png"/><Relationship Id="rId39" Type="http://schemas.openxmlformats.org/officeDocument/2006/relationships/image" Target="media/image29.jpeg"/><Relationship Id="rId109" Type="http://schemas.openxmlformats.org/officeDocument/2006/relationships/image" Target="media/image93.jpeg"/><Relationship Id="rId34" Type="http://schemas.openxmlformats.org/officeDocument/2006/relationships/image" Target="media/image24.jpeg"/><Relationship Id="rId50" Type="http://schemas.openxmlformats.org/officeDocument/2006/relationships/image" Target="media/image38.jpeg"/><Relationship Id="rId55" Type="http://schemas.openxmlformats.org/officeDocument/2006/relationships/image" Target="media/image43.jpeg"/><Relationship Id="rId76" Type="http://schemas.openxmlformats.org/officeDocument/2006/relationships/image" Target="media/image61.jpeg"/><Relationship Id="rId97" Type="http://schemas.openxmlformats.org/officeDocument/2006/relationships/image" Target="media/image82.png"/><Relationship Id="rId104" Type="http://schemas.openxmlformats.org/officeDocument/2006/relationships/image" Target="media/image89.jpeg"/><Relationship Id="rId120" Type="http://schemas.openxmlformats.org/officeDocument/2006/relationships/image" Target="media/image102.png"/><Relationship Id="rId125" Type="http://schemas.openxmlformats.org/officeDocument/2006/relationships/image" Target="media/image106.png"/><Relationship Id="rId141" Type="http://schemas.openxmlformats.org/officeDocument/2006/relationships/image" Target="media/image121.jpeg"/><Relationship Id="rId146" Type="http://schemas.openxmlformats.org/officeDocument/2006/relationships/image" Target="media/image126.jpeg"/><Relationship Id="rId7" Type="http://schemas.openxmlformats.org/officeDocument/2006/relationships/footnotes" Target="footnotes.xml"/><Relationship Id="rId71" Type="http://schemas.openxmlformats.org/officeDocument/2006/relationships/image" Target="media/image56.jpeg"/><Relationship Id="rId92" Type="http://schemas.openxmlformats.org/officeDocument/2006/relationships/image" Target="media/image77.jpeg"/><Relationship Id="rId2" Type="http://schemas.openxmlformats.org/officeDocument/2006/relationships/customXml" Target="../customXml/item2.xml"/><Relationship Id="rId29" Type="http://schemas.openxmlformats.org/officeDocument/2006/relationships/image" Target="media/image20.jpeg"/><Relationship Id="rId24" Type="http://schemas.openxmlformats.org/officeDocument/2006/relationships/image" Target="media/image15.emf"/><Relationship Id="rId40" Type="http://schemas.openxmlformats.org/officeDocument/2006/relationships/image" Target="media/image30.jpeg"/><Relationship Id="rId45" Type="http://schemas.openxmlformats.org/officeDocument/2006/relationships/image" Target="media/image35.jpeg"/><Relationship Id="rId66" Type="http://schemas.openxmlformats.org/officeDocument/2006/relationships/image" Target="media/image54.png"/><Relationship Id="rId87" Type="http://schemas.openxmlformats.org/officeDocument/2006/relationships/image" Target="media/image72.jpeg"/><Relationship Id="rId110" Type="http://schemas.openxmlformats.org/officeDocument/2006/relationships/image" Target="media/image94.jpeg"/><Relationship Id="rId115" Type="http://schemas.openxmlformats.org/officeDocument/2006/relationships/image" Target="media/image97.jpeg"/><Relationship Id="rId131" Type="http://schemas.openxmlformats.org/officeDocument/2006/relationships/image" Target="media/image111.emf"/><Relationship Id="rId136" Type="http://schemas.openxmlformats.org/officeDocument/2006/relationships/image" Target="media/image116.jpeg"/><Relationship Id="rId157" Type="http://schemas.openxmlformats.org/officeDocument/2006/relationships/footer" Target="footer3.xml"/><Relationship Id="rId61" Type="http://schemas.openxmlformats.org/officeDocument/2006/relationships/image" Target="media/image49.jpeg"/><Relationship Id="rId82" Type="http://schemas.openxmlformats.org/officeDocument/2006/relationships/image" Target="media/image67.jpeg"/><Relationship Id="rId152" Type="http://schemas.openxmlformats.org/officeDocument/2006/relationships/image" Target="media/image132.png"/><Relationship Id="rId19" Type="http://schemas.openxmlformats.org/officeDocument/2006/relationships/image" Target="media/image10.jpeg"/><Relationship Id="rId14" Type="http://schemas.openxmlformats.org/officeDocument/2006/relationships/image" Target="media/image5.jpeg"/><Relationship Id="rId30" Type="http://schemas.openxmlformats.org/officeDocument/2006/relationships/image" Target="media/image21.jpeg"/><Relationship Id="rId35" Type="http://schemas.openxmlformats.org/officeDocument/2006/relationships/image" Target="media/image25.jpeg"/><Relationship Id="rId56" Type="http://schemas.openxmlformats.org/officeDocument/2006/relationships/image" Target="media/image44.jpeg"/><Relationship Id="rId77" Type="http://schemas.openxmlformats.org/officeDocument/2006/relationships/image" Target="media/image62.jpeg"/><Relationship Id="rId100" Type="http://schemas.openxmlformats.org/officeDocument/2006/relationships/image" Target="media/image85.jpeg"/><Relationship Id="rId105" Type="http://schemas.openxmlformats.org/officeDocument/2006/relationships/image" Target="media/image890.jpeg"/><Relationship Id="rId126" Type="http://schemas.openxmlformats.org/officeDocument/2006/relationships/image" Target="media/image107.jpeg"/><Relationship Id="rId147" Type="http://schemas.openxmlformats.org/officeDocument/2006/relationships/image" Target="media/image127.png"/><Relationship Id="rId8" Type="http://schemas.openxmlformats.org/officeDocument/2006/relationships/endnotes" Target="endnotes.xml"/><Relationship Id="rId51" Type="http://schemas.openxmlformats.org/officeDocument/2006/relationships/image" Target="media/image39.jpeg"/><Relationship Id="rId72" Type="http://schemas.openxmlformats.org/officeDocument/2006/relationships/image" Target="media/image57.jpeg"/><Relationship Id="rId93" Type="http://schemas.openxmlformats.org/officeDocument/2006/relationships/image" Target="media/image78.jpeg"/><Relationship Id="rId98" Type="http://schemas.openxmlformats.org/officeDocument/2006/relationships/image" Target="media/image83.jpeg"/><Relationship Id="rId121" Type="http://schemas.openxmlformats.org/officeDocument/2006/relationships/image" Target="media/image103.jpeg"/><Relationship Id="rId142" Type="http://schemas.openxmlformats.org/officeDocument/2006/relationships/image" Target="media/image122.jpeg"/><Relationship Id="rId3" Type="http://schemas.openxmlformats.org/officeDocument/2006/relationships/numbering" Target="numbering.xml"/><Relationship Id="rId25" Type="http://schemas.openxmlformats.org/officeDocument/2006/relationships/image" Target="media/image16.jpeg"/><Relationship Id="rId46" Type="http://schemas.openxmlformats.org/officeDocument/2006/relationships/image" Target="media/image36.png"/><Relationship Id="rId67" Type="http://schemas.openxmlformats.org/officeDocument/2006/relationships/image" Target="media/image520.jpeg"/><Relationship Id="rId116" Type="http://schemas.openxmlformats.org/officeDocument/2006/relationships/image" Target="media/image98.jpeg"/><Relationship Id="rId137" Type="http://schemas.openxmlformats.org/officeDocument/2006/relationships/image" Target="media/image117.png"/><Relationship Id="rId158" Type="http://schemas.openxmlformats.org/officeDocument/2006/relationships/header" Target="header3.xml"/><Relationship Id="rId20" Type="http://schemas.openxmlformats.org/officeDocument/2006/relationships/image" Target="media/image11.jpeg"/><Relationship Id="rId41" Type="http://schemas.openxmlformats.org/officeDocument/2006/relationships/image" Target="media/image31.jpeg"/><Relationship Id="rId62" Type="http://schemas.openxmlformats.org/officeDocument/2006/relationships/image" Target="media/image50.jpeg"/><Relationship Id="rId83" Type="http://schemas.openxmlformats.org/officeDocument/2006/relationships/image" Target="media/image68.jpeg"/><Relationship Id="rId88" Type="http://schemas.openxmlformats.org/officeDocument/2006/relationships/image" Target="media/image73.jpeg"/><Relationship Id="rId111" Type="http://schemas.openxmlformats.org/officeDocument/2006/relationships/image" Target="media/image95.jpeg"/><Relationship Id="rId132" Type="http://schemas.openxmlformats.org/officeDocument/2006/relationships/image" Target="media/image112.emf"/><Relationship Id="rId153" Type="http://schemas.openxmlformats.org/officeDocument/2006/relationships/image" Target="media/image133.png"/><Relationship Id="rId15" Type="http://schemas.openxmlformats.org/officeDocument/2006/relationships/image" Target="media/image6.png"/><Relationship Id="rId36" Type="http://schemas.openxmlformats.org/officeDocument/2006/relationships/image" Target="media/image26.jpeg"/><Relationship Id="rId57" Type="http://schemas.openxmlformats.org/officeDocument/2006/relationships/image" Target="media/image45.jpeg"/><Relationship Id="rId106" Type="http://schemas.openxmlformats.org/officeDocument/2006/relationships/image" Target="media/image90.jpeg"/><Relationship Id="rId127" Type="http://schemas.openxmlformats.org/officeDocument/2006/relationships/image" Target="media/image108.jpeg"/><Relationship Id="rId10" Type="http://schemas.openxmlformats.org/officeDocument/2006/relationships/image" Target="media/image1.jpeg"/><Relationship Id="rId31" Type="http://schemas.openxmlformats.org/officeDocument/2006/relationships/image" Target="media/image22.jpeg"/><Relationship Id="rId52" Type="http://schemas.openxmlformats.org/officeDocument/2006/relationships/image" Target="media/image40.jpeg"/><Relationship Id="rId73" Type="http://schemas.openxmlformats.org/officeDocument/2006/relationships/image" Target="media/image58.jpeg"/><Relationship Id="rId78" Type="http://schemas.openxmlformats.org/officeDocument/2006/relationships/image" Target="media/image63.jpeg"/><Relationship Id="rId94" Type="http://schemas.openxmlformats.org/officeDocument/2006/relationships/image" Target="media/image79.jpeg"/><Relationship Id="rId99" Type="http://schemas.openxmlformats.org/officeDocument/2006/relationships/image" Target="media/image84.jpeg"/><Relationship Id="rId101" Type="http://schemas.openxmlformats.org/officeDocument/2006/relationships/image" Target="media/image86.jpeg"/><Relationship Id="rId122" Type="http://schemas.openxmlformats.org/officeDocument/2006/relationships/image" Target="media/image104.jpeg"/><Relationship Id="rId143" Type="http://schemas.openxmlformats.org/officeDocument/2006/relationships/image" Target="media/image123.jpeg"/><Relationship Id="rId148" Type="http://schemas.openxmlformats.org/officeDocument/2006/relationships/image" Target="media/image128.png"/><Relationship Id="rId4" Type="http://schemas.openxmlformats.org/officeDocument/2006/relationships/styles" Target="styles.xml"/><Relationship Id="rId9" Type="http://schemas.openxmlformats.org/officeDocument/2006/relationships/footer" Target="footer1.xml"/><Relationship Id="rId26" Type="http://schemas.openxmlformats.org/officeDocument/2006/relationships/image" Target="media/image17.png"/><Relationship Id="rId47" Type="http://schemas.openxmlformats.org/officeDocument/2006/relationships/image" Target="media/image350.jpeg"/><Relationship Id="rId68" Type="http://schemas.openxmlformats.org/officeDocument/2006/relationships/image" Target="media/image530.png"/><Relationship Id="rId89" Type="http://schemas.openxmlformats.org/officeDocument/2006/relationships/image" Target="media/image74.jpeg"/><Relationship Id="rId112" Type="http://schemas.openxmlformats.org/officeDocument/2006/relationships/image" Target="media/image950.jpeg"/><Relationship Id="rId133" Type="http://schemas.openxmlformats.org/officeDocument/2006/relationships/image" Target="media/image113.jpeg"/><Relationship Id="rId154" Type="http://schemas.openxmlformats.org/officeDocument/2006/relationships/image" Target="media/image134.png"/><Relationship Id="rId16" Type="http://schemas.openxmlformats.org/officeDocument/2006/relationships/image" Target="media/image7.png"/><Relationship Id="rId37" Type="http://schemas.openxmlformats.org/officeDocument/2006/relationships/image" Target="media/image27.jpeg"/><Relationship Id="rId58" Type="http://schemas.openxmlformats.org/officeDocument/2006/relationships/image" Target="media/image46.jpeg"/><Relationship Id="rId79" Type="http://schemas.openxmlformats.org/officeDocument/2006/relationships/image" Target="media/image64.jpeg"/><Relationship Id="rId102" Type="http://schemas.openxmlformats.org/officeDocument/2006/relationships/image" Target="media/image87.jpeg"/><Relationship Id="rId123" Type="http://schemas.openxmlformats.org/officeDocument/2006/relationships/image" Target="media/image1040.jpeg"/><Relationship Id="rId144" Type="http://schemas.openxmlformats.org/officeDocument/2006/relationships/image" Target="media/image124.jpeg"/><Relationship Id="rId90" Type="http://schemas.openxmlformats.org/officeDocument/2006/relationships/image" Target="media/image75.jpeg"/><Relationship Id="rId27" Type="http://schemas.openxmlformats.org/officeDocument/2006/relationships/image" Target="media/image18.jpeg"/><Relationship Id="rId48" Type="http://schemas.openxmlformats.org/officeDocument/2006/relationships/image" Target="media/image360.png"/><Relationship Id="rId69" Type="http://schemas.openxmlformats.org/officeDocument/2006/relationships/image" Target="media/image540.png"/><Relationship Id="rId113" Type="http://schemas.openxmlformats.org/officeDocument/2006/relationships/image" Target="media/image96.jpeg"/><Relationship Id="rId134" Type="http://schemas.openxmlformats.org/officeDocument/2006/relationships/image" Target="media/image11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34"/>
    <customShpInfo spid="_x0000_s1033"/>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DCEAFFA-DD00-4AC7-BF17-8F37A7A95C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290</TotalTime>
  <Pages>55</Pages>
  <Words>4097</Words>
  <Characters>23356</Characters>
  <Application>Microsoft Office Word</Application>
  <DocSecurity>0</DocSecurity>
  <Lines>194</Lines>
  <Paragraphs>54</Paragraphs>
  <ScaleCrop>false</ScaleCrop>
  <Company/>
  <LinksUpToDate>false</LinksUpToDate>
  <CharactersWithSpaces>27399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liquanli</dc:creator>
  <cp:lastModifiedBy>Microsoft 帐户</cp:lastModifiedBy>
  <cp:revision>209</cp:revision>
  <cp:lastPrinted>2024-04-25T04:10:00Z</cp:lastPrinted>
  <dcterms:created xsi:type="dcterms:W3CDTF">2023-04-12T07:42:00Z</dcterms:created>
  <dcterms:modified xsi:type="dcterms:W3CDTF">2024-04-25T04:10:00Z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2052-12.1.0.16729</vt:lpwstr>
  </property>
  <property fmtid="{D5CDD505-2E9C-101B-9397-08002B2CF9AE}" pid="3" name="ICV">
    <vt:lpwstr>B624783DD4364AE7B48E1BE575BBF426</vt:lpwstr>
  </property>
</Properties>
</file>