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100"/>
        <w:jc w:val="center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许昌市第一届职业技能大赛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技术支持赞助意向清单</w:t>
      </w:r>
    </w:p>
    <w:p>
      <w:pPr>
        <w:pStyle w:val="2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单位：（加盖公章）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竞赛项目：</w:t>
      </w:r>
    </w:p>
    <w:tbl>
      <w:tblPr>
        <w:tblStyle w:val="8"/>
        <w:tblW w:w="14520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80"/>
        <w:gridCol w:w="560"/>
        <w:gridCol w:w="580"/>
        <w:gridCol w:w="929"/>
        <w:gridCol w:w="579"/>
        <w:gridCol w:w="589"/>
        <w:gridCol w:w="580"/>
        <w:gridCol w:w="929"/>
        <w:gridCol w:w="580"/>
        <w:gridCol w:w="560"/>
        <w:gridCol w:w="580"/>
        <w:gridCol w:w="929"/>
        <w:gridCol w:w="580"/>
        <w:gridCol w:w="589"/>
        <w:gridCol w:w="570"/>
        <w:gridCol w:w="939"/>
        <w:gridCol w:w="929"/>
        <w:gridCol w:w="2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line="270" w:lineRule="auto"/>
            </w:pPr>
          </w:p>
          <w:p>
            <w:pPr>
              <w:pStyle w:val="9"/>
              <w:spacing w:line="271" w:lineRule="auto"/>
            </w:pPr>
          </w:p>
          <w:p>
            <w:pPr>
              <w:spacing w:before="59" w:line="221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649" w:type="dxa"/>
            <w:gridSpan w:val="4"/>
            <w:vAlign w:val="top"/>
          </w:tcPr>
          <w:p>
            <w:pPr>
              <w:pStyle w:val="9"/>
              <w:spacing w:line="242" w:lineRule="auto"/>
            </w:pPr>
          </w:p>
          <w:p>
            <w:pPr>
              <w:spacing w:before="59" w:line="219" w:lineRule="auto"/>
              <w:ind w:left="8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硬件(设施设备)</w:t>
            </w:r>
          </w:p>
        </w:tc>
        <w:tc>
          <w:tcPr>
            <w:tcW w:w="2677" w:type="dxa"/>
            <w:gridSpan w:val="4"/>
            <w:vAlign w:val="top"/>
          </w:tcPr>
          <w:p>
            <w:pPr>
              <w:pStyle w:val="9"/>
              <w:spacing w:line="242" w:lineRule="auto"/>
            </w:pPr>
          </w:p>
          <w:p>
            <w:pPr>
              <w:spacing w:before="59" w:line="219" w:lineRule="auto"/>
              <w:ind w:left="1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软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件</w:t>
            </w:r>
          </w:p>
        </w:tc>
        <w:tc>
          <w:tcPr>
            <w:tcW w:w="2649" w:type="dxa"/>
            <w:gridSpan w:val="4"/>
            <w:vAlign w:val="top"/>
          </w:tcPr>
          <w:p>
            <w:pPr>
              <w:pStyle w:val="9"/>
              <w:spacing w:line="243" w:lineRule="auto"/>
            </w:pPr>
          </w:p>
          <w:p>
            <w:pPr>
              <w:spacing w:before="58" w:line="221" w:lineRule="auto"/>
              <w:ind w:left="1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具</w:t>
            </w:r>
          </w:p>
        </w:tc>
        <w:tc>
          <w:tcPr>
            <w:tcW w:w="2678" w:type="dxa"/>
            <w:gridSpan w:val="4"/>
            <w:vAlign w:val="top"/>
          </w:tcPr>
          <w:p>
            <w:pPr>
              <w:pStyle w:val="9"/>
              <w:spacing w:line="241" w:lineRule="auto"/>
            </w:pPr>
          </w:p>
          <w:p>
            <w:pPr>
              <w:spacing w:before="58" w:line="219" w:lineRule="auto"/>
              <w:ind w:left="1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耗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材</w:t>
            </w:r>
          </w:p>
        </w:tc>
        <w:tc>
          <w:tcPr>
            <w:tcW w:w="929" w:type="dxa"/>
            <w:vAlign w:val="top"/>
          </w:tcPr>
          <w:p>
            <w:pPr>
              <w:pStyle w:val="9"/>
              <w:spacing w:line="243" w:lineRule="auto"/>
            </w:pPr>
          </w:p>
          <w:p>
            <w:pPr>
              <w:spacing w:before="58" w:line="221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资金</w:t>
            </w:r>
          </w:p>
        </w:tc>
        <w:tc>
          <w:tcPr>
            <w:tcW w:w="2363" w:type="dxa"/>
            <w:vAlign w:val="top"/>
          </w:tcPr>
          <w:p>
            <w:pPr>
              <w:pStyle w:val="9"/>
              <w:spacing w:line="242" w:lineRule="auto"/>
            </w:pPr>
          </w:p>
          <w:p>
            <w:pPr>
              <w:spacing w:before="59" w:line="220" w:lineRule="auto"/>
              <w:ind w:left="9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spacing w:before="210" w:line="221" w:lineRule="auto"/>
              <w:ind w:left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560" w:type="dxa"/>
            <w:vAlign w:val="top"/>
          </w:tcPr>
          <w:p>
            <w:pPr>
              <w:spacing w:before="209" w:line="221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型号</w:t>
            </w:r>
          </w:p>
        </w:tc>
        <w:tc>
          <w:tcPr>
            <w:tcW w:w="580" w:type="dxa"/>
            <w:vAlign w:val="top"/>
          </w:tcPr>
          <w:p>
            <w:pPr>
              <w:spacing w:before="20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top"/>
          </w:tcPr>
          <w:p>
            <w:pPr>
              <w:spacing w:before="36" w:line="265" w:lineRule="auto"/>
              <w:ind w:left="180" w:right="159" w:firstLine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估值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579" w:type="dxa"/>
            <w:vAlign w:val="top"/>
          </w:tcPr>
          <w:p>
            <w:pPr>
              <w:spacing w:before="210" w:line="221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589" w:type="dxa"/>
            <w:vAlign w:val="top"/>
          </w:tcPr>
          <w:p>
            <w:pPr>
              <w:spacing w:before="209" w:line="221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型号</w:t>
            </w:r>
          </w:p>
        </w:tc>
        <w:tc>
          <w:tcPr>
            <w:tcW w:w="580" w:type="dxa"/>
            <w:vAlign w:val="top"/>
          </w:tcPr>
          <w:p>
            <w:pPr>
              <w:spacing w:before="208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top"/>
          </w:tcPr>
          <w:p>
            <w:pPr>
              <w:spacing w:before="56" w:line="270" w:lineRule="auto"/>
              <w:ind w:left="183" w:right="156" w:firstLine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估值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580" w:type="dxa"/>
            <w:vAlign w:val="top"/>
          </w:tcPr>
          <w:p>
            <w:pPr>
              <w:spacing w:before="210" w:line="221" w:lineRule="auto"/>
              <w:ind w:left="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560" w:type="dxa"/>
            <w:vAlign w:val="top"/>
          </w:tcPr>
          <w:p>
            <w:pPr>
              <w:spacing w:before="209" w:line="221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型号</w:t>
            </w:r>
          </w:p>
        </w:tc>
        <w:tc>
          <w:tcPr>
            <w:tcW w:w="580" w:type="dxa"/>
            <w:vAlign w:val="top"/>
          </w:tcPr>
          <w:p>
            <w:pPr>
              <w:spacing w:before="208" w:line="219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top"/>
          </w:tcPr>
          <w:p>
            <w:pPr>
              <w:spacing w:before="46" w:line="265" w:lineRule="auto"/>
              <w:ind w:left="184" w:right="155" w:firstLine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估值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580" w:type="dxa"/>
            <w:vAlign w:val="top"/>
          </w:tcPr>
          <w:p>
            <w:pPr>
              <w:spacing w:before="210" w:line="22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589" w:type="dxa"/>
            <w:vAlign w:val="top"/>
          </w:tcPr>
          <w:p>
            <w:pPr>
              <w:spacing w:before="209" w:line="221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型号</w:t>
            </w:r>
          </w:p>
        </w:tc>
        <w:tc>
          <w:tcPr>
            <w:tcW w:w="570" w:type="dxa"/>
            <w:vAlign w:val="top"/>
          </w:tcPr>
          <w:p>
            <w:pPr>
              <w:spacing w:before="208" w:line="219" w:lineRule="auto"/>
              <w:ind w:left="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数量</w:t>
            </w:r>
          </w:p>
        </w:tc>
        <w:tc>
          <w:tcPr>
            <w:tcW w:w="939" w:type="dxa"/>
            <w:vAlign w:val="top"/>
          </w:tcPr>
          <w:p>
            <w:pPr>
              <w:spacing w:before="56" w:line="273" w:lineRule="auto"/>
              <w:ind w:left="196" w:right="153" w:firstLine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估值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929" w:type="dxa"/>
            <w:vAlign w:val="top"/>
          </w:tcPr>
          <w:p>
            <w:pPr>
              <w:spacing w:before="209" w:line="220" w:lineRule="auto"/>
              <w:ind w:left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2363" w:type="dxa"/>
            <w:vAlign w:val="top"/>
          </w:tcPr>
          <w:p>
            <w:pPr>
              <w:spacing w:before="208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运输、装卸、调试、服务等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5" w:type="dxa"/>
            <w:vAlign w:val="top"/>
          </w:tcPr>
          <w:p>
            <w:pPr>
              <w:spacing w:before="204" w:line="184" w:lineRule="auto"/>
              <w:ind w:left="2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79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70" w:type="dxa"/>
            <w:vAlign w:val="top"/>
          </w:tcPr>
          <w:p>
            <w:pPr>
              <w:pStyle w:val="9"/>
            </w:pPr>
          </w:p>
        </w:tc>
        <w:tc>
          <w:tcPr>
            <w:tcW w:w="939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2363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5" w:type="dxa"/>
            <w:vAlign w:val="top"/>
          </w:tcPr>
          <w:p>
            <w:pPr>
              <w:spacing w:before="206" w:line="183" w:lineRule="auto"/>
              <w:ind w:left="2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79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70" w:type="dxa"/>
            <w:vAlign w:val="top"/>
          </w:tcPr>
          <w:p>
            <w:pPr>
              <w:pStyle w:val="9"/>
            </w:pPr>
          </w:p>
        </w:tc>
        <w:tc>
          <w:tcPr>
            <w:tcW w:w="939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2363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5" w:type="dxa"/>
            <w:vAlign w:val="top"/>
          </w:tcPr>
          <w:p>
            <w:pPr>
              <w:spacing w:before="207" w:line="183" w:lineRule="auto"/>
              <w:ind w:left="2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79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70" w:type="dxa"/>
            <w:vAlign w:val="top"/>
          </w:tcPr>
          <w:p>
            <w:pPr>
              <w:pStyle w:val="9"/>
            </w:pPr>
          </w:p>
        </w:tc>
        <w:tc>
          <w:tcPr>
            <w:tcW w:w="939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2363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5" w:type="dxa"/>
            <w:vAlign w:val="top"/>
          </w:tcPr>
          <w:p>
            <w:pPr>
              <w:spacing w:before="208" w:line="183" w:lineRule="auto"/>
              <w:ind w:left="2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79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70" w:type="dxa"/>
            <w:vAlign w:val="top"/>
          </w:tcPr>
          <w:p>
            <w:pPr>
              <w:pStyle w:val="9"/>
            </w:pPr>
          </w:p>
        </w:tc>
        <w:tc>
          <w:tcPr>
            <w:tcW w:w="939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2363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5" w:type="dxa"/>
            <w:vAlign w:val="top"/>
          </w:tcPr>
          <w:p>
            <w:pPr>
              <w:spacing w:before="210" w:line="182" w:lineRule="auto"/>
              <w:ind w:left="2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79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70" w:type="dxa"/>
            <w:vAlign w:val="top"/>
          </w:tcPr>
          <w:p>
            <w:pPr>
              <w:pStyle w:val="9"/>
            </w:pPr>
          </w:p>
        </w:tc>
        <w:tc>
          <w:tcPr>
            <w:tcW w:w="939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2363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5" w:type="dxa"/>
            <w:vAlign w:val="top"/>
          </w:tcPr>
          <w:p>
            <w:pPr>
              <w:spacing w:before="210" w:line="183" w:lineRule="auto"/>
              <w:ind w:left="2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79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70" w:type="dxa"/>
            <w:vAlign w:val="top"/>
          </w:tcPr>
          <w:p>
            <w:pPr>
              <w:pStyle w:val="9"/>
            </w:pPr>
          </w:p>
        </w:tc>
        <w:tc>
          <w:tcPr>
            <w:tcW w:w="939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2363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5" w:type="dxa"/>
            <w:vAlign w:val="top"/>
          </w:tcPr>
          <w:p>
            <w:pPr>
              <w:spacing w:before="212" w:line="182" w:lineRule="auto"/>
              <w:ind w:left="2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79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70" w:type="dxa"/>
            <w:vAlign w:val="top"/>
          </w:tcPr>
          <w:p>
            <w:pPr>
              <w:pStyle w:val="9"/>
            </w:pPr>
          </w:p>
        </w:tc>
        <w:tc>
          <w:tcPr>
            <w:tcW w:w="939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2363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5" w:type="dxa"/>
            <w:vAlign w:val="top"/>
          </w:tcPr>
          <w:p>
            <w:pPr>
              <w:spacing w:before="212" w:line="183" w:lineRule="auto"/>
              <w:ind w:left="2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79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70" w:type="dxa"/>
            <w:vAlign w:val="top"/>
          </w:tcPr>
          <w:p>
            <w:pPr>
              <w:pStyle w:val="9"/>
            </w:pPr>
          </w:p>
        </w:tc>
        <w:tc>
          <w:tcPr>
            <w:tcW w:w="939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2363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75" w:type="dxa"/>
            <w:vAlign w:val="top"/>
          </w:tcPr>
          <w:p>
            <w:pPr>
              <w:spacing w:before="213" w:line="183" w:lineRule="auto"/>
              <w:ind w:left="2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79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70" w:type="dxa"/>
            <w:vAlign w:val="top"/>
          </w:tcPr>
          <w:p>
            <w:pPr>
              <w:pStyle w:val="9"/>
            </w:pPr>
          </w:p>
        </w:tc>
        <w:tc>
          <w:tcPr>
            <w:tcW w:w="939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2363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75" w:type="dxa"/>
            <w:vAlign w:val="top"/>
          </w:tcPr>
          <w:p>
            <w:pPr>
              <w:spacing w:before="203" w:line="184" w:lineRule="auto"/>
              <w:ind w:left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79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60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580" w:type="dxa"/>
            <w:vAlign w:val="top"/>
          </w:tcPr>
          <w:p>
            <w:pPr>
              <w:pStyle w:val="9"/>
            </w:pPr>
          </w:p>
        </w:tc>
        <w:tc>
          <w:tcPr>
            <w:tcW w:w="589" w:type="dxa"/>
            <w:vAlign w:val="top"/>
          </w:tcPr>
          <w:p>
            <w:pPr>
              <w:pStyle w:val="9"/>
            </w:pPr>
          </w:p>
        </w:tc>
        <w:tc>
          <w:tcPr>
            <w:tcW w:w="570" w:type="dxa"/>
            <w:vAlign w:val="top"/>
          </w:tcPr>
          <w:p>
            <w:pPr>
              <w:pStyle w:val="9"/>
            </w:pPr>
          </w:p>
        </w:tc>
        <w:tc>
          <w:tcPr>
            <w:tcW w:w="939" w:type="dxa"/>
            <w:vAlign w:val="top"/>
          </w:tcPr>
          <w:p>
            <w:pPr>
              <w:pStyle w:val="9"/>
            </w:pPr>
          </w:p>
        </w:tc>
        <w:tc>
          <w:tcPr>
            <w:tcW w:w="929" w:type="dxa"/>
            <w:vAlign w:val="top"/>
          </w:tcPr>
          <w:p>
            <w:pPr>
              <w:pStyle w:val="9"/>
            </w:pPr>
          </w:p>
        </w:tc>
        <w:tc>
          <w:tcPr>
            <w:tcW w:w="2363" w:type="dxa"/>
            <w:vAlign w:val="top"/>
          </w:tcPr>
          <w:p>
            <w:pPr>
              <w:pStyle w:val="9"/>
            </w:pPr>
          </w:p>
        </w:tc>
      </w:tr>
    </w:tbl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sectPr>
      <w:footerReference r:id="rId5" w:type="default"/>
      <w:pgSz w:w="16838" w:h="11906" w:orient="landscape"/>
      <w:pgMar w:top="1474" w:right="1474" w:bottom="1474" w:left="1474" w:header="0" w:footer="0" w:gutter="0"/>
      <w:pgNumType w:fmt="decimal"/>
      <w:cols w:equalWidth="0" w:num="1">
        <w:col w:w="952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4ZWMzZDdjZTg2ZjMzNzViMDIyMmU2NDUwZmQyMjAifQ=="/>
  </w:docVars>
  <w:rsids>
    <w:rsidRoot w:val="00000000"/>
    <w:rsid w:val="04430B26"/>
    <w:rsid w:val="04885D9F"/>
    <w:rsid w:val="0BB46F52"/>
    <w:rsid w:val="12486798"/>
    <w:rsid w:val="13712A2D"/>
    <w:rsid w:val="195078D2"/>
    <w:rsid w:val="197C06DB"/>
    <w:rsid w:val="1EC9082A"/>
    <w:rsid w:val="3C6006A8"/>
    <w:rsid w:val="435537BE"/>
    <w:rsid w:val="4A9A63CD"/>
    <w:rsid w:val="571E3FB6"/>
    <w:rsid w:val="79F93A55"/>
    <w:rsid w:val="7DB27BF9"/>
    <w:rsid w:val="7E580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2024-02-23T10:40:00Z</dcterms:created>
  <dc:creator>Kingsoft-PDF</dc:creator>
  <cp:lastModifiedBy>路人贾1381714135</cp:lastModifiedBy>
  <cp:lastPrinted>2024-02-27T09:45:00Z</cp:lastPrinted>
  <dcterms:modified xsi:type="dcterms:W3CDTF">2024-02-28T09:04:47Z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2024-02-23T10:40:50Z</vt:filetime>
  </property>
  <property fmtid="{D5CDD505-2E9C-101B-9397-08002B2CF9AE}" pid="4" name="UsrData">
    <vt:lpwstr>65d805adead9b8001ffd0c8fwl</vt:lpwstr>
  </property>
  <property fmtid="{D5CDD505-2E9C-101B-9397-08002B2CF9AE}" pid="5" name="KSOProductBuildVer">
    <vt:lpwstr>2052-12.1.0.16388</vt:lpwstr>
  </property>
  <property fmtid="{D5CDD505-2E9C-101B-9397-08002B2CF9AE}" pid="6" name="ICV">
    <vt:lpwstr>504D4FB93E8642E6B05D53D18B17E566_12</vt:lpwstr>
  </property>
</Properties>
</file>